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795"/>
        <w:tblW w:w="10060" w:type="dxa"/>
        <w:tblBorders>
          <w:bottom w:val="single" w:sz="4" w:space="0" w:color="auto"/>
        </w:tblBorders>
        <w:tblLook w:val="04A0" w:firstRow="1" w:lastRow="0" w:firstColumn="1" w:lastColumn="0" w:noHBand="0" w:noVBand="1"/>
      </w:tblPr>
      <w:tblGrid>
        <w:gridCol w:w="387"/>
        <w:gridCol w:w="1106"/>
        <w:gridCol w:w="929"/>
        <w:gridCol w:w="3881"/>
        <w:gridCol w:w="3757"/>
      </w:tblGrid>
      <w:tr w:rsidR="00692D4C" w:rsidRPr="00692D4C" w:rsidTr="0036448D">
        <w:trPr>
          <w:trHeight w:val="1561"/>
        </w:trPr>
        <w:tc>
          <w:tcPr>
            <w:tcW w:w="2407" w:type="dxa"/>
            <w:gridSpan w:val="3"/>
          </w:tcPr>
          <w:p w:rsidR="00692D4C" w:rsidRPr="00692D4C" w:rsidRDefault="00692D4C" w:rsidP="00692D4C">
            <w:pPr>
              <w:spacing w:after="0" w:line="240" w:lineRule="auto"/>
              <w:rPr>
                <w:rFonts w:ascii="Calibri" w:eastAsia="Calibri" w:hAnsi="Calibri" w:cs="Times New Roman"/>
                <w:lang w:val="sr-Cyrl-CS" w:eastAsia="sr-Latn-RS"/>
              </w:rPr>
            </w:pPr>
            <w:r w:rsidRPr="00692D4C">
              <w:rPr>
                <w:rFonts w:ascii="Calibri" w:eastAsia="Calibri" w:hAnsi="Calibri" w:cs="Times New Roman"/>
                <w:noProof/>
                <w:lang w:val="en-US"/>
              </w:rPr>
              <w:drawing>
                <wp:anchor distT="152400" distB="152400" distL="152400" distR="152400" simplePos="0" relativeHeight="251659264" behindDoc="0" locked="0" layoutInCell="1" allowOverlap="1" wp14:anchorId="3AFC70DB" wp14:editId="0182673E">
                  <wp:simplePos x="0" y="0"/>
                  <wp:positionH relativeFrom="page">
                    <wp:posOffset>-53340</wp:posOffset>
                  </wp:positionH>
                  <wp:positionV relativeFrom="page">
                    <wp:posOffset>8255</wp:posOffset>
                  </wp:positionV>
                  <wp:extent cx="1101090" cy="1362075"/>
                  <wp:effectExtent l="0" t="0" r="3810" b="9525"/>
                  <wp:wrapThrough wrapText="bothSides">
                    <wp:wrapPolygon edited="0">
                      <wp:start x="0" y="0"/>
                      <wp:lineTo x="0" y="21449"/>
                      <wp:lineTo x="21301" y="21449"/>
                      <wp:lineTo x="213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1090" cy="1362075"/>
                          </a:xfrm>
                          <a:prstGeom prst="rect">
                            <a:avLst/>
                          </a:prstGeom>
                          <a:noFill/>
                          <a:ln>
                            <a:noFill/>
                          </a:ln>
                        </pic:spPr>
                      </pic:pic>
                    </a:graphicData>
                  </a:graphic>
                </wp:anchor>
              </w:drawing>
            </w:r>
          </w:p>
        </w:tc>
        <w:tc>
          <w:tcPr>
            <w:tcW w:w="3893" w:type="dxa"/>
          </w:tcPr>
          <w:p w:rsidR="00692D4C" w:rsidRPr="00692D4C" w:rsidRDefault="00692D4C" w:rsidP="00692D4C">
            <w:pPr>
              <w:spacing w:after="0" w:line="240" w:lineRule="auto"/>
              <w:rPr>
                <w:rFonts w:ascii="Calibri" w:eastAsia="Calibri" w:hAnsi="Calibri" w:cs="Times New Roman"/>
                <w:lang w:val="sr-Cyrl-CS" w:eastAsia="sr-Latn-RS"/>
              </w:rPr>
            </w:pPr>
          </w:p>
        </w:tc>
        <w:tc>
          <w:tcPr>
            <w:tcW w:w="3760" w:type="dxa"/>
          </w:tcPr>
          <w:p w:rsidR="00692D4C" w:rsidRPr="00692D4C" w:rsidRDefault="00692D4C" w:rsidP="00692D4C">
            <w:pPr>
              <w:spacing w:after="0" w:line="240" w:lineRule="auto"/>
              <w:jc w:val="center"/>
              <w:rPr>
                <w:rFonts w:ascii="Calibri" w:eastAsia="Calibri" w:hAnsi="Calibri" w:cs="Times New Roman"/>
                <w:lang w:val="sr-Cyrl-CS" w:eastAsia="sr-Latn-RS"/>
              </w:rPr>
            </w:pPr>
            <w:r w:rsidRPr="00692D4C">
              <w:rPr>
                <w:rFonts w:ascii="Calibri" w:eastAsia="Calibri" w:hAnsi="Calibri" w:cs="Times New Roman"/>
                <w:noProof/>
                <w:lang w:val="en-US"/>
              </w:rPr>
              <w:drawing>
                <wp:anchor distT="152400" distB="152400" distL="152400" distR="152400" simplePos="0" relativeHeight="251660288" behindDoc="0" locked="0" layoutInCell="1" allowOverlap="1" wp14:anchorId="02BF554C" wp14:editId="0137F8B1">
                  <wp:simplePos x="0" y="0"/>
                  <wp:positionH relativeFrom="page">
                    <wp:posOffset>673100</wp:posOffset>
                  </wp:positionH>
                  <wp:positionV relativeFrom="page">
                    <wp:posOffset>357505</wp:posOffset>
                  </wp:positionV>
                  <wp:extent cx="1689100" cy="561975"/>
                  <wp:effectExtent l="0" t="0" r="6350" b="9525"/>
                  <wp:wrapThrough wrapText="bothSides">
                    <wp:wrapPolygon edited="0">
                      <wp:start x="0" y="0"/>
                      <wp:lineTo x="0" y="21234"/>
                      <wp:lineTo x="21438" y="21234"/>
                      <wp:lineTo x="2143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100" cy="561975"/>
                          </a:xfrm>
                          <a:prstGeom prst="rect">
                            <a:avLst/>
                          </a:prstGeom>
                          <a:noFill/>
                          <a:ln>
                            <a:noFill/>
                          </a:ln>
                        </pic:spPr>
                      </pic:pic>
                    </a:graphicData>
                  </a:graphic>
                </wp:anchor>
              </w:drawing>
            </w:r>
          </w:p>
        </w:tc>
      </w:tr>
      <w:tr w:rsidR="00692D4C" w:rsidRPr="00692D4C" w:rsidTr="0036448D">
        <w:trPr>
          <w:trHeight w:val="300"/>
        </w:trPr>
        <w:tc>
          <w:tcPr>
            <w:tcW w:w="387" w:type="dxa"/>
          </w:tcPr>
          <w:p w:rsidR="00692D4C" w:rsidRPr="00692D4C" w:rsidRDefault="00692D4C" w:rsidP="00692D4C">
            <w:pPr>
              <w:spacing w:after="0" w:line="240" w:lineRule="auto"/>
              <w:rPr>
                <w:rFonts w:ascii="Arial" w:eastAsia="Calibri" w:hAnsi="Arial" w:cs="Arial"/>
                <w:sz w:val="20"/>
                <w:szCs w:val="20"/>
                <w:lang w:val="sr-Cyrl-CS" w:eastAsia="sr-Latn-RS"/>
              </w:rPr>
            </w:pPr>
          </w:p>
        </w:tc>
        <w:tc>
          <w:tcPr>
            <w:tcW w:w="1090" w:type="dxa"/>
            <w:noWrap/>
            <w:tcMar>
              <w:left w:w="0" w:type="dxa"/>
              <w:right w:w="0" w:type="dxa"/>
            </w:tcMar>
          </w:tcPr>
          <w:p w:rsidR="00692D4C" w:rsidRPr="00CA0A61" w:rsidRDefault="00CA0A61" w:rsidP="00692D4C">
            <w:pPr>
              <w:spacing w:after="0" w:line="240" w:lineRule="auto"/>
              <w:rPr>
                <w:rFonts w:ascii="Arial" w:eastAsia="Calibri" w:hAnsi="Arial" w:cs="Arial"/>
                <w:sz w:val="18"/>
                <w:szCs w:val="18"/>
                <w:lang w:val="sr-Cyrl-RS" w:eastAsia="sr-Latn-RS"/>
              </w:rPr>
            </w:pPr>
            <w:r>
              <w:rPr>
                <w:rFonts w:ascii="Arial" w:eastAsia="Calibri" w:hAnsi="Arial" w:cs="Arial"/>
                <w:sz w:val="18"/>
                <w:szCs w:val="18"/>
                <w:lang w:eastAsia="sr-Latn-RS"/>
              </w:rPr>
              <w:t xml:space="preserve">      </w:t>
            </w:r>
            <w:r>
              <w:rPr>
                <w:rFonts w:ascii="Arial" w:eastAsia="Calibri" w:hAnsi="Arial" w:cs="Arial"/>
                <w:sz w:val="18"/>
                <w:szCs w:val="18"/>
                <w:lang w:val="sr-Cyrl-RS" w:eastAsia="sr-Latn-RS"/>
              </w:rPr>
              <w:t>МБ</w:t>
            </w:r>
          </w:p>
          <w:p w:rsidR="00692D4C" w:rsidRPr="00231F75" w:rsidRDefault="00CA0A61" w:rsidP="00614525">
            <w:pPr>
              <w:spacing w:after="0" w:line="240" w:lineRule="auto"/>
              <w:rPr>
                <w:rFonts w:ascii="Arial" w:eastAsia="Calibri" w:hAnsi="Arial" w:cs="Arial"/>
                <w:sz w:val="18"/>
                <w:szCs w:val="18"/>
                <w:lang w:eastAsia="sr-Latn-RS"/>
              </w:rPr>
            </w:pPr>
            <w:r>
              <w:rPr>
                <w:rFonts w:ascii="Arial" w:eastAsia="Calibri" w:hAnsi="Arial" w:cs="Arial"/>
                <w:sz w:val="18"/>
                <w:szCs w:val="18"/>
                <w:lang w:eastAsia="sr-Latn-RS"/>
              </w:rPr>
              <w:t xml:space="preserve">    </w:t>
            </w:r>
            <w:r w:rsidR="00614525">
              <w:rPr>
                <w:rFonts w:ascii="Arial" w:eastAsia="Calibri" w:hAnsi="Arial" w:cs="Arial"/>
                <w:sz w:val="18"/>
                <w:szCs w:val="18"/>
                <w:lang w:val="sr-Cyrl-RS" w:eastAsia="sr-Latn-RS"/>
              </w:rPr>
              <w:t>582/</w:t>
            </w:r>
            <w:r w:rsidR="009977B9">
              <w:rPr>
                <w:rFonts w:ascii="Arial" w:eastAsia="Calibri" w:hAnsi="Arial" w:cs="Arial"/>
                <w:sz w:val="18"/>
                <w:szCs w:val="18"/>
                <w:lang w:eastAsia="sr-Latn-RS"/>
              </w:rPr>
              <w:t>2</w:t>
            </w:r>
            <w:r w:rsidR="00231F75">
              <w:rPr>
                <w:rFonts w:ascii="Arial" w:eastAsia="Calibri" w:hAnsi="Arial" w:cs="Arial"/>
                <w:sz w:val="18"/>
                <w:szCs w:val="18"/>
                <w:lang w:eastAsia="sr-Latn-RS"/>
              </w:rPr>
              <w:t>4</w:t>
            </w:r>
          </w:p>
        </w:tc>
        <w:tc>
          <w:tcPr>
            <w:tcW w:w="930" w:type="dxa"/>
          </w:tcPr>
          <w:p w:rsidR="00692D4C" w:rsidRPr="00692D4C" w:rsidRDefault="00692D4C" w:rsidP="00692D4C">
            <w:pPr>
              <w:spacing w:after="0" w:line="240" w:lineRule="auto"/>
              <w:rPr>
                <w:rFonts w:ascii="Arial" w:eastAsia="Calibri" w:hAnsi="Arial" w:cs="Arial"/>
                <w:sz w:val="20"/>
                <w:szCs w:val="20"/>
                <w:lang w:val="sr-Cyrl-CS" w:eastAsia="sr-Latn-RS"/>
              </w:rPr>
            </w:pPr>
          </w:p>
        </w:tc>
        <w:tc>
          <w:tcPr>
            <w:tcW w:w="3893" w:type="dxa"/>
          </w:tcPr>
          <w:p w:rsidR="00692D4C" w:rsidRPr="00692D4C" w:rsidRDefault="00692D4C" w:rsidP="00692D4C">
            <w:pPr>
              <w:spacing w:after="0" w:line="240" w:lineRule="auto"/>
              <w:rPr>
                <w:rFonts w:ascii="Calibri" w:eastAsia="Calibri" w:hAnsi="Calibri" w:cs="Times New Roman"/>
                <w:lang w:val="sr-Cyrl-CS" w:eastAsia="sr-Latn-RS"/>
              </w:rPr>
            </w:pPr>
          </w:p>
        </w:tc>
        <w:tc>
          <w:tcPr>
            <w:tcW w:w="3760" w:type="dxa"/>
          </w:tcPr>
          <w:p w:rsidR="00692D4C" w:rsidRPr="00692D4C" w:rsidRDefault="00692D4C" w:rsidP="00692D4C">
            <w:pPr>
              <w:spacing w:after="0" w:line="240" w:lineRule="auto"/>
              <w:jc w:val="center"/>
              <w:rPr>
                <w:rFonts w:ascii="Calibri" w:eastAsia="Calibri" w:hAnsi="Calibri" w:cs="Times New Roman"/>
                <w:lang w:val="sr-Cyrl-CS" w:eastAsia="sr-Latn-RS"/>
              </w:rPr>
            </w:pPr>
          </w:p>
        </w:tc>
      </w:tr>
    </w:tbl>
    <w:p w:rsidR="00C453AA" w:rsidRDefault="00CA0A61" w:rsidP="00BF661A">
      <w:pPr>
        <w:spacing w:after="0" w:line="288" w:lineRule="auto"/>
        <w:rPr>
          <w:rFonts w:ascii="Arial" w:eastAsia="Calibri" w:hAnsi="Arial" w:cs="Arial"/>
          <w:b/>
          <w:sz w:val="28"/>
          <w:szCs w:val="28"/>
          <w:lang w:val="sr-Cyrl-RS" w:eastAsia="sr-Latn-RS"/>
        </w:rPr>
      </w:pPr>
      <w:r>
        <w:rPr>
          <w:rFonts w:ascii="Arial" w:eastAsia="ヒラギノ角ゴ Pro W3" w:hAnsi="Arial" w:cs="Times New Roman"/>
          <w:color w:val="000000"/>
          <w:spacing w:val="-1"/>
          <w:sz w:val="20"/>
          <w:szCs w:val="20"/>
          <w:lang w:eastAsia="sr-Cyrl-CS"/>
        </w:rPr>
        <w:t>бр. 07-00-</w:t>
      </w:r>
      <w:r w:rsidR="00614525">
        <w:rPr>
          <w:rFonts w:ascii="Arial" w:eastAsia="ヒラギノ角ゴ Pro W3" w:hAnsi="Arial" w:cs="Times New Roman"/>
          <w:color w:val="000000"/>
          <w:spacing w:val="-1"/>
          <w:sz w:val="20"/>
          <w:szCs w:val="20"/>
          <w:lang w:val="sr-Cyrl-RS" w:eastAsia="sr-Cyrl-CS"/>
        </w:rPr>
        <w:t>582/</w:t>
      </w:r>
      <w:r w:rsidR="009977B9">
        <w:rPr>
          <w:rFonts w:ascii="Arial" w:eastAsia="ヒラギノ角ゴ Pro W3" w:hAnsi="Arial" w:cs="Times New Roman"/>
          <w:color w:val="000000"/>
          <w:spacing w:val="-1"/>
          <w:sz w:val="20"/>
          <w:szCs w:val="20"/>
          <w:lang w:eastAsia="sr-Cyrl-CS"/>
        </w:rPr>
        <w:t>202</w:t>
      </w:r>
      <w:r w:rsidR="00231F75">
        <w:rPr>
          <w:rFonts w:ascii="Arial" w:eastAsia="ヒラギノ角ゴ Pro W3" w:hAnsi="Arial" w:cs="Times New Roman"/>
          <w:color w:val="000000"/>
          <w:spacing w:val="-1"/>
          <w:sz w:val="20"/>
          <w:szCs w:val="20"/>
          <w:lang w:eastAsia="sr-Cyrl-CS"/>
        </w:rPr>
        <w:t>4</w:t>
      </w:r>
      <w:r w:rsidR="00692D4C" w:rsidRPr="00692D4C">
        <w:rPr>
          <w:rFonts w:ascii="Arial" w:eastAsia="ヒラギノ角ゴ Pro W3" w:hAnsi="Arial" w:cs="Times New Roman"/>
          <w:color w:val="000000"/>
          <w:spacing w:val="-1"/>
          <w:sz w:val="20"/>
          <w:szCs w:val="20"/>
          <w:lang w:eastAsia="sr-Cyrl-CS"/>
        </w:rPr>
        <w:t xml:space="preserve">-02  </w:t>
      </w:r>
      <w:proofErr w:type="spellStart"/>
      <w:r w:rsidR="00692D4C" w:rsidRPr="00692D4C">
        <w:rPr>
          <w:rFonts w:ascii="Arial" w:eastAsia="ヒラギノ角ゴ Pro W3" w:hAnsi="Arial" w:cs="Times New Roman"/>
          <w:color w:val="000000"/>
          <w:spacing w:val="-1"/>
          <w:sz w:val="20"/>
          <w:szCs w:val="20"/>
          <w:lang w:val="en-US" w:eastAsia="sr-Cyrl-CS"/>
        </w:rPr>
        <w:t>датум</w:t>
      </w:r>
      <w:proofErr w:type="spellEnd"/>
      <w:r w:rsidR="00692D4C" w:rsidRPr="00692D4C">
        <w:rPr>
          <w:rFonts w:ascii="Arial" w:eastAsia="ヒラギノ角ゴ Pro W3" w:hAnsi="Arial" w:cs="Times New Roman"/>
          <w:color w:val="000000"/>
          <w:spacing w:val="-1"/>
          <w:sz w:val="20"/>
          <w:szCs w:val="20"/>
          <w:lang w:val="en-US" w:eastAsia="sr-Cyrl-CS"/>
        </w:rPr>
        <w:t xml:space="preserve">: </w:t>
      </w:r>
      <w:r w:rsidR="00231F75">
        <w:rPr>
          <w:rFonts w:ascii="Arial" w:eastAsia="ヒラギノ角ゴ Pro W3" w:hAnsi="Arial" w:cs="Times New Roman"/>
          <w:color w:val="000000"/>
          <w:spacing w:val="-1"/>
          <w:sz w:val="20"/>
          <w:szCs w:val="20"/>
          <w:lang w:val="en-US" w:eastAsia="sr-Cyrl-CS"/>
        </w:rPr>
        <w:t>9</w:t>
      </w:r>
      <w:r>
        <w:rPr>
          <w:rFonts w:ascii="Arial" w:eastAsia="ヒラギノ角ゴ Pro W3" w:hAnsi="Arial" w:cs="Times New Roman"/>
          <w:color w:val="000000"/>
          <w:spacing w:val="-1"/>
          <w:sz w:val="20"/>
          <w:szCs w:val="20"/>
          <w:lang w:val="en-US" w:eastAsia="sr-Cyrl-CS"/>
        </w:rPr>
        <w:t>.</w:t>
      </w:r>
      <w:r w:rsidR="00231F75">
        <w:rPr>
          <w:rFonts w:ascii="Arial" w:eastAsia="ヒラギノ角ゴ Pro W3" w:hAnsi="Arial" w:cs="Times New Roman"/>
          <w:color w:val="000000"/>
          <w:spacing w:val="-1"/>
          <w:sz w:val="20"/>
          <w:szCs w:val="20"/>
          <w:lang w:val="en-US" w:eastAsia="sr-Cyrl-CS"/>
        </w:rPr>
        <w:t>8</w:t>
      </w:r>
      <w:r w:rsidR="009977B9">
        <w:rPr>
          <w:rFonts w:ascii="Arial" w:eastAsia="ヒラギノ角ゴ Pro W3" w:hAnsi="Arial" w:cs="Times New Roman"/>
          <w:color w:val="000000"/>
          <w:spacing w:val="-1"/>
          <w:sz w:val="20"/>
          <w:szCs w:val="20"/>
          <w:lang w:val="en-US" w:eastAsia="sr-Cyrl-CS"/>
        </w:rPr>
        <w:t>.202</w:t>
      </w:r>
      <w:r w:rsidR="00231F75">
        <w:rPr>
          <w:rFonts w:ascii="Arial" w:eastAsia="ヒラギノ角ゴ Pro W3" w:hAnsi="Arial" w:cs="Times New Roman"/>
          <w:color w:val="000000"/>
          <w:spacing w:val="-1"/>
          <w:sz w:val="20"/>
          <w:szCs w:val="20"/>
          <w:lang w:val="en-US" w:eastAsia="sr-Cyrl-CS"/>
        </w:rPr>
        <w:t>4</w:t>
      </w:r>
      <w:r w:rsidR="009977B9">
        <w:rPr>
          <w:rFonts w:ascii="Arial" w:eastAsia="ヒラギノ角ゴ Pro W3" w:hAnsi="Arial" w:cs="Times New Roman"/>
          <w:color w:val="000000"/>
          <w:spacing w:val="-1"/>
          <w:sz w:val="20"/>
          <w:szCs w:val="20"/>
          <w:lang w:val="en-US" w:eastAsia="sr-Cyrl-CS"/>
        </w:rPr>
        <w:t>.</w:t>
      </w:r>
    </w:p>
    <w:p w:rsidR="00C453AA" w:rsidRDefault="00C453AA" w:rsidP="00692D4C">
      <w:pPr>
        <w:spacing w:after="0" w:line="240" w:lineRule="auto"/>
        <w:jc w:val="center"/>
        <w:rPr>
          <w:rFonts w:ascii="Arial" w:eastAsia="Calibri" w:hAnsi="Arial" w:cs="Arial"/>
          <w:b/>
          <w:sz w:val="28"/>
          <w:szCs w:val="28"/>
          <w:lang w:val="sr-Cyrl-RS" w:eastAsia="sr-Latn-RS"/>
        </w:rPr>
      </w:pPr>
    </w:p>
    <w:p w:rsidR="00A85A1F" w:rsidRDefault="00A85A1F" w:rsidP="00692D4C">
      <w:pPr>
        <w:spacing w:after="0" w:line="240" w:lineRule="auto"/>
        <w:jc w:val="center"/>
        <w:rPr>
          <w:rFonts w:ascii="Arial" w:eastAsia="Calibri" w:hAnsi="Arial" w:cs="Arial"/>
          <w:b/>
          <w:sz w:val="28"/>
          <w:szCs w:val="28"/>
          <w:lang w:val="sr-Cyrl-RS" w:eastAsia="sr-Latn-RS"/>
        </w:rPr>
      </w:pPr>
    </w:p>
    <w:p w:rsidR="00231F75" w:rsidRDefault="00231F75" w:rsidP="00231F75">
      <w:pPr>
        <w:spacing w:after="0" w:line="240" w:lineRule="auto"/>
        <w:jc w:val="right"/>
        <w:rPr>
          <w:rFonts w:ascii="Arial" w:eastAsia="Calibri" w:hAnsi="Arial" w:cs="Arial"/>
          <w:b/>
          <w:sz w:val="28"/>
          <w:szCs w:val="28"/>
          <w:lang w:val="sr-Cyrl-RS" w:eastAsia="sr-Latn-RS"/>
        </w:rPr>
      </w:pP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t>ХИТНО!!!</w:t>
      </w:r>
    </w:p>
    <w:p w:rsidR="00231F75" w:rsidRDefault="00231F75" w:rsidP="00692D4C">
      <w:pPr>
        <w:spacing w:after="0" w:line="240" w:lineRule="auto"/>
        <w:jc w:val="center"/>
        <w:rPr>
          <w:rFonts w:ascii="Arial" w:eastAsia="Calibri" w:hAnsi="Arial" w:cs="Arial"/>
          <w:b/>
          <w:sz w:val="28"/>
          <w:szCs w:val="28"/>
          <w:lang w:val="sr-Cyrl-RS" w:eastAsia="sr-Latn-RS"/>
        </w:rPr>
      </w:pP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r>
        <w:rPr>
          <w:rFonts w:ascii="Arial" w:eastAsia="Calibri" w:hAnsi="Arial" w:cs="Arial"/>
          <w:b/>
          <w:sz w:val="28"/>
          <w:szCs w:val="28"/>
          <w:lang w:val="sr-Cyrl-RS" w:eastAsia="sr-Latn-RS"/>
        </w:rPr>
        <w:tab/>
      </w:r>
    </w:p>
    <w:p w:rsidR="00231F75" w:rsidRDefault="00231F75" w:rsidP="00692D4C">
      <w:pPr>
        <w:spacing w:after="0" w:line="240" w:lineRule="auto"/>
        <w:jc w:val="center"/>
        <w:rPr>
          <w:rFonts w:ascii="Arial" w:eastAsia="Calibri" w:hAnsi="Arial" w:cs="Arial"/>
          <w:b/>
          <w:sz w:val="28"/>
          <w:szCs w:val="28"/>
          <w:lang w:val="sr-Cyrl-RS" w:eastAsia="sr-Latn-RS"/>
        </w:rPr>
      </w:pPr>
    </w:p>
    <w:p w:rsidR="00C453AA" w:rsidRDefault="00EB0361" w:rsidP="00692D4C">
      <w:pPr>
        <w:spacing w:after="0" w:line="240" w:lineRule="auto"/>
        <w:jc w:val="center"/>
        <w:rPr>
          <w:rFonts w:ascii="Arial" w:eastAsia="Calibri" w:hAnsi="Arial" w:cs="Arial"/>
          <w:b/>
          <w:sz w:val="28"/>
          <w:szCs w:val="28"/>
          <w:lang w:val="sr-Cyrl-RS" w:eastAsia="sr-Latn-RS"/>
        </w:rPr>
      </w:pPr>
      <w:r>
        <w:rPr>
          <w:rFonts w:ascii="Arial" w:eastAsia="Calibri" w:hAnsi="Arial" w:cs="Arial"/>
          <w:b/>
          <w:sz w:val="28"/>
          <w:szCs w:val="28"/>
          <w:lang w:val="sr-Cyrl-RS" w:eastAsia="sr-Latn-RS"/>
        </w:rPr>
        <w:t xml:space="preserve">ГРАДСКИ </w:t>
      </w:r>
      <w:r w:rsidR="00972141">
        <w:rPr>
          <w:rFonts w:ascii="Arial" w:eastAsia="Calibri" w:hAnsi="Arial" w:cs="Arial"/>
          <w:b/>
          <w:sz w:val="28"/>
          <w:szCs w:val="28"/>
          <w:lang w:val="sr-Cyrl-RS" w:eastAsia="sr-Latn-RS"/>
        </w:rPr>
        <w:t>ЦЕНТАР ЗА СОЦИЈАЛНИ РАД</w:t>
      </w:r>
    </w:p>
    <w:p w:rsidR="00972141" w:rsidRPr="00231F75" w:rsidRDefault="00231F75" w:rsidP="00692D4C">
      <w:pPr>
        <w:spacing w:after="0" w:line="240" w:lineRule="auto"/>
        <w:jc w:val="center"/>
        <w:rPr>
          <w:rFonts w:ascii="Arial" w:eastAsia="Calibri" w:hAnsi="Arial" w:cs="Arial"/>
          <w:b/>
          <w:sz w:val="28"/>
          <w:szCs w:val="28"/>
          <w:lang w:val="sr-Cyrl-RS" w:eastAsia="sr-Latn-RS"/>
        </w:rPr>
      </w:pPr>
      <w:r>
        <w:rPr>
          <w:rFonts w:ascii="Arial" w:eastAsia="Calibri" w:hAnsi="Arial" w:cs="Arial"/>
          <w:b/>
          <w:sz w:val="28"/>
          <w:szCs w:val="28"/>
          <w:lang w:val="sr-Cyrl-RS" w:eastAsia="sr-Latn-RS"/>
        </w:rPr>
        <w:t xml:space="preserve">ОДЕЉЕЊЕ </w:t>
      </w:r>
      <w:r>
        <w:rPr>
          <w:rFonts w:ascii="Arial" w:eastAsia="Calibri" w:hAnsi="Arial" w:cs="Arial"/>
          <w:b/>
          <w:sz w:val="28"/>
          <w:szCs w:val="28"/>
          <w:lang w:val="en-US" w:eastAsia="sr-Latn-RS"/>
        </w:rPr>
        <w:t>НОВИ БЕГОРАД</w:t>
      </w:r>
    </w:p>
    <w:p w:rsidR="00972141" w:rsidRDefault="00231F75" w:rsidP="00692D4C">
      <w:pPr>
        <w:spacing w:after="0" w:line="240" w:lineRule="auto"/>
        <w:jc w:val="center"/>
        <w:rPr>
          <w:rFonts w:ascii="Arial" w:eastAsia="Calibri" w:hAnsi="Arial" w:cs="Arial"/>
          <w:b/>
          <w:sz w:val="28"/>
          <w:szCs w:val="28"/>
          <w:lang w:val="sr-Cyrl-RS" w:eastAsia="sr-Latn-RS"/>
        </w:rPr>
      </w:pPr>
      <w:r>
        <w:rPr>
          <w:rFonts w:ascii="Arial" w:eastAsia="Calibri" w:hAnsi="Arial" w:cs="Arial"/>
          <w:b/>
          <w:sz w:val="28"/>
          <w:szCs w:val="28"/>
          <w:lang w:val="sr-Cyrl-RS" w:eastAsia="sr-Latn-RS"/>
        </w:rPr>
        <w:t>Александра Коцић</w:t>
      </w:r>
      <w:r w:rsidR="0052555B" w:rsidRPr="00231F75">
        <w:rPr>
          <w:rFonts w:ascii="Arial" w:eastAsia="Calibri" w:hAnsi="Arial" w:cs="Arial"/>
          <w:b/>
          <w:sz w:val="28"/>
          <w:szCs w:val="28"/>
          <w:lang w:val="sr-Cyrl-RS" w:eastAsia="sr-Latn-RS"/>
        </w:rPr>
        <w:t xml:space="preserve">, </w:t>
      </w:r>
      <w:r w:rsidR="00EB0361" w:rsidRPr="00231F75">
        <w:rPr>
          <w:rFonts w:ascii="Arial" w:eastAsia="Calibri" w:hAnsi="Arial" w:cs="Arial"/>
          <w:b/>
          <w:sz w:val="28"/>
          <w:szCs w:val="28"/>
          <w:lang w:val="sr-Cyrl-RS" w:eastAsia="sr-Latn-RS"/>
        </w:rPr>
        <w:t>руководитељка одељења</w:t>
      </w:r>
    </w:p>
    <w:p w:rsidR="00C53890" w:rsidRPr="00972141" w:rsidRDefault="00C53890" w:rsidP="00692D4C">
      <w:pPr>
        <w:spacing w:after="0" w:line="240" w:lineRule="auto"/>
        <w:jc w:val="center"/>
        <w:rPr>
          <w:rFonts w:ascii="Arial" w:eastAsia="Calibri" w:hAnsi="Arial" w:cs="Arial"/>
          <w:b/>
          <w:sz w:val="28"/>
          <w:szCs w:val="28"/>
          <w:lang w:val="sr-Cyrl-RS" w:eastAsia="sr-Latn-RS"/>
        </w:rPr>
      </w:pPr>
    </w:p>
    <w:p w:rsidR="009977B9" w:rsidRDefault="009977B9" w:rsidP="00692D4C">
      <w:pPr>
        <w:spacing w:after="0" w:line="240" w:lineRule="auto"/>
        <w:jc w:val="right"/>
        <w:rPr>
          <w:rFonts w:ascii="Arial" w:eastAsia="Calibri" w:hAnsi="Arial" w:cs="Arial"/>
          <w:b/>
          <w:sz w:val="24"/>
          <w:szCs w:val="24"/>
          <w:lang w:val="en-US" w:eastAsia="sr-Latn-RS"/>
        </w:rPr>
      </w:pPr>
    </w:p>
    <w:p w:rsidR="00A85A1F" w:rsidRDefault="00614525" w:rsidP="00692D4C">
      <w:pPr>
        <w:spacing w:after="0" w:line="240" w:lineRule="auto"/>
        <w:jc w:val="right"/>
        <w:rPr>
          <w:rFonts w:ascii="Arial" w:eastAsia="Calibri" w:hAnsi="Arial" w:cs="Arial"/>
          <w:b/>
          <w:sz w:val="24"/>
          <w:szCs w:val="24"/>
          <w:lang w:val="en-US" w:eastAsia="sr-Latn-RS"/>
        </w:rPr>
      </w:pPr>
      <w:hyperlink r:id="rId9" w:tgtFrame="_blank" w:history="1">
        <w:r w:rsidRPr="00614525">
          <w:rPr>
            <w:rStyle w:val="Hyperlink"/>
            <w:rFonts w:ascii="Arial" w:eastAsia="Calibri" w:hAnsi="Arial" w:cs="Arial"/>
            <w:b/>
            <w:bCs/>
            <w:sz w:val="24"/>
            <w:szCs w:val="24"/>
            <w:lang w:eastAsia="sr-Latn-RS"/>
          </w:rPr>
          <w:t>www.gcsrbg.org</w:t>
        </w:r>
      </w:hyperlink>
    </w:p>
    <w:p w:rsidR="00164BF5" w:rsidRPr="000975BE" w:rsidRDefault="00EB0361" w:rsidP="00BF661A">
      <w:pPr>
        <w:spacing w:after="0" w:line="240" w:lineRule="auto"/>
        <w:jc w:val="right"/>
        <w:rPr>
          <w:rFonts w:ascii="Arial" w:eastAsia="Calibri" w:hAnsi="Arial" w:cs="Arial"/>
          <w:b/>
          <w:sz w:val="24"/>
          <w:szCs w:val="24"/>
          <w:lang w:val="sr-Cyrl-RS" w:eastAsia="sr-Latn-RS"/>
        </w:rPr>
      </w:pPr>
      <w:r>
        <w:rPr>
          <w:rFonts w:ascii="Arial" w:eastAsia="Calibri" w:hAnsi="Arial" w:cs="Arial"/>
          <w:b/>
          <w:sz w:val="24"/>
          <w:szCs w:val="24"/>
          <w:lang w:val="en-US" w:eastAsia="sr-Latn-RS"/>
        </w:rPr>
        <w:t>11</w:t>
      </w:r>
      <w:r w:rsidR="00231F75">
        <w:rPr>
          <w:rFonts w:ascii="Arial" w:eastAsia="Calibri" w:hAnsi="Arial" w:cs="Arial"/>
          <w:b/>
          <w:sz w:val="24"/>
          <w:szCs w:val="24"/>
          <w:lang w:val="sr-Cyrl-RS" w:eastAsia="sr-Latn-RS"/>
        </w:rPr>
        <w:t>070</w:t>
      </w:r>
      <w:r w:rsidR="000975BE">
        <w:rPr>
          <w:rFonts w:ascii="Arial" w:eastAsia="Calibri" w:hAnsi="Arial" w:cs="Arial"/>
          <w:b/>
          <w:sz w:val="24"/>
          <w:szCs w:val="24"/>
          <w:lang w:val="sr-Cyrl-RS" w:eastAsia="sr-Latn-RS"/>
        </w:rPr>
        <w:t xml:space="preserve"> </w:t>
      </w:r>
      <w:r w:rsidR="00231F75">
        <w:rPr>
          <w:rFonts w:ascii="Arial" w:eastAsia="Calibri" w:hAnsi="Arial" w:cs="Arial"/>
          <w:b/>
          <w:sz w:val="24"/>
          <w:szCs w:val="24"/>
          <w:lang w:val="sr-Cyrl-RS" w:eastAsia="sr-Latn-RS"/>
        </w:rPr>
        <w:t>НОВИ БЕОГРАД</w:t>
      </w:r>
    </w:p>
    <w:p w:rsidR="00C453AA" w:rsidRPr="00164BF5" w:rsidRDefault="00231F75" w:rsidP="00BF661A">
      <w:pPr>
        <w:spacing w:after="0" w:line="240" w:lineRule="auto"/>
        <w:jc w:val="right"/>
        <w:rPr>
          <w:rFonts w:ascii="Arial" w:eastAsia="Calibri" w:hAnsi="Arial" w:cs="Arial"/>
          <w:b/>
          <w:sz w:val="24"/>
          <w:szCs w:val="24"/>
          <w:lang w:val="sr-Cyrl-RS" w:eastAsia="sr-Latn-RS"/>
        </w:rPr>
      </w:pPr>
      <w:r>
        <w:rPr>
          <w:rFonts w:ascii="Arial" w:eastAsia="Calibri" w:hAnsi="Arial" w:cs="Arial"/>
          <w:b/>
          <w:sz w:val="24"/>
          <w:szCs w:val="24"/>
          <w:lang w:val="sr-Cyrl-RS" w:eastAsia="sr-Latn-RS"/>
        </w:rPr>
        <w:t>Тошин бунар број 148, Блок 6</w:t>
      </w:r>
    </w:p>
    <w:p w:rsidR="00C453AA" w:rsidRDefault="00C453AA" w:rsidP="00692D4C">
      <w:pPr>
        <w:spacing w:after="240" w:line="240" w:lineRule="auto"/>
        <w:jc w:val="both"/>
        <w:rPr>
          <w:rFonts w:ascii="Arial" w:eastAsia="Calibri" w:hAnsi="Arial" w:cs="Arial"/>
          <w:lang w:val="sr-Cyrl-RS" w:eastAsia="sr-Latn-RS"/>
        </w:rPr>
      </w:pPr>
    </w:p>
    <w:p w:rsidR="00692D4C" w:rsidRPr="00692D4C" w:rsidRDefault="0052555B" w:rsidP="00692D4C">
      <w:pPr>
        <w:spacing w:after="240" w:line="240" w:lineRule="auto"/>
        <w:jc w:val="both"/>
        <w:rPr>
          <w:rFonts w:ascii="Arial" w:eastAsia="Calibri" w:hAnsi="Arial" w:cs="Arial"/>
          <w:lang w:val="sr-Cyrl-RS" w:eastAsia="sr-Latn-RS"/>
        </w:rPr>
      </w:pPr>
      <w:r>
        <w:rPr>
          <w:rFonts w:ascii="Arial" w:eastAsia="Calibri" w:hAnsi="Arial" w:cs="Arial"/>
          <w:lang w:val="sr-Cyrl-RS" w:eastAsia="sr-Latn-RS"/>
        </w:rPr>
        <w:t>Поштована</w:t>
      </w:r>
      <w:r w:rsidR="00C453AA">
        <w:rPr>
          <w:rFonts w:ascii="Arial" w:eastAsia="Calibri" w:hAnsi="Arial" w:cs="Arial"/>
          <w:lang w:val="sr-Cyrl-RS" w:eastAsia="sr-Latn-RS"/>
        </w:rPr>
        <w:t xml:space="preserve"> госпо</w:t>
      </w:r>
      <w:r>
        <w:rPr>
          <w:rFonts w:ascii="Arial" w:eastAsia="Calibri" w:hAnsi="Arial" w:cs="Arial"/>
          <w:lang w:val="sr-Cyrl-RS" w:eastAsia="sr-Latn-RS"/>
        </w:rPr>
        <w:t>ђо</w:t>
      </w:r>
      <w:r w:rsidR="009977B9">
        <w:rPr>
          <w:rFonts w:ascii="Arial" w:eastAsia="Calibri" w:hAnsi="Arial" w:cs="Arial"/>
          <w:lang w:val="en-US" w:eastAsia="sr-Latn-RS"/>
        </w:rPr>
        <w:t xml:space="preserve"> </w:t>
      </w:r>
      <w:r w:rsidR="00231F75">
        <w:rPr>
          <w:rFonts w:ascii="Arial" w:eastAsia="Calibri" w:hAnsi="Arial" w:cs="Arial"/>
          <w:lang w:val="sr-Cyrl-RS" w:eastAsia="sr-Latn-RS"/>
        </w:rPr>
        <w:t>Коцић</w:t>
      </w:r>
      <w:r w:rsidR="00692D4C" w:rsidRPr="00692D4C">
        <w:rPr>
          <w:rFonts w:ascii="Arial" w:eastAsia="Calibri" w:hAnsi="Arial" w:cs="Arial"/>
          <w:lang w:val="sr-Cyrl-RS" w:eastAsia="sr-Latn-RS"/>
        </w:rPr>
        <w:t>,</w:t>
      </w:r>
    </w:p>
    <w:p w:rsidR="00904BD2" w:rsidRDefault="005845FC" w:rsidP="00EE0C41">
      <w:pPr>
        <w:spacing w:after="240" w:line="240" w:lineRule="auto"/>
        <w:jc w:val="both"/>
        <w:rPr>
          <w:rFonts w:ascii="Arial" w:eastAsia="Calibri" w:hAnsi="Arial" w:cs="Arial"/>
          <w:lang w:val="sr-Cyrl-RS" w:eastAsia="sr-Latn-RS"/>
        </w:rPr>
      </w:pPr>
      <w:r>
        <w:rPr>
          <w:rFonts w:ascii="Arial" w:eastAsia="Calibri" w:hAnsi="Arial" w:cs="Arial"/>
          <w:lang w:val="sr-Cyrl-RS" w:eastAsia="sr-Latn-RS"/>
        </w:rPr>
        <w:t>У складу са прописаним надлежностима из члана 33. став 1. тачка 9. Закона о забрани дискриминације</w:t>
      </w:r>
      <w:r>
        <w:rPr>
          <w:rStyle w:val="FootnoteReference"/>
          <w:rFonts w:ascii="Arial" w:eastAsia="Calibri" w:hAnsi="Arial" w:cs="Arial"/>
          <w:lang w:val="sr-Cyrl-RS" w:eastAsia="sr-Latn-RS"/>
        </w:rPr>
        <w:footnoteReference w:id="1"/>
      </w:r>
      <w:r>
        <w:rPr>
          <w:rFonts w:ascii="Arial" w:eastAsia="Calibri" w:hAnsi="Arial" w:cs="Arial"/>
          <w:lang w:val="sr-Cyrl-RS" w:eastAsia="sr-Latn-RS"/>
        </w:rPr>
        <w:t>, о</w:t>
      </w:r>
      <w:r w:rsidR="00904BD2">
        <w:rPr>
          <w:rFonts w:ascii="Arial" w:eastAsia="Calibri" w:hAnsi="Arial" w:cs="Arial"/>
          <w:lang w:val="sr-Cyrl-RS" w:eastAsia="sr-Latn-RS"/>
        </w:rPr>
        <w:t>браћамо Вам се п</w:t>
      </w:r>
      <w:r w:rsidR="00231F75">
        <w:rPr>
          <w:rFonts w:ascii="Arial" w:eastAsia="Calibri" w:hAnsi="Arial" w:cs="Arial"/>
          <w:lang w:val="sr-Cyrl-RS" w:eastAsia="sr-Latn-RS"/>
        </w:rPr>
        <w:t xml:space="preserve">оводом </w:t>
      </w:r>
      <w:r w:rsidR="00904BD2">
        <w:rPr>
          <w:rFonts w:ascii="Arial" w:eastAsia="Calibri" w:hAnsi="Arial" w:cs="Arial"/>
          <w:lang w:val="sr-Cyrl-RS" w:eastAsia="sr-Latn-RS"/>
        </w:rPr>
        <w:t xml:space="preserve"> </w:t>
      </w:r>
      <w:r w:rsidR="00231F75">
        <w:rPr>
          <w:rFonts w:ascii="Arial" w:eastAsia="Calibri" w:hAnsi="Arial" w:cs="Arial"/>
          <w:lang w:val="sr-Cyrl-RS" w:eastAsia="sr-Latn-RS"/>
        </w:rPr>
        <w:t xml:space="preserve">догађаја који се догодио у неформалном насељу у Улици Недељка </w:t>
      </w:r>
      <w:r w:rsidR="00A7031B">
        <w:rPr>
          <w:rFonts w:ascii="Arial" w:eastAsia="Calibri" w:hAnsi="Arial" w:cs="Arial"/>
          <w:lang w:val="sr-Cyrl-RS" w:eastAsia="sr-Latn-RS"/>
        </w:rPr>
        <w:t>Гвозденовића на Бежанијској коси</w:t>
      </w:r>
      <w:r w:rsidR="001F70DF">
        <w:rPr>
          <w:rStyle w:val="FootnoteReference"/>
          <w:rFonts w:ascii="Arial" w:eastAsia="Calibri" w:hAnsi="Arial" w:cs="Arial"/>
          <w:lang w:val="sr-Cyrl-RS" w:eastAsia="sr-Latn-RS"/>
        </w:rPr>
        <w:footnoteReference w:id="2"/>
      </w:r>
      <w:r w:rsidR="0064670C">
        <w:rPr>
          <w:rFonts w:ascii="Arial" w:eastAsia="Calibri" w:hAnsi="Arial" w:cs="Arial"/>
          <w:lang w:val="sr-Cyrl-RS" w:eastAsia="sr-Latn-RS"/>
        </w:rPr>
        <w:t>.</w:t>
      </w:r>
      <w:r w:rsidR="00904BD2">
        <w:rPr>
          <w:rFonts w:ascii="Arial" w:eastAsia="Calibri" w:hAnsi="Arial" w:cs="Arial"/>
          <w:lang w:val="sr-Cyrl-RS" w:eastAsia="sr-Latn-RS"/>
        </w:rPr>
        <w:t xml:space="preserve"> Повереник </w:t>
      </w:r>
      <w:r w:rsidR="00327B29">
        <w:rPr>
          <w:rFonts w:ascii="Arial" w:eastAsia="Calibri" w:hAnsi="Arial" w:cs="Arial"/>
          <w:lang w:val="sr-Cyrl-RS" w:eastAsia="sr-Latn-RS"/>
        </w:rPr>
        <w:t xml:space="preserve">за заштиту равноправности, </w:t>
      </w:r>
      <w:r w:rsidR="00904BD2">
        <w:rPr>
          <w:rFonts w:ascii="Arial" w:eastAsia="Calibri" w:hAnsi="Arial" w:cs="Arial"/>
          <w:lang w:val="sr-Cyrl-RS" w:eastAsia="sr-Latn-RS"/>
        </w:rPr>
        <w:t xml:space="preserve">на основу </w:t>
      </w:r>
      <w:r w:rsidR="002B3B18">
        <w:rPr>
          <w:rFonts w:ascii="Arial" w:eastAsia="Calibri" w:hAnsi="Arial" w:cs="Arial"/>
          <w:lang w:val="sr-Cyrl-RS" w:eastAsia="sr-Latn-RS"/>
        </w:rPr>
        <w:t xml:space="preserve">добијених </w:t>
      </w:r>
      <w:r w:rsidR="00904BD2">
        <w:rPr>
          <w:rFonts w:ascii="Arial" w:eastAsia="Calibri" w:hAnsi="Arial" w:cs="Arial"/>
          <w:lang w:val="sr-Cyrl-RS" w:eastAsia="sr-Latn-RS"/>
        </w:rPr>
        <w:t xml:space="preserve">информација има сазнања да </w:t>
      </w:r>
      <w:r w:rsidR="00327B29">
        <w:rPr>
          <w:rFonts w:ascii="Arial" w:eastAsia="Calibri" w:hAnsi="Arial" w:cs="Arial"/>
          <w:lang w:val="sr-Cyrl-RS" w:eastAsia="sr-Latn-RS"/>
        </w:rPr>
        <w:t xml:space="preserve">је </w:t>
      </w:r>
      <w:r w:rsidR="002B3B18">
        <w:rPr>
          <w:rFonts w:ascii="Arial" w:eastAsia="Calibri" w:hAnsi="Arial" w:cs="Arial"/>
          <w:lang w:val="sr-Cyrl-RS" w:eastAsia="sr-Latn-RS"/>
        </w:rPr>
        <w:t>један</w:t>
      </w:r>
      <w:r w:rsidR="00904BD2">
        <w:rPr>
          <w:rFonts w:ascii="Arial" w:eastAsia="Calibri" w:hAnsi="Arial" w:cs="Arial"/>
          <w:lang w:val="sr-Cyrl-RS" w:eastAsia="sr-Latn-RS"/>
        </w:rPr>
        <w:t xml:space="preserve"> број породица са малом децом, након пожара који се догодио 5. августа 2024. године, </w:t>
      </w:r>
      <w:r w:rsidR="00327B29">
        <w:rPr>
          <w:rFonts w:ascii="Arial" w:eastAsia="Times New Roman" w:hAnsi="Arial" w:cs="Arial"/>
          <w:noProof/>
          <w:lang w:val="sr-Cyrl-CS"/>
        </w:rPr>
        <w:t xml:space="preserve">остао без дома, </w:t>
      </w:r>
      <w:r w:rsidR="00A85A1F">
        <w:rPr>
          <w:rFonts w:ascii="Arial" w:eastAsia="Times New Roman" w:hAnsi="Arial" w:cs="Arial"/>
          <w:noProof/>
          <w:lang w:val="sr-Cyrl-CS"/>
        </w:rPr>
        <w:t xml:space="preserve">којом приликом </w:t>
      </w:r>
      <w:r w:rsidR="00327B29">
        <w:rPr>
          <w:rFonts w:ascii="Arial" w:eastAsia="Times New Roman" w:hAnsi="Arial" w:cs="Arial"/>
          <w:noProof/>
          <w:lang w:val="sr-Cyrl-CS"/>
        </w:rPr>
        <w:t xml:space="preserve">им је све изгорело, тако да им недостаје одеће и хране </w:t>
      </w:r>
      <w:r w:rsidR="00A85A1F">
        <w:rPr>
          <w:rFonts w:ascii="Arial" w:eastAsia="Times New Roman" w:hAnsi="Arial" w:cs="Arial"/>
          <w:noProof/>
          <w:lang w:val="sr-Cyrl-CS"/>
        </w:rPr>
        <w:t xml:space="preserve">односно наведено је </w:t>
      </w:r>
      <w:r w:rsidR="00327B29">
        <w:rPr>
          <w:rFonts w:ascii="Arial" w:eastAsia="Times New Roman" w:hAnsi="Arial" w:cs="Arial"/>
          <w:noProof/>
          <w:lang w:val="sr-Cyrl-CS"/>
        </w:rPr>
        <w:t xml:space="preserve">да тренутно </w:t>
      </w:r>
      <w:r w:rsidR="00A85A1F">
        <w:rPr>
          <w:rFonts w:ascii="Arial" w:eastAsia="Times New Roman" w:hAnsi="Arial" w:cs="Arial"/>
          <w:noProof/>
          <w:lang w:val="sr-Cyrl-CS"/>
        </w:rPr>
        <w:t>немају адекватно место</w:t>
      </w:r>
      <w:r w:rsidR="00327B29">
        <w:rPr>
          <w:rFonts w:ascii="Arial" w:eastAsia="Times New Roman" w:hAnsi="Arial" w:cs="Arial"/>
          <w:noProof/>
          <w:lang w:val="sr-Cyrl-CS"/>
        </w:rPr>
        <w:t xml:space="preserve"> за преноћиште.</w:t>
      </w:r>
      <w:r w:rsidR="002B3B18">
        <w:rPr>
          <w:rFonts w:ascii="Arial" w:eastAsia="Times New Roman" w:hAnsi="Arial" w:cs="Arial"/>
          <w:noProof/>
          <w:lang w:val="sr-Cyrl-CS"/>
        </w:rPr>
        <w:t xml:space="preserve"> </w:t>
      </w:r>
      <w:r w:rsidR="00327B29">
        <w:rPr>
          <w:rFonts w:ascii="Arial" w:eastAsia="Calibri" w:hAnsi="Arial" w:cs="Arial"/>
          <w:lang w:val="sr-Cyrl-RS" w:eastAsia="sr-Latn-RS"/>
        </w:rPr>
        <w:t xml:space="preserve">Посебно је указано на лоше здравствено стање бебе која има месец дана.  </w:t>
      </w:r>
      <w:r w:rsidR="00904BD2">
        <w:rPr>
          <w:rFonts w:ascii="Arial" w:eastAsia="Calibri" w:hAnsi="Arial" w:cs="Arial"/>
          <w:lang w:val="sr-Cyrl-RS" w:eastAsia="sr-Latn-RS"/>
        </w:rPr>
        <w:t xml:space="preserve"> </w:t>
      </w:r>
    </w:p>
    <w:p w:rsidR="00A85A1F" w:rsidRDefault="00A85A1F" w:rsidP="00A85A1F">
      <w:pPr>
        <w:pStyle w:val="Body"/>
        <w:tabs>
          <w:tab w:val="left" w:pos="9072"/>
        </w:tabs>
        <w:spacing w:after="240"/>
        <w:jc w:val="both"/>
        <w:rPr>
          <w:rFonts w:ascii="Arial" w:eastAsia="Times New Roman" w:hAnsi="Arial" w:cs="Arial"/>
          <w:noProof/>
          <w:sz w:val="22"/>
          <w:szCs w:val="22"/>
          <w:lang w:val="sr-Cyrl-CS"/>
        </w:rPr>
      </w:pPr>
      <w:r>
        <w:rPr>
          <w:rFonts w:ascii="Arial" w:eastAsia="Times New Roman" w:hAnsi="Arial" w:cs="Arial"/>
          <w:noProof/>
          <w:sz w:val="22"/>
          <w:szCs w:val="22"/>
          <w:lang w:val="sr-Cyrl-CS"/>
        </w:rPr>
        <w:lastRenderedPageBreak/>
        <w:t xml:space="preserve">С обзиром на </w:t>
      </w:r>
      <w:r w:rsidR="002B3B18">
        <w:rPr>
          <w:rFonts w:ascii="Arial" w:eastAsia="Times New Roman" w:hAnsi="Arial" w:cs="Arial"/>
          <w:noProof/>
          <w:sz w:val="22"/>
          <w:szCs w:val="22"/>
          <w:lang w:val="sr-Cyrl-CS"/>
        </w:rPr>
        <w:t xml:space="preserve">ситуацију </w:t>
      </w:r>
      <w:r>
        <w:rPr>
          <w:rFonts w:ascii="Arial" w:eastAsia="Times New Roman" w:hAnsi="Arial" w:cs="Arial"/>
          <w:noProof/>
          <w:sz w:val="22"/>
          <w:szCs w:val="22"/>
          <w:lang w:val="sr-Cyrl-CS"/>
        </w:rPr>
        <w:t xml:space="preserve">у којој се становници поменутог насеља налазе, </w:t>
      </w:r>
      <w:r w:rsidRPr="003C4057">
        <w:rPr>
          <w:rFonts w:ascii="Arial" w:eastAsia="Times New Roman" w:hAnsi="Arial" w:cs="Arial"/>
          <w:noProof/>
          <w:sz w:val="22"/>
          <w:szCs w:val="22"/>
          <w:lang w:val="sr-Cyrl-CS"/>
        </w:rPr>
        <w:t xml:space="preserve">као и </w:t>
      </w:r>
      <w:r>
        <w:rPr>
          <w:rFonts w:ascii="Arial" w:eastAsia="Times New Roman" w:hAnsi="Arial" w:cs="Arial"/>
          <w:noProof/>
          <w:sz w:val="22"/>
          <w:szCs w:val="22"/>
          <w:lang w:val="sr-Cyrl-CS"/>
        </w:rPr>
        <w:t xml:space="preserve">потребе </w:t>
      </w:r>
      <w:r w:rsidRPr="003C4057">
        <w:rPr>
          <w:rFonts w:ascii="Arial" w:eastAsia="Times New Roman" w:hAnsi="Arial" w:cs="Arial"/>
          <w:noProof/>
          <w:sz w:val="22"/>
          <w:szCs w:val="22"/>
          <w:lang w:val="sr-Cyrl-CS"/>
        </w:rPr>
        <w:t>за хитним реаговањем и збрињавањем</w:t>
      </w:r>
      <w:r>
        <w:rPr>
          <w:rFonts w:ascii="Arial" w:eastAsia="Times New Roman" w:hAnsi="Arial" w:cs="Arial"/>
          <w:noProof/>
          <w:sz w:val="22"/>
          <w:szCs w:val="22"/>
          <w:lang w:val="sr-Cyrl-CS"/>
        </w:rPr>
        <w:t xml:space="preserve">, а имајући у виду надлежности Градског центра за социјални рад у Београду, опреза ради, обавештавамо Вас </w:t>
      </w:r>
      <w:bookmarkStart w:id="0" w:name="_GoBack"/>
      <w:bookmarkEnd w:id="0"/>
      <w:r>
        <w:rPr>
          <w:rFonts w:ascii="Arial" w:eastAsia="Times New Roman" w:hAnsi="Arial" w:cs="Arial"/>
          <w:noProof/>
          <w:sz w:val="22"/>
          <w:szCs w:val="22"/>
          <w:lang w:val="sr-Cyrl-CS"/>
        </w:rPr>
        <w:t>о наведеном како бисте извршили процену потреба и предузели адекватне мере из своје надлежности</w:t>
      </w:r>
      <w:r w:rsidR="002B3B18">
        <w:rPr>
          <w:rFonts w:ascii="Arial" w:eastAsia="Times New Roman" w:hAnsi="Arial" w:cs="Arial"/>
          <w:noProof/>
          <w:sz w:val="22"/>
          <w:szCs w:val="22"/>
          <w:lang w:val="sr-Cyrl-CS"/>
        </w:rPr>
        <w:t>, уколико такве мере већ нисте предузели</w:t>
      </w:r>
      <w:r>
        <w:rPr>
          <w:rFonts w:ascii="Arial" w:eastAsia="Times New Roman" w:hAnsi="Arial" w:cs="Arial"/>
          <w:noProof/>
          <w:sz w:val="22"/>
          <w:szCs w:val="22"/>
          <w:lang w:val="sr-Cyrl-CS"/>
        </w:rPr>
        <w:t>.</w:t>
      </w:r>
    </w:p>
    <w:p w:rsidR="00A85A1F" w:rsidRDefault="007D17F8" w:rsidP="002B3B18">
      <w:pPr>
        <w:pStyle w:val="Body"/>
        <w:tabs>
          <w:tab w:val="left" w:pos="9072"/>
        </w:tabs>
        <w:spacing w:after="240" w:line="280" w:lineRule="exact"/>
        <w:jc w:val="both"/>
        <w:rPr>
          <w:rFonts w:ascii="Arial" w:eastAsia="Calibri" w:hAnsi="Arial" w:cs="Arial"/>
          <w:bCs/>
          <w:lang w:val="sr-Cyrl-RS" w:eastAsia="sr-Latn-RS"/>
        </w:rPr>
      </w:pPr>
      <w:r w:rsidRPr="00A85A1F">
        <w:rPr>
          <w:rFonts w:ascii="Arial" w:eastAsia="Calibri" w:hAnsi="Arial" w:cs="Arial"/>
          <w:sz w:val="22"/>
          <w:szCs w:val="22"/>
          <w:lang w:val="sr-Cyrl-CS" w:eastAsia="sr-Latn-RS"/>
        </w:rPr>
        <w:t xml:space="preserve">Молимо да нас обавестите </w:t>
      </w:r>
      <w:r w:rsidRPr="00A85A1F">
        <w:rPr>
          <w:rFonts w:ascii="Arial" w:eastAsia="Calibri" w:hAnsi="Arial" w:cs="Arial"/>
          <w:sz w:val="22"/>
          <w:szCs w:val="22"/>
          <w:lang w:eastAsia="sr-Latn-RS"/>
        </w:rPr>
        <w:t xml:space="preserve">о </w:t>
      </w:r>
      <w:proofErr w:type="spellStart"/>
      <w:r w:rsidRPr="00A85A1F">
        <w:rPr>
          <w:rFonts w:ascii="Arial" w:eastAsia="Calibri" w:hAnsi="Arial" w:cs="Arial"/>
          <w:sz w:val="22"/>
          <w:szCs w:val="22"/>
          <w:lang w:eastAsia="sr-Latn-RS"/>
        </w:rPr>
        <w:t>предузет</w:t>
      </w:r>
      <w:proofErr w:type="spellEnd"/>
      <w:r w:rsidR="002B3B18">
        <w:rPr>
          <w:rFonts w:ascii="Arial" w:eastAsia="Calibri" w:hAnsi="Arial" w:cs="Arial"/>
          <w:sz w:val="22"/>
          <w:szCs w:val="22"/>
          <w:lang w:val="sr-Cyrl-RS" w:eastAsia="sr-Latn-RS"/>
        </w:rPr>
        <w:t>ом</w:t>
      </w:r>
      <w:r w:rsidRPr="00A85A1F">
        <w:rPr>
          <w:rFonts w:ascii="Arial" w:eastAsia="Calibri" w:hAnsi="Arial" w:cs="Arial"/>
          <w:sz w:val="22"/>
          <w:szCs w:val="22"/>
          <w:lang w:eastAsia="sr-Latn-RS"/>
        </w:rPr>
        <w:t>.</w:t>
      </w:r>
    </w:p>
    <w:p w:rsidR="00BF661A" w:rsidRDefault="00692D4C" w:rsidP="00BF661A">
      <w:pPr>
        <w:spacing w:after="240" w:line="240" w:lineRule="auto"/>
        <w:jc w:val="both"/>
        <w:rPr>
          <w:rFonts w:ascii="Arial" w:eastAsia="Times New Roman" w:hAnsi="Arial" w:cs="Arial"/>
          <w:b/>
          <w:sz w:val="24"/>
          <w:szCs w:val="24"/>
          <w:lang w:eastAsia="sr-Latn-RS"/>
        </w:rPr>
      </w:pPr>
      <w:r w:rsidRPr="00692D4C">
        <w:rPr>
          <w:rFonts w:ascii="Arial" w:eastAsia="Calibri" w:hAnsi="Arial" w:cs="Arial"/>
          <w:bCs/>
          <w:lang w:val="sr-Cyrl-RS" w:eastAsia="sr-Latn-RS"/>
        </w:rPr>
        <w:t>С поштовањем,</w:t>
      </w:r>
      <w:r w:rsidRPr="00692D4C">
        <w:rPr>
          <w:rFonts w:ascii="Arial" w:eastAsia="Times New Roman" w:hAnsi="Arial" w:cs="Arial"/>
          <w:b/>
          <w:sz w:val="24"/>
          <w:szCs w:val="24"/>
          <w:lang w:val="sr-Cyrl-RS" w:eastAsia="sr-Latn-RS"/>
        </w:rPr>
        <w:t xml:space="preserve">                                                                       </w:t>
      </w:r>
      <w:r w:rsidRPr="00692D4C">
        <w:rPr>
          <w:rFonts w:ascii="Arial" w:eastAsia="Times New Roman" w:hAnsi="Arial" w:cs="Arial"/>
          <w:b/>
          <w:sz w:val="24"/>
          <w:szCs w:val="24"/>
          <w:lang w:eastAsia="sr-Latn-RS"/>
        </w:rPr>
        <w:t xml:space="preserve">   </w:t>
      </w:r>
    </w:p>
    <w:p w:rsidR="007C5E84" w:rsidRDefault="00A85A1F" w:rsidP="00A85A1F">
      <w:pPr>
        <w:pStyle w:val="NoSpacing"/>
        <w:jc w:val="center"/>
        <w:rPr>
          <w:rFonts w:ascii="Arial" w:hAnsi="Arial" w:cs="Arial"/>
          <w:b/>
          <w:sz w:val="24"/>
          <w:szCs w:val="24"/>
          <w:lang w:val="sr-Cyrl-RS" w:eastAsia="sr-Latn-RS"/>
        </w:rPr>
      </w:pPr>
      <w:r>
        <w:rPr>
          <w:rFonts w:ascii="Arial" w:hAnsi="Arial" w:cs="Arial"/>
          <w:b/>
          <w:sz w:val="24"/>
          <w:szCs w:val="24"/>
          <w:lang w:val="sr-Cyrl-RS" w:eastAsia="sr-Latn-RS"/>
        </w:rPr>
        <w:t xml:space="preserve">                                                                                          </w:t>
      </w:r>
      <w:r w:rsidR="00692D4C" w:rsidRPr="00BF661A">
        <w:rPr>
          <w:rFonts w:ascii="Arial" w:hAnsi="Arial" w:cs="Arial"/>
          <w:b/>
          <w:sz w:val="24"/>
          <w:szCs w:val="24"/>
          <w:lang w:eastAsia="sr-Latn-RS"/>
        </w:rPr>
        <w:t>ПОВЕРЕНИЦ</w:t>
      </w:r>
      <w:r>
        <w:rPr>
          <w:rFonts w:ascii="Arial" w:hAnsi="Arial" w:cs="Arial"/>
          <w:b/>
          <w:sz w:val="24"/>
          <w:szCs w:val="24"/>
          <w:lang w:val="sr-Cyrl-RS" w:eastAsia="sr-Latn-RS"/>
        </w:rPr>
        <w:t>А</w:t>
      </w:r>
      <w:r w:rsidR="00692D4C" w:rsidRPr="00BF661A">
        <w:rPr>
          <w:rFonts w:ascii="Arial" w:hAnsi="Arial" w:cs="Arial"/>
          <w:b/>
          <w:sz w:val="24"/>
          <w:szCs w:val="24"/>
          <w:lang w:eastAsia="sr-Latn-RS"/>
        </w:rPr>
        <w:t xml:space="preserve"> ЗА</w:t>
      </w:r>
    </w:p>
    <w:p w:rsidR="00692D4C" w:rsidRPr="007C5E84" w:rsidRDefault="00BF661A" w:rsidP="00A85A1F">
      <w:pPr>
        <w:pStyle w:val="NoSpacing"/>
        <w:jc w:val="right"/>
        <w:rPr>
          <w:rFonts w:ascii="Arial" w:hAnsi="Arial" w:cs="Arial"/>
          <w:b/>
          <w:sz w:val="24"/>
          <w:szCs w:val="24"/>
          <w:lang w:val="sr-Cyrl-RS" w:eastAsia="sr-Latn-RS"/>
        </w:rPr>
      </w:pPr>
      <w:r w:rsidRPr="00BF661A">
        <w:rPr>
          <w:rFonts w:ascii="Arial" w:hAnsi="Arial" w:cs="Arial"/>
          <w:b/>
          <w:sz w:val="24"/>
          <w:szCs w:val="24"/>
          <w:lang w:val="sr-Cyrl-RS" w:eastAsia="sr-Latn-RS"/>
        </w:rPr>
        <w:t xml:space="preserve">ЗАШТИТУ </w:t>
      </w:r>
      <w:r w:rsidR="00692D4C" w:rsidRPr="00BF661A">
        <w:rPr>
          <w:rFonts w:ascii="Arial" w:hAnsi="Arial" w:cs="Arial"/>
          <w:b/>
          <w:sz w:val="24"/>
          <w:szCs w:val="24"/>
          <w:lang w:eastAsia="sr-Latn-RS"/>
        </w:rPr>
        <w:t>РАВНОПРАВНОСТИ</w:t>
      </w:r>
    </w:p>
    <w:p w:rsidR="00C453AA" w:rsidRDefault="00692D4C" w:rsidP="00692D4C">
      <w:pPr>
        <w:spacing w:after="0" w:line="240" w:lineRule="auto"/>
        <w:jc w:val="both"/>
        <w:rPr>
          <w:rFonts w:ascii="Arial" w:eastAsia="Times New Roman" w:hAnsi="Arial" w:cs="Arial"/>
          <w:b/>
          <w:sz w:val="24"/>
          <w:szCs w:val="24"/>
          <w:lang w:val="sr-Cyrl-RS" w:eastAsia="sr-Latn-RS"/>
        </w:rPr>
      </w:pPr>
      <w:r w:rsidRPr="00692D4C">
        <w:rPr>
          <w:rFonts w:ascii="Arial" w:eastAsia="Times New Roman" w:hAnsi="Arial" w:cs="Arial"/>
          <w:b/>
          <w:sz w:val="24"/>
          <w:szCs w:val="24"/>
          <w:lang w:eastAsia="sr-Latn-RS"/>
        </w:rPr>
        <w:tab/>
        <w:t xml:space="preserve">                                                                             </w:t>
      </w:r>
      <w:r w:rsidR="00C453AA">
        <w:rPr>
          <w:rFonts w:ascii="Arial" w:eastAsia="Times New Roman" w:hAnsi="Arial" w:cs="Arial"/>
          <w:b/>
          <w:sz w:val="24"/>
          <w:szCs w:val="24"/>
          <w:lang w:val="sr-Cyrl-RS" w:eastAsia="sr-Latn-RS"/>
        </w:rPr>
        <w:t xml:space="preserve">    </w:t>
      </w:r>
    </w:p>
    <w:p w:rsidR="00760C5D" w:rsidRPr="007C5E84" w:rsidRDefault="00C453AA" w:rsidP="00692D4C">
      <w:pPr>
        <w:spacing w:after="0" w:line="240" w:lineRule="auto"/>
        <w:jc w:val="both"/>
        <w:rPr>
          <w:rFonts w:ascii="Arial" w:eastAsia="Times New Roman" w:hAnsi="Arial" w:cs="Arial"/>
          <w:b/>
          <w:sz w:val="24"/>
          <w:szCs w:val="24"/>
          <w:lang w:val="sr-Cyrl-RS" w:eastAsia="sr-Latn-RS"/>
        </w:rPr>
      </w:pPr>
      <w:r>
        <w:rPr>
          <w:rFonts w:ascii="Arial" w:eastAsia="Times New Roman" w:hAnsi="Arial" w:cs="Arial"/>
          <w:b/>
          <w:sz w:val="24"/>
          <w:szCs w:val="24"/>
          <w:lang w:val="sr-Cyrl-RS" w:eastAsia="sr-Latn-RS"/>
        </w:rPr>
        <w:t xml:space="preserve">                                                                                            </w:t>
      </w:r>
      <w:r w:rsidR="00BF661A">
        <w:rPr>
          <w:rFonts w:ascii="Arial" w:eastAsia="Times New Roman" w:hAnsi="Arial" w:cs="Arial"/>
          <w:b/>
          <w:sz w:val="24"/>
          <w:szCs w:val="24"/>
          <w:lang w:val="sr-Cyrl-RS" w:eastAsia="sr-Latn-RS"/>
        </w:rPr>
        <w:t xml:space="preserve">   </w:t>
      </w:r>
      <w:r w:rsidR="007C5E84">
        <w:rPr>
          <w:rFonts w:ascii="Arial" w:eastAsia="Times New Roman" w:hAnsi="Arial" w:cs="Arial"/>
          <w:b/>
          <w:sz w:val="24"/>
          <w:szCs w:val="24"/>
          <w:lang w:val="sr-Cyrl-RS" w:eastAsia="sr-Latn-RS"/>
        </w:rPr>
        <w:t xml:space="preserve">         </w:t>
      </w:r>
      <w:r w:rsidR="002B3B18">
        <w:rPr>
          <w:rFonts w:ascii="Arial" w:eastAsia="Times New Roman" w:hAnsi="Arial" w:cs="Arial"/>
          <w:b/>
          <w:sz w:val="24"/>
          <w:szCs w:val="24"/>
          <w:lang w:val="sr-Cyrl-RS" w:eastAsia="sr-Latn-RS"/>
        </w:rPr>
        <w:t>Бранкица Јанковић</w:t>
      </w:r>
      <w:r w:rsidR="007C5E84">
        <w:rPr>
          <w:rFonts w:ascii="Arial" w:eastAsia="Times New Roman" w:hAnsi="Arial" w:cs="Arial"/>
          <w:b/>
          <w:sz w:val="24"/>
          <w:szCs w:val="24"/>
          <w:lang w:val="sr-Cyrl-RS" w:eastAsia="sr-Latn-RS"/>
        </w:rPr>
        <w:t xml:space="preserve"> </w:t>
      </w:r>
    </w:p>
    <w:p w:rsidR="00C20BC4" w:rsidRPr="00F611EE" w:rsidRDefault="00692D4C" w:rsidP="00F611EE">
      <w:pPr>
        <w:spacing w:after="0" w:line="240" w:lineRule="auto"/>
        <w:jc w:val="both"/>
        <w:rPr>
          <w:rFonts w:ascii="Arial" w:eastAsia="Times New Roman" w:hAnsi="Arial" w:cs="Arial"/>
          <w:b/>
          <w:sz w:val="24"/>
          <w:szCs w:val="24"/>
          <w:lang w:eastAsia="sr-Latn-RS"/>
        </w:rPr>
      </w:pPr>
      <w:r w:rsidRPr="00760C5D">
        <w:rPr>
          <w:rFonts w:ascii="Arial" w:eastAsia="Times New Roman" w:hAnsi="Arial" w:cs="Arial"/>
          <w:b/>
          <w:lang w:eastAsia="sr-Latn-RS"/>
        </w:rPr>
        <w:t xml:space="preserve">                                                                                              </w:t>
      </w:r>
    </w:p>
    <w:sectPr w:rsidR="00C20BC4" w:rsidRPr="00F611EE" w:rsidSect="00BF661A">
      <w:footerReference w:type="default" r:id="rId10"/>
      <w:footerReference w:type="first" r:id="rId11"/>
      <w:pgSz w:w="11906" w:h="16838"/>
      <w:pgMar w:top="568" w:right="1021" w:bottom="1304" w:left="1021" w:header="709" w:footer="170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1A6" w:rsidRDefault="002471A6">
      <w:pPr>
        <w:spacing w:after="0" w:line="240" w:lineRule="auto"/>
      </w:pPr>
      <w:r>
        <w:separator/>
      </w:r>
    </w:p>
  </w:endnote>
  <w:endnote w:type="continuationSeparator" w:id="0">
    <w:p w:rsidR="002471A6" w:rsidRDefault="0024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45" w:rsidRDefault="00C453AA">
    <w:pPr>
      <w:pStyle w:val="Footer"/>
    </w:pPr>
    <w:r>
      <w:rPr>
        <w:noProof/>
        <w:lang w:val="en-US" w:eastAsia="en-US"/>
      </w:rPr>
      <mc:AlternateContent>
        <mc:Choice Requires="wps">
          <w:drawing>
            <wp:anchor distT="152400" distB="152400" distL="152400" distR="152400" simplePos="0" relativeHeight="251659264" behindDoc="0" locked="0" layoutInCell="1" allowOverlap="1" wp14:anchorId="6CE49762" wp14:editId="18906F4F">
              <wp:simplePos x="0" y="0"/>
              <wp:positionH relativeFrom="page">
                <wp:posOffset>711200</wp:posOffset>
              </wp:positionH>
              <wp:positionV relativeFrom="page">
                <wp:posOffset>9858375</wp:posOffset>
              </wp:positionV>
              <wp:extent cx="6165850" cy="571500"/>
              <wp:effectExtent l="0" t="0" r="6350" b="0"/>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C5B45" w:rsidRDefault="00C453AA" w:rsidP="009F1163">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hyperlink r:id="rId1" w:history="1">
                            <w:r>
                              <w:rPr>
                                <w:rFonts w:ascii="Arial" w:hAnsi="Arial"/>
                                <w:spacing w:val="-1"/>
                                <w:sz w:val="16"/>
                              </w:rPr>
                              <w:t>www.ravnopravnost.gov.rs</w:t>
                            </w:r>
                          </w:hyperlink>
                        </w:p>
                        <w:p w:rsidR="006C5B45" w:rsidRPr="006560D2" w:rsidRDefault="00C453AA" w:rsidP="009F1163">
                          <w:pPr>
                            <w:pStyle w:val="FreeFormAA"/>
                            <w:spacing w:line="288" w:lineRule="auto"/>
                            <w:rPr>
                              <w:rFonts w:ascii="Times New Roman" w:eastAsia="Times New Roman" w:hAnsi="Times New Roman"/>
                              <w:color w:val="auto"/>
                              <w:sz w:val="20"/>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w:t>
                          </w:r>
                          <w:proofErr w:type="spellStart"/>
                          <w:r>
                            <w:rPr>
                              <w:rFonts w:ascii="Arial" w:hAnsi="Arial"/>
                              <w:spacing w:val="-1"/>
                              <w:sz w:val="16"/>
                            </w:rPr>
                            <w:t>Булевар</w:t>
                          </w:r>
                          <w:proofErr w:type="spellEnd"/>
                          <w:r>
                            <w:rPr>
                              <w:rFonts w:ascii="Arial" w:hAnsi="Arial"/>
                              <w:spacing w:val="-1"/>
                              <w:sz w:val="16"/>
                            </w:rPr>
                            <w:t xml:space="preserve"> </w:t>
                          </w:r>
                          <w:proofErr w:type="spellStart"/>
                          <w:r>
                            <w:rPr>
                              <w:rFonts w:ascii="Arial" w:hAnsi="Arial"/>
                              <w:spacing w:val="-1"/>
                              <w:sz w:val="16"/>
                            </w:rPr>
                            <w:t>краља</w:t>
                          </w:r>
                          <w:proofErr w:type="spellEnd"/>
                          <w:r>
                            <w:rPr>
                              <w:rFonts w:ascii="Arial" w:hAnsi="Arial"/>
                              <w:spacing w:val="-1"/>
                              <w:sz w:val="16"/>
                            </w:rPr>
                            <w:t xml:space="preserve"> </w:t>
                          </w:r>
                          <w:proofErr w:type="spellStart"/>
                          <w:r>
                            <w:rPr>
                              <w:rFonts w:ascii="Arial" w:hAnsi="Arial"/>
                              <w:spacing w:val="-1"/>
                              <w:sz w:val="16"/>
                            </w:rPr>
                            <w:t>Александра</w:t>
                          </w:r>
                          <w:proofErr w:type="spellEnd"/>
                          <w:r>
                            <w:rPr>
                              <w:rFonts w:ascii="Arial" w:hAnsi="Arial"/>
                              <w:spacing w:val="-1"/>
                              <w:sz w:val="16"/>
                            </w:rPr>
                            <w:t xml:space="preserve"> 84, 11000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hyperlink r:id="rId2" w:history="1">
                            <w:r>
                              <w:rPr>
                                <w:rFonts w:ascii="Arial" w:hAnsi="Arial"/>
                                <w:spacing w:val="-1"/>
                                <w:sz w:val="16"/>
                              </w:rPr>
                              <w:t>poverenik@ravnopravnost.gov.rs</w:t>
                            </w:r>
                          </w:hyperlink>
                          <w:r>
                            <w:t xml:space="preserve">     </w:t>
                          </w:r>
                          <w:r w:rsidRPr="006560D2">
                            <w:rPr>
                              <w:rFonts w:ascii="Arial" w:hAnsi="Arial" w:cs="Arial"/>
                              <w:sz w:val="16"/>
                            </w:rPr>
                            <w:fldChar w:fldCharType="begin"/>
                          </w:r>
                          <w:r w:rsidRPr="006560D2">
                            <w:rPr>
                              <w:rFonts w:ascii="Arial" w:hAnsi="Arial" w:cs="Arial"/>
                              <w:sz w:val="16"/>
                            </w:rPr>
                            <w:instrText xml:space="preserve"> PAGE   \* MERGEFORMAT </w:instrText>
                          </w:r>
                          <w:r w:rsidRPr="006560D2">
                            <w:rPr>
                              <w:rFonts w:ascii="Arial" w:hAnsi="Arial" w:cs="Arial"/>
                              <w:sz w:val="16"/>
                            </w:rPr>
                            <w:fldChar w:fldCharType="separate"/>
                          </w:r>
                          <w:r w:rsidR="005845FC">
                            <w:rPr>
                              <w:rFonts w:ascii="Arial" w:hAnsi="Arial" w:cs="Arial"/>
                              <w:noProof/>
                              <w:sz w:val="16"/>
                            </w:rPr>
                            <w:t>2</w:t>
                          </w:r>
                          <w:r w:rsidRPr="006560D2">
                            <w:rPr>
                              <w:rFonts w:ascii="Arial" w:hAnsi="Arial" w:cs="Arial"/>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49762" id="Rectangle 6" o:spid="_x0000_s1026" style="position:absolute;margin-left:56pt;margin-top:776.25pt;width:485.5pt;height:4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" filled="f" stroked="f" strokeweight="1pt">
              <v:path arrowok="t"/>
              <v:textbox inset="0,0,0,0">
                <w:txbxContent>
                  <w:p w:rsidR="006C5B45" w:rsidRDefault="00C453AA" w:rsidP="009F1163">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hyperlink r:id="rId3" w:history="1">
                      <w:r>
                        <w:rPr>
                          <w:rFonts w:ascii="Arial" w:hAnsi="Arial"/>
                          <w:spacing w:val="-1"/>
                          <w:sz w:val="16"/>
                        </w:rPr>
                        <w:t>www.ravnopravnost.gov.rs</w:t>
                      </w:r>
                    </w:hyperlink>
                  </w:p>
                  <w:p w:rsidR="006C5B45" w:rsidRPr="006560D2" w:rsidRDefault="00C453AA" w:rsidP="009F1163">
                    <w:pPr>
                      <w:pStyle w:val="FreeFormAA"/>
                      <w:spacing w:line="288" w:lineRule="auto"/>
                      <w:rPr>
                        <w:rFonts w:ascii="Times New Roman" w:eastAsia="Times New Roman" w:hAnsi="Times New Roman"/>
                        <w:color w:val="auto"/>
                        <w:sz w:val="20"/>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w:t>
                    </w:r>
                    <w:proofErr w:type="spellStart"/>
                    <w:r>
                      <w:rPr>
                        <w:rFonts w:ascii="Arial" w:hAnsi="Arial"/>
                        <w:spacing w:val="-1"/>
                        <w:sz w:val="16"/>
                      </w:rPr>
                      <w:t>Булевар</w:t>
                    </w:r>
                    <w:proofErr w:type="spellEnd"/>
                    <w:r>
                      <w:rPr>
                        <w:rFonts w:ascii="Arial" w:hAnsi="Arial"/>
                        <w:spacing w:val="-1"/>
                        <w:sz w:val="16"/>
                      </w:rPr>
                      <w:t xml:space="preserve"> </w:t>
                    </w:r>
                    <w:proofErr w:type="spellStart"/>
                    <w:r>
                      <w:rPr>
                        <w:rFonts w:ascii="Arial" w:hAnsi="Arial"/>
                        <w:spacing w:val="-1"/>
                        <w:sz w:val="16"/>
                      </w:rPr>
                      <w:t>краља</w:t>
                    </w:r>
                    <w:proofErr w:type="spellEnd"/>
                    <w:r>
                      <w:rPr>
                        <w:rFonts w:ascii="Arial" w:hAnsi="Arial"/>
                        <w:spacing w:val="-1"/>
                        <w:sz w:val="16"/>
                      </w:rPr>
                      <w:t xml:space="preserve"> </w:t>
                    </w:r>
                    <w:proofErr w:type="spellStart"/>
                    <w:r>
                      <w:rPr>
                        <w:rFonts w:ascii="Arial" w:hAnsi="Arial"/>
                        <w:spacing w:val="-1"/>
                        <w:sz w:val="16"/>
                      </w:rPr>
                      <w:t>Александра</w:t>
                    </w:r>
                    <w:proofErr w:type="spellEnd"/>
                    <w:r>
                      <w:rPr>
                        <w:rFonts w:ascii="Arial" w:hAnsi="Arial"/>
                        <w:spacing w:val="-1"/>
                        <w:sz w:val="16"/>
                      </w:rPr>
                      <w:t xml:space="preserve"> 84, 11000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hyperlink r:id="rId4" w:history="1">
                      <w:r>
                        <w:rPr>
                          <w:rFonts w:ascii="Arial" w:hAnsi="Arial"/>
                          <w:spacing w:val="-1"/>
                          <w:sz w:val="16"/>
                        </w:rPr>
                        <w:t>poverenik@ravnopravnost.gov.rs</w:t>
                      </w:r>
                    </w:hyperlink>
                    <w:r>
                      <w:t xml:space="preserve">     </w:t>
                    </w:r>
                    <w:r w:rsidRPr="006560D2">
                      <w:rPr>
                        <w:rFonts w:ascii="Arial" w:hAnsi="Arial" w:cs="Arial"/>
                        <w:sz w:val="16"/>
                      </w:rPr>
                      <w:fldChar w:fldCharType="begin"/>
                    </w:r>
                    <w:r w:rsidRPr="006560D2">
                      <w:rPr>
                        <w:rFonts w:ascii="Arial" w:hAnsi="Arial" w:cs="Arial"/>
                        <w:sz w:val="16"/>
                      </w:rPr>
                      <w:instrText xml:space="preserve"> PAGE   \* MERGEFORMAT </w:instrText>
                    </w:r>
                    <w:r w:rsidRPr="006560D2">
                      <w:rPr>
                        <w:rFonts w:ascii="Arial" w:hAnsi="Arial" w:cs="Arial"/>
                        <w:sz w:val="16"/>
                      </w:rPr>
                      <w:fldChar w:fldCharType="separate"/>
                    </w:r>
                    <w:r w:rsidR="005845FC">
                      <w:rPr>
                        <w:rFonts w:ascii="Arial" w:hAnsi="Arial" w:cs="Arial"/>
                        <w:noProof/>
                        <w:sz w:val="16"/>
                      </w:rPr>
                      <w:t>2</w:t>
                    </w:r>
                    <w:r w:rsidRPr="006560D2">
                      <w:rPr>
                        <w:rFonts w:ascii="Arial" w:hAnsi="Arial" w:cs="Arial"/>
                        <w:sz w:val="16"/>
                      </w:rPr>
                      <w:fldChar w:fldCharType="end"/>
                    </w:r>
                  </w:p>
                </w:txbxContent>
              </v:textbox>
              <w10:wrap type="square" anchorx="page" anchory="page"/>
            </v:rect>
          </w:pict>
        </mc:Fallback>
      </mc:AlternateContent>
    </w:r>
    <w:r>
      <w:rPr>
        <w:noProof/>
        <w:lang w:val="en-US" w:eastAsia="en-US"/>
      </w:rPr>
      <w:drawing>
        <wp:anchor distT="0" distB="0" distL="114300" distR="114300" simplePos="0" relativeHeight="251660288" behindDoc="0" locked="0" layoutInCell="1" allowOverlap="1" wp14:anchorId="780AE1F8" wp14:editId="548BD0BE">
          <wp:simplePos x="0" y="0"/>
          <wp:positionH relativeFrom="page">
            <wp:posOffset>457200</wp:posOffset>
          </wp:positionH>
          <wp:positionV relativeFrom="page">
            <wp:posOffset>9458325</wp:posOffset>
          </wp:positionV>
          <wp:extent cx="6642100" cy="523875"/>
          <wp:effectExtent l="0" t="0" r="6350"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2" w:rsidRDefault="00C453AA">
    <w:pPr>
      <w:pStyle w:val="Footer"/>
    </w:pPr>
    <w:r>
      <w:rPr>
        <w:noProof/>
        <w:lang w:val="en-US" w:eastAsia="en-US"/>
      </w:rPr>
      <mc:AlternateContent>
        <mc:Choice Requires="wps">
          <w:drawing>
            <wp:anchor distT="152400" distB="152400" distL="152400" distR="152400" simplePos="0" relativeHeight="251662336" behindDoc="0" locked="0" layoutInCell="1" allowOverlap="1" wp14:anchorId="12D3E75C" wp14:editId="665F8232">
              <wp:simplePos x="0" y="0"/>
              <wp:positionH relativeFrom="page">
                <wp:posOffset>751205</wp:posOffset>
              </wp:positionH>
              <wp:positionV relativeFrom="page">
                <wp:posOffset>9911715</wp:posOffset>
              </wp:positionV>
              <wp:extent cx="6165850" cy="571500"/>
              <wp:effectExtent l="0" t="0" r="635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58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560D2" w:rsidRDefault="00C453AA" w:rsidP="006560D2">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hyperlink r:id="rId1" w:history="1">
                            <w:r>
                              <w:rPr>
                                <w:rFonts w:ascii="Arial" w:hAnsi="Arial"/>
                                <w:spacing w:val="-1"/>
                                <w:sz w:val="16"/>
                              </w:rPr>
                              <w:t>www.ravnopravnost.gov.rs</w:t>
                            </w:r>
                          </w:hyperlink>
                        </w:p>
                        <w:p w:rsidR="006560D2" w:rsidRPr="006560D2" w:rsidRDefault="00C453AA" w:rsidP="006560D2">
                          <w:pPr>
                            <w:pStyle w:val="FreeFormAA"/>
                            <w:spacing w:line="288" w:lineRule="auto"/>
                            <w:rPr>
                              <w:rFonts w:ascii="Times New Roman" w:eastAsia="Times New Roman" w:hAnsi="Times New Roman"/>
                              <w:color w:val="auto"/>
                              <w:sz w:val="20"/>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w:t>
                          </w:r>
                          <w:proofErr w:type="spellStart"/>
                          <w:r>
                            <w:rPr>
                              <w:rFonts w:ascii="Arial" w:hAnsi="Arial"/>
                              <w:spacing w:val="-1"/>
                              <w:sz w:val="16"/>
                            </w:rPr>
                            <w:t>Булевар</w:t>
                          </w:r>
                          <w:proofErr w:type="spellEnd"/>
                          <w:r>
                            <w:rPr>
                              <w:rFonts w:ascii="Arial" w:hAnsi="Arial"/>
                              <w:spacing w:val="-1"/>
                              <w:sz w:val="16"/>
                            </w:rPr>
                            <w:t xml:space="preserve"> </w:t>
                          </w:r>
                          <w:proofErr w:type="spellStart"/>
                          <w:r>
                            <w:rPr>
                              <w:rFonts w:ascii="Arial" w:hAnsi="Arial"/>
                              <w:spacing w:val="-1"/>
                              <w:sz w:val="16"/>
                            </w:rPr>
                            <w:t>краља</w:t>
                          </w:r>
                          <w:proofErr w:type="spellEnd"/>
                          <w:r>
                            <w:rPr>
                              <w:rFonts w:ascii="Arial" w:hAnsi="Arial"/>
                              <w:spacing w:val="-1"/>
                              <w:sz w:val="16"/>
                            </w:rPr>
                            <w:t xml:space="preserve"> </w:t>
                          </w:r>
                          <w:proofErr w:type="spellStart"/>
                          <w:r>
                            <w:rPr>
                              <w:rFonts w:ascii="Arial" w:hAnsi="Arial"/>
                              <w:spacing w:val="-1"/>
                              <w:sz w:val="16"/>
                            </w:rPr>
                            <w:t>Александра</w:t>
                          </w:r>
                          <w:proofErr w:type="spellEnd"/>
                          <w:r>
                            <w:rPr>
                              <w:rFonts w:ascii="Arial" w:hAnsi="Arial"/>
                              <w:spacing w:val="-1"/>
                              <w:sz w:val="16"/>
                            </w:rPr>
                            <w:t xml:space="preserve"> 84, 11000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hyperlink r:id="rId2" w:history="1">
                            <w:r>
                              <w:rPr>
                                <w:rFonts w:ascii="Arial" w:hAnsi="Arial"/>
                                <w:spacing w:val="-1"/>
                                <w:sz w:val="16"/>
                              </w:rPr>
                              <w:t>poverenik@ravnopravnost.gov.rs</w:t>
                            </w:r>
                          </w:hyperlink>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E75C" id="Rectangle 4" o:spid="_x0000_s1027" style="position:absolute;margin-left:59.15pt;margin-top:780.45pt;width:485.5pt;height:45pt;z-index:25166233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" filled="f" stroked="f" strokeweight="1pt">
              <v:path arrowok="t"/>
              <v:textbox inset="0,0,0,0">
                <w:txbxContent>
                  <w:p w:rsidR="006560D2" w:rsidRDefault="00C453AA" w:rsidP="006560D2">
                    <w:pPr>
                      <w:pStyle w:val="FreeFormAA"/>
                      <w:spacing w:line="288" w:lineRule="auto"/>
                      <w:rPr>
                        <w:rFonts w:ascii="Arial Bold" w:hAnsi="Arial Bold"/>
                        <w:spacing w:val="-1"/>
                        <w:sz w:val="16"/>
                      </w:rPr>
                    </w:pPr>
                    <w:r>
                      <w:rPr>
                        <w:rFonts w:ascii="Arial" w:hAnsi="Arial"/>
                        <w:spacing w:val="-1"/>
                        <w:sz w:val="16"/>
                      </w:rPr>
                      <w:br/>
                    </w:r>
                    <w:proofErr w:type="spellStart"/>
                    <w:r>
                      <w:rPr>
                        <w:rFonts w:ascii="Arial" w:hAnsi="Arial"/>
                        <w:spacing w:val="-1"/>
                        <w:sz w:val="16"/>
                      </w:rPr>
                      <w:t>Повереник</w:t>
                    </w:r>
                    <w:proofErr w:type="spellEnd"/>
                    <w:r>
                      <w:rPr>
                        <w:rFonts w:ascii="Arial" w:hAnsi="Arial"/>
                        <w:spacing w:val="-1"/>
                        <w:sz w:val="16"/>
                      </w:rPr>
                      <w:t xml:space="preserve"> </w:t>
                    </w:r>
                    <w:proofErr w:type="spellStart"/>
                    <w:r>
                      <w:rPr>
                        <w:rFonts w:ascii="Arial" w:hAnsi="Arial"/>
                        <w:spacing w:val="-1"/>
                        <w:sz w:val="16"/>
                      </w:rPr>
                      <w:t>за</w:t>
                    </w:r>
                    <w:proofErr w:type="spellEnd"/>
                    <w:r>
                      <w:rPr>
                        <w:rFonts w:ascii="Arial" w:hAnsi="Arial"/>
                        <w:spacing w:val="-1"/>
                        <w:sz w:val="16"/>
                      </w:rPr>
                      <w:t xml:space="preserve"> </w:t>
                    </w:r>
                    <w:proofErr w:type="spellStart"/>
                    <w:r>
                      <w:rPr>
                        <w:rFonts w:ascii="Arial" w:hAnsi="Arial"/>
                        <w:spacing w:val="-1"/>
                        <w:sz w:val="16"/>
                      </w:rPr>
                      <w:t>заштиту</w:t>
                    </w:r>
                    <w:proofErr w:type="spellEnd"/>
                    <w:r>
                      <w:rPr>
                        <w:rFonts w:ascii="Arial" w:hAnsi="Arial"/>
                        <w:spacing w:val="-1"/>
                        <w:sz w:val="16"/>
                      </w:rPr>
                      <w:t xml:space="preserve"> </w:t>
                    </w:r>
                    <w:proofErr w:type="spellStart"/>
                    <w:r>
                      <w:rPr>
                        <w:rFonts w:ascii="Arial" w:hAnsi="Arial"/>
                        <w:spacing w:val="-1"/>
                        <w:sz w:val="16"/>
                      </w:rPr>
                      <w:t>равноправности</w:t>
                    </w:r>
                    <w:proofErr w:type="spellEnd"/>
                    <w:r>
                      <w:rPr>
                        <w:rFonts w:ascii="Arial" w:hAnsi="Arial"/>
                        <w:spacing w:val="-1"/>
                        <w:sz w:val="16"/>
                      </w:rPr>
                      <w:t xml:space="preserve">  </w:t>
                    </w:r>
                    <w:r>
                      <w:rPr>
                        <w:rFonts w:ascii="Arial" w:hAnsi="Arial"/>
                        <w:spacing w:val="-1"/>
                        <w:sz w:val="16"/>
                      </w:rPr>
                      <w:tab/>
                    </w:r>
                    <w:r>
                      <w:rPr>
                        <w:rFonts w:ascii="Arial" w:hAnsi="Arial"/>
                        <w:spacing w:val="-1"/>
                        <w:sz w:val="16"/>
                      </w:rPr>
                      <w:tab/>
                      <w:t xml:space="preserve"> </w:t>
                    </w:r>
                    <w:proofErr w:type="spellStart"/>
                    <w:r>
                      <w:rPr>
                        <w:rFonts w:ascii="Arial Bold" w:hAnsi="Arial Bold"/>
                        <w:spacing w:val="-1"/>
                        <w:sz w:val="16"/>
                      </w:rPr>
                      <w:t>Tел</w:t>
                    </w:r>
                    <w:proofErr w:type="spellEnd"/>
                    <w:r>
                      <w:rPr>
                        <w:rFonts w:ascii="Arial Bold" w:hAnsi="Arial Bold"/>
                        <w:spacing w:val="-1"/>
                        <w:sz w:val="16"/>
                      </w:rPr>
                      <w:t xml:space="preserve">/ </w:t>
                    </w:r>
                    <w:proofErr w:type="spellStart"/>
                    <w:r>
                      <w:rPr>
                        <w:rFonts w:ascii="Arial Bold" w:hAnsi="Arial Bold"/>
                        <w:spacing w:val="-1"/>
                        <w:sz w:val="16"/>
                      </w:rPr>
                      <w:t>Факс</w:t>
                    </w:r>
                    <w:proofErr w:type="spellEnd"/>
                    <w:r>
                      <w:rPr>
                        <w:rFonts w:ascii="Arial Bold" w:hAnsi="Arial Bold"/>
                        <w:spacing w:val="-1"/>
                        <w:sz w:val="16"/>
                      </w:rPr>
                      <w:t>:</w:t>
                    </w:r>
                    <w:r>
                      <w:rPr>
                        <w:rFonts w:ascii="Arial" w:hAnsi="Arial"/>
                        <w:spacing w:val="-1"/>
                        <w:sz w:val="16"/>
                      </w:rPr>
                      <w:t xml:space="preserve"> +381 11 243 81 84</w:t>
                    </w:r>
                    <w:r>
                      <w:rPr>
                        <w:rFonts w:ascii="Arial" w:hAnsi="Arial"/>
                        <w:spacing w:val="-1"/>
                        <w:sz w:val="16"/>
                      </w:rPr>
                      <w:tab/>
                      <w:t xml:space="preserve">                </w:t>
                    </w:r>
                    <w:hyperlink r:id="rId3" w:history="1">
                      <w:r>
                        <w:rPr>
                          <w:rFonts w:ascii="Arial" w:hAnsi="Arial"/>
                          <w:spacing w:val="-1"/>
                          <w:sz w:val="16"/>
                        </w:rPr>
                        <w:t>www.ravnopravnost.gov.rs</w:t>
                      </w:r>
                    </w:hyperlink>
                  </w:p>
                  <w:p w:rsidR="006560D2" w:rsidRPr="006560D2" w:rsidRDefault="00C453AA" w:rsidP="006560D2">
                    <w:pPr>
                      <w:pStyle w:val="FreeFormAA"/>
                      <w:spacing w:line="288" w:lineRule="auto"/>
                      <w:rPr>
                        <w:rFonts w:ascii="Times New Roman" w:eastAsia="Times New Roman" w:hAnsi="Times New Roman"/>
                        <w:color w:val="auto"/>
                        <w:sz w:val="20"/>
                      </w:rPr>
                    </w:pPr>
                    <w:proofErr w:type="spellStart"/>
                    <w:r>
                      <w:rPr>
                        <w:rFonts w:ascii="Arial Bold" w:hAnsi="Arial Bold"/>
                        <w:spacing w:val="-1"/>
                        <w:sz w:val="16"/>
                      </w:rPr>
                      <w:t>Адреса</w:t>
                    </w:r>
                    <w:proofErr w:type="spellEnd"/>
                    <w:r>
                      <w:rPr>
                        <w:rFonts w:ascii="Arial Bold" w:hAnsi="Arial Bold"/>
                        <w:spacing w:val="-1"/>
                        <w:sz w:val="16"/>
                      </w:rPr>
                      <w:t>:</w:t>
                    </w:r>
                    <w:r>
                      <w:rPr>
                        <w:rFonts w:ascii="Arial" w:hAnsi="Arial"/>
                        <w:spacing w:val="-1"/>
                        <w:sz w:val="16"/>
                      </w:rPr>
                      <w:t xml:space="preserve"> </w:t>
                    </w:r>
                    <w:proofErr w:type="spellStart"/>
                    <w:r>
                      <w:rPr>
                        <w:rFonts w:ascii="Arial" w:hAnsi="Arial"/>
                        <w:spacing w:val="-1"/>
                        <w:sz w:val="16"/>
                      </w:rPr>
                      <w:t>Булевар</w:t>
                    </w:r>
                    <w:proofErr w:type="spellEnd"/>
                    <w:r>
                      <w:rPr>
                        <w:rFonts w:ascii="Arial" w:hAnsi="Arial"/>
                        <w:spacing w:val="-1"/>
                        <w:sz w:val="16"/>
                      </w:rPr>
                      <w:t xml:space="preserve"> </w:t>
                    </w:r>
                    <w:proofErr w:type="spellStart"/>
                    <w:r>
                      <w:rPr>
                        <w:rFonts w:ascii="Arial" w:hAnsi="Arial"/>
                        <w:spacing w:val="-1"/>
                        <w:sz w:val="16"/>
                      </w:rPr>
                      <w:t>краља</w:t>
                    </w:r>
                    <w:proofErr w:type="spellEnd"/>
                    <w:r>
                      <w:rPr>
                        <w:rFonts w:ascii="Arial" w:hAnsi="Arial"/>
                        <w:spacing w:val="-1"/>
                        <w:sz w:val="16"/>
                      </w:rPr>
                      <w:t xml:space="preserve"> </w:t>
                    </w:r>
                    <w:proofErr w:type="spellStart"/>
                    <w:r>
                      <w:rPr>
                        <w:rFonts w:ascii="Arial" w:hAnsi="Arial"/>
                        <w:spacing w:val="-1"/>
                        <w:sz w:val="16"/>
                      </w:rPr>
                      <w:t>Александра</w:t>
                    </w:r>
                    <w:proofErr w:type="spellEnd"/>
                    <w:r>
                      <w:rPr>
                        <w:rFonts w:ascii="Arial" w:hAnsi="Arial"/>
                        <w:spacing w:val="-1"/>
                        <w:sz w:val="16"/>
                      </w:rPr>
                      <w:t xml:space="preserve"> 84, 11000 </w:t>
                    </w:r>
                    <w:proofErr w:type="spellStart"/>
                    <w:r>
                      <w:rPr>
                        <w:rFonts w:ascii="Arial" w:hAnsi="Arial"/>
                        <w:spacing w:val="-1"/>
                        <w:sz w:val="16"/>
                      </w:rPr>
                      <w:t>Београд</w:t>
                    </w:r>
                    <w:proofErr w:type="spellEnd"/>
                    <w:r>
                      <w:rPr>
                        <w:rFonts w:ascii="Arial" w:hAnsi="Arial"/>
                        <w:spacing w:val="-1"/>
                        <w:sz w:val="16"/>
                      </w:rPr>
                      <w:t xml:space="preserve">, </w:t>
                    </w:r>
                    <w:proofErr w:type="spellStart"/>
                    <w:r>
                      <w:rPr>
                        <w:rFonts w:ascii="Arial" w:hAnsi="Arial"/>
                        <w:spacing w:val="-1"/>
                        <w:sz w:val="16"/>
                      </w:rPr>
                      <w:t>Република</w:t>
                    </w:r>
                    <w:proofErr w:type="spellEnd"/>
                    <w:r>
                      <w:rPr>
                        <w:rFonts w:ascii="Arial" w:hAnsi="Arial"/>
                        <w:spacing w:val="-1"/>
                        <w:sz w:val="16"/>
                      </w:rPr>
                      <w:t xml:space="preserve"> </w:t>
                    </w:r>
                    <w:proofErr w:type="spellStart"/>
                    <w:r>
                      <w:rPr>
                        <w:rFonts w:ascii="Arial" w:hAnsi="Arial"/>
                        <w:spacing w:val="-1"/>
                        <w:sz w:val="16"/>
                      </w:rPr>
                      <w:t>Србија</w:t>
                    </w:r>
                    <w:proofErr w:type="spellEnd"/>
                    <w:r>
                      <w:rPr>
                        <w:rFonts w:ascii="Arial" w:hAnsi="Arial"/>
                        <w:spacing w:val="-1"/>
                        <w:sz w:val="16"/>
                      </w:rPr>
                      <w:t xml:space="preserve">                                         </w:t>
                    </w:r>
                    <w:hyperlink r:id="rId4" w:history="1">
                      <w:r>
                        <w:rPr>
                          <w:rFonts w:ascii="Arial" w:hAnsi="Arial"/>
                          <w:spacing w:val="-1"/>
                          <w:sz w:val="16"/>
                        </w:rPr>
                        <w:t>poverenik@ravnopravnost.gov.rs</w:t>
                      </w:r>
                    </w:hyperlink>
                    <w:r>
                      <w:t xml:space="preserve">     </w:t>
                    </w:r>
                  </w:p>
                </w:txbxContent>
              </v:textbox>
              <w10:wrap type="square" anchorx="page" anchory="page"/>
            </v:rect>
          </w:pict>
        </mc:Fallback>
      </mc:AlternateContent>
    </w:r>
    <w:r>
      <w:rPr>
        <w:noProof/>
        <w:lang w:val="en-US" w:eastAsia="en-US"/>
      </w:rPr>
      <w:drawing>
        <wp:anchor distT="0" distB="0" distL="114300" distR="114300" simplePos="0" relativeHeight="251661312" behindDoc="0" locked="0" layoutInCell="1" allowOverlap="1" wp14:anchorId="7912A6D4" wp14:editId="5B971E15">
          <wp:simplePos x="0" y="0"/>
          <wp:positionH relativeFrom="page">
            <wp:posOffset>530860</wp:posOffset>
          </wp:positionH>
          <wp:positionV relativeFrom="page">
            <wp:posOffset>9486900</wp:posOffset>
          </wp:positionV>
          <wp:extent cx="6642100" cy="523875"/>
          <wp:effectExtent l="0" t="0" r="635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ика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5238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1A6" w:rsidRDefault="002471A6">
      <w:pPr>
        <w:spacing w:after="0" w:line="240" w:lineRule="auto"/>
      </w:pPr>
      <w:r>
        <w:separator/>
      </w:r>
    </w:p>
  </w:footnote>
  <w:footnote w:type="continuationSeparator" w:id="0">
    <w:p w:rsidR="002471A6" w:rsidRDefault="002471A6">
      <w:pPr>
        <w:spacing w:after="0" w:line="240" w:lineRule="auto"/>
      </w:pPr>
      <w:r>
        <w:continuationSeparator/>
      </w:r>
    </w:p>
  </w:footnote>
  <w:footnote w:id="1">
    <w:p w:rsidR="005845FC" w:rsidRPr="005845FC" w:rsidRDefault="005845FC">
      <w:pPr>
        <w:pStyle w:val="FootnoteText"/>
        <w:rPr>
          <w:rFonts w:ascii="Arial" w:hAnsi="Arial" w:cs="Arial"/>
          <w:sz w:val="16"/>
          <w:szCs w:val="16"/>
          <w:lang w:val="sr-Cyrl-RS"/>
        </w:rPr>
      </w:pPr>
      <w:r w:rsidRPr="005845FC">
        <w:rPr>
          <w:rStyle w:val="FootnoteReference"/>
          <w:rFonts w:ascii="Arial" w:hAnsi="Arial" w:cs="Arial"/>
          <w:sz w:val="16"/>
          <w:szCs w:val="16"/>
        </w:rPr>
        <w:footnoteRef/>
      </w:r>
      <w:r w:rsidRPr="005845FC">
        <w:rPr>
          <w:rFonts w:ascii="Arial" w:hAnsi="Arial" w:cs="Arial"/>
          <w:sz w:val="16"/>
          <w:szCs w:val="16"/>
        </w:rPr>
        <w:t xml:space="preserve"> </w:t>
      </w:r>
      <w:r w:rsidRPr="005845FC">
        <w:rPr>
          <w:rFonts w:ascii="Arial" w:hAnsi="Arial" w:cs="Arial"/>
          <w:sz w:val="16"/>
          <w:szCs w:val="16"/>
          <w:lang w:val="sr-Cyrl-RS"/>
        </w:rPr>
        <w:t>„Службени гласник РС“, бр. 22/09 и 52/21</w:t>
      </w:r>
    </w:p>
  </w:footnote>
  <w:footnote w:id="2">
    <w:p w:rsidR="001F70DF" w:rsidRPr="005845FC" w:rsidRDefault="001F70DF">
      <w:pPr>
        <w:pStyle w:val="FootnoteText"/>
        <w:rPr>
          <w:rFonts w:ascii="Arial" w:hAnsi="Arial" w:cs="Arial"/>
          <w:sz w:val="16"/>
          <w:szCs w:val="16"/>
        </w:rPr>
      </w:pPr>
      <w:r w:rsidRPr="005845FC">
        <w:rPr>
          <w:rStyle w:val="FootnoteReference"/>
          <w:rFonts w:ascii="Arial" w:hAnsi="Arial" w:cs="Arial"/>
          <w:sz w:val="16"/>
          <w:szCs w:val="16"/>
        </w:rPr>
        <w:footnoteRef/>
      </w:r>
      <w:r w:rsidRPr="005845FC">
        <w:rPr>
          <w:rFonts w:ascii="Arial" w:hAnsi="Arial" w:cs="Arial"/>
          <w:sz w:val="16"/>
          <w:szCs w:val="16"/>
        </w:rPr>
        <w:t xml:space="preserve"> </w:t>
      </w:r>
      <w:hyperlink r:id="rId1" w:history="1">
        <w:r w:rsidRPr="005845FC">
          <w:rPr>
            <w:rStyle w:val="Hyperlink"/>
            <w:rFonts w:ascii="Arial" w:hAnsi="Arial" w:cs="Arial"/>
            <w:sz w:val="16"/>
            <w:szCs w:val="16"/>
          </w:rPr>
          <w:t>https://n1info.rs/vesti/pozar-na-bezanijskoj-kosi-ugasen-nocas-stanari-nehigijenskog-naselja-ostali-bez-kuca-niko-nam-nije-ponudio-pomoc/</w:t>
        </w:r>
      </w:hyperlink>
    </w:p>
    <w:p w:rsidR="001F70DF" w:rsidRPr="005845FC" w:rsidRDefault="001F70DF">
      <w:pPr>
        <w:pStyle w:val="FootnoteText"/>
        <w:rPr>
          <w:rFonts w:ascii="Arial" w:hAnsi="Arial" w:cs="Arial"/>
          <w:sz w:val="16"/>
          <w:szCs w:val="16"/>
          <w:lang w:val="sr-Cyrl-RS"/>
        </w:rPr>
      </w:pPr>
      <w:hyperlink r:id="rId2" w:history="1">
        <w:r w:rsidRPr="005845FC">
          <w:rPr>
            <w:rStyle w:val="Hyperlink"/>
            <w:rFonts w:ascii="Arial" w:hAnsi="Arial" w:cs="Arial"/>
            <w:sz w:val="16"/>
            <w:szCs w:val="16"/>
            <w:lang w:val="sr-Cyrl-RS"/>
          </w:rPr>
          <w:t>https://www.blic.rs/vesti/hronika/poznat-uzrok-pozara-na-bezanijskoj-kosi-vtrogasci-se-i-dalje-bore-sa-vatrenom/wfv24fj</w:t>
        </w:r>
      </w:hyperlink>
    </w:p>
    <w:p w:rsidR="001F70DF" w:rsidRPr="005845FC" w:rsidRDefault="001F70DF">
      <w:pPr>
        <w:pStyle w:val="FootnoteText"/>
        <w:rPr>
          <w:rFonts w:ascii="Arial" w:hAnsi="Arial" w:cs="Arial"/>
          <w:sz w:val="16"/>
          <w:szCs w:val="16"/>
          <w:lang w:val="sr-Cyrl-R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4C"/>
    <w:rsid w:val="0009682F"/>
    <w:rsid w:val="000975BE"/>
    <w:rsid w:val="000C3F1F"/>
    <w:rsid w:val="00155373"/>
    <w:rsid w:val="00164BF5"/>
    <w:rsid w:val="00197742"/>
    <w:rsid w:val="001C3583"/>
    <w:rsid w:val="001F70DF"/>
    <w:rsid w:val="00231F75"/>
    <w:rsid w:val="002402B5"/>
    <w:rsid w:val="002471A6"/>
    <w:rsid w:val="00263109"/>
    <w:rsid w:val="00297728"/>
    <w:rsid w:val="002B3B18"/>
    <w:rsid w:val="003122C8"/>
    <w:rsid w:val="00326951"/>
    <w:rsid w:val="00327B29"/>
    <w:rsid w:val="00410B6C"/>
    <w:rsid w:val="00437EC2"/>
    <w:rsid w:val="00475F52"/>
    <w:rsid w:val="004B493B"/>
    <w:rsid w:val="0052555B"/>
    <w:rsid w:val="00562F98"/>
    <w:rsid w:val="005845FC"/>
    <w:rsid w:val="005B5E62"/>
    <w:rsid w:val="00614525"/>
    <w:rsid w:val="0064670C"/>
    <w:rsid w:val="0066653B"/>
    <w:rsid w:val="00692D4C"/>
    <w:rsid w:val="00704162"/>
    <w:rsid w:val="00760C5D"/>
    <w:rsid w:val="007936BA"/>
    <w:rsid w:val="007C5E84"/>
    <w:rsid w:val="007C6228"/>
    <w:rsid w:val="007D17F8"/>
    <w:rsid w:val="007D5847"/>
    <w:rsid w:val="008D660E"/>
    <w:rsid w:val="00904BD2"/>
    <w:rsid w:val="00955002"/>
    <w:rsid w:val="00955BDE"/>
    <w:rsid w:val="00972141"/>
    <w:rsid w:val="00972BF4"/>
    <w:rsid w:val="009977B9"/>
    <w:rsid w:val="00A04465"/>
    <w:rsid w:val="00A25BB3"/>
    <w:rsid w:val="00A45047"/>
    <w:rsid w:val="00A7031B"/>
    <w:rsid w:val="00A85A1F"/>
    <w:rsid w:val="00B56B7A"/>
    <w:rsid w:val="00B856BF"/>
    <w:rsid w:val="00BC75DE"/>
    <w:rsid w:val="00BE3660"/>
    <w:rsid w:val="00BF661A"/>
    <w:rsid w:val="00C453AA"/>
    <w:rsid w:val="00C53890"/>
    <w:rsid w:val="00CA0A61"/>
    <w:rsid w:val="00D63022"/>
    <w:rsid w:val="00D731C4"/>
    <w:rsid w:val="00E12FD1"/>
    <w:rsid w:val="00E26C27"/>
    <w:rsid w:val="00E65E3C"/>
    <w:rsid w:val="00E739D7"/>
    <w:rsid w:val="00EB0361"/>
    <w:rsid w:val="00ED477A"/>
    <w:rsid w:val="00EE0C41"/>
    <w:rsid w:val="00F525FE"/>
    <w:rsid w:val="00F611E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EB004-3D7C-454B-A134-2865BD2E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2D4C"/>
    <w:pPr>
      <w:tabs>
        <w:tab w:val="center" w:pos="4536"/>
        <w:tab w:val="right" w:pos="9072"/>
      </w:tabs>
      <w:spacing w:after="0" w:line="240" w:lineRule="auto"/>
    </w:pPr>
    <w:rPr>
      <w:rFonts w:eastAsiaTheme="minorEastAsia"/>
      <w:lang w:eastAsia="sr-Latn-RS"/>
    </w:rPr>
  </w:style>
  <w:style w:type="character" w:customStyle="1" w:styleId="FooterChar">
    <w:name w:val="Footer Char"/>
    <w:basedOn w:val="DefaultParagraphFont"/>
    <w:link w:val="Footer"/>
    <w:uiPriority w:val="99"/>
    <w:semiHidden/>
    <w:rsid w:val="00692D4C"/>
    <w:rPr>
      <w:rFonts w:eastAsiaTheme="minorEastAsia"/>
      <w:lang w:eastAsia="sr-Latn-RS"/>
    </w:rPr>
  </w:style>
  <w:style w:type="paragraph" w:customStyle="1" w:styleId="FreeFormAA">
    <w:name w:val="Free Form A A"/>
    <w:rsid w:val="00692D4C"/>
    <w:pPr>
      <w:spacing w:after="0" w:line="240" w:lineRule="auto"/>
    </w:pPr>
    <w:rPr>
      <w:rFonts w:ascii="Helvetica" w:eastAsia="ヒラギノ角ゴ Pro W3" w:hAnsi="Helvetica" w:cs="Times New Roman"/>
      <w:color w:val="000000"/>
      <w:sz w:val="24"/>
      <w:szCs w:val="20"/>
      <w:lang w:val="en-US" w:eastAsia="sr-Cyrl-CS"/>
    </w:rPr>
  </w:style>
  <w:style w:type="paragraph" w:styleId="NoSpacing">
    <w:name w:val="No Spacing"/>
    <w:uiPriority w:val="1"/>
    <w:qFormat/>
    <w:rsid w:val="00BF661A"/>
    <w:pPr>
      <w:spacing w:after="0" w:line="240" w:lineRule="auto"/>
    </w:pPr>
  </w:style>
  <w:style w:type="character" w:customStyle="1" w:styleId="FootnoteTextChar">
    <w:name w:val="Footnote Text Char"/>
    <w:aliases w:val="single space Char1,footnote text Char Char,footnote text Char1,Footnote Text Char Char Char Char,Footnote Text Char Char Char1,single space Char Char,ft Char Char,ft Char1,Footnote Text Char Char Char Char Char Char Char Char Char"/>
    <w:basedOn w:val="DefaultParagraphFont"/>
    <w:link w:val="FootnoteText"/>
    <w:uiPriority w:val="99"/>
    <w:semiHidden/>
    <w:locked/>
    <w:rsid w:val="00A25BB3"/>
    <w:rPr>
      <w:lang w:val="x-none" w:eastAsia="x-none"/>
    </w:rPr>
  </w:style>
  <w:style w:type="paragraph" w:styleId="FootnoteText">
    <w:name w:val="footnote text"/>
    <w:aliases w:val="single space,footnote text Char,footnote text,Footnote Text Char Char Char,Footnote Text Char Char,single space Char,ft Char,ft,Footnote Text Char Char Char Char Char Char Char Char,Footnote Text Char Char Char Char1 Ch"/>
    <w:basedOn w:val="Normal"/>
    <w:link w:val="FootnoteTextChar"/>
    <w:uiPriority w:val="99"/>
    <w:semiHidden/>
    <w:unhideWhenUsed/>
    <w:qFormat/>
    <w:rsid w:val="00A25BB3"/>
    <w:pPr>
      <w:spacing w:after="0" w:line="240" w:lineRule="auto"/>
    </w:pPr>
    <w:rPr>
      <w:lang w:val="x-none" w:eastAsia="x-none"/>
    </w:rPr>
  </w:style>
  <w:style w:type="character" w:customStyle="1" w:styleId="FootnoteTextChar1">
    <w:name w:val="Footnote Text Char1"/>
    <w:basedOn w:val="DefaultParagraphFont"/>
    <w:uiPriority w:val="99"/>
    <w:semiHidden/>
    <w:rsid w:val="00A25BB3"/>
    <w:rPr>
      <w:sz w:val="20"/>
      <w:szCs w:val="20"/>
    </w:rPr>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fn Cha"/>
    <w:link w:val="BVIfnrCharCharCharChar1CharChar"/>
    <w:unhideWhenUsed/>
    <w:qFormat/>
    <w:rsid w:val="00A25BB3"/>
    <w:rPr>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A25BB3"/>
    <w:pPr>
      <w:spacing w:after="160" w:line="240" w:lineRule="exact"/>
    </w:pPr>
    <w:rPr>
      <w:vertAlign w:val="superscript"/>
    </w:rPr>
  </w:style>
  <w:style w:type="character" w:styleId="Strong">
    <w:name w:val="Strong"/>
    <w:basedOn w:val="DefaultParagraphFont"/>
    <w:uiPriority w:val="22"/>
    <w:qFormat/>
    <w:rsid w:val="00231F75"/>
    <w:rPr>
      <w:b/>
      <w:bCs/>
    </w:rPr>
  </w:style>
  <w:style w:type="paragraph" w:customStyle="1" w:styleId="Body">
    <w:name w:val="Body"/>
    <w:rsid w:val="00327B29"/>
    <w:pPr>
      <w:spacing w:after="0" w:line="240" w:lineRule="auto"/>
    </w:pPr>
    <w:rPr>
      <w:rFonts w:ascii="Helvetica" w:eastAsia="ヒラギノ角ゴ Pro W3" w:hAnsi="Helvetica" w:cs="Times New Roman"/>
      <w:color w:val="000000"/>
      <w:sz w:val="24"/>
      <w:szCs w:val="20"/>
      <w:lang w:val="en-US" w:eastAsia="sr-Cyrl-CS"/>
    </w:rPr>
  </w:style>
  <w:style w:type="paragraph" w:styleId="BalloonText">
    <w:name w:val="Balloon Text"/>
    <w:basedOn w:val="Normal"/>
    <w:link w:val="BalloonTextChar"/>
    <w:uiPriority w:val="99"/>
    <w:semiHidden/>
    <w:unhideWhenUsed/>
    <w:rsid w:val="002B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B18"/>
    <w:rPr>
      <w:rFonts w:ascii="Segoe UI" w:hAnsi="Segoe UI" w:cs="Segoe UI"/>
      <w:sz w:val="18"/>
      <w:szCs w:val="18"/>
    </w:rPr>
  </w:style>
  <w:style w:type="character" w:styleId="Hyperlink">
    <w:name w:val="Hyperlink"/>
    <w:basedOn w:val="DefaultParagraphFont"/>
    <w:uiPriority w:val="99"/>
    <w:unhideWhenUsed/>
    <w:rsid w:val="001F7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8516">
      <w:bodyDiv w:val="1"/>
      <w:marLeft w:val="0"/>
      <w:marRight w:val="0"/>
      <w:marTop w:val="0"/>
      <w:marBottom w:val="0"/>
      <w:divBdr>
        <w:top w:val="none" w:sz="0" w:space="0" w:color="auto"/>
        <w:left w:val="none" w:sz="0" w:space="0" w:color="auto"/>
        <w:bottom w:val="none" w:sz="0" w:space="0" w:color="auto"/>
        <w:right w:val="none" w:sz="0" w:space="0" w:color="auto"/>
      </w:divBdr>
    </w:div>
    <w:div w:id="884370923">
      <w:bodyDiv w:val="1"/>
      <w:marLeft w:val="0"/>
      <w:marRight w:val="0"/>
      <w:marTop w:val="0"/>
      <w:marBottom w:val="0"/>
      <w:divBdr>
        <w:top w:val="none" w:sz="0" w:space="0" w:color="auto"/>
        <w:left w:val="none" w:sz="0" w:space="0" w:color="auto"/>
        <w:bottom w:val="none" w:sz="0" w:space="0" w:color="auto"/>
        <w:right w:val="none" w:sz="0" w:space="0" w:color="auto"/>
      </w:divBdr>
    </w:div>
    <w:div w:id="10488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csrbg.or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vnopravnost.gov.rs" TargetMode="External"/><Relationship Id="rId2" Type="http://schemas.openxmlformats.org/officeDocument/2006/relationships/hyperlink" Target="mailto:poverenik@ravnopravnost.gov.rs" TargetMode="External"/><Relationship Id="rId1" Type="http://schemas.openxmlformats.org/officeDocument/2006/relationships/hyperlink" Target="http://www.ravnopravnost.gov.rs" TargetMode="External"/><Relationship Id="rId5" Type="http://schemas.openxmlformats.org/officeDocument/2006/relationships/image" Target="media/image3.jpeg"/><Relationship Id="rId4" Type="http://schemas.openxmlformats.org/officeDocument/2006/relationships/hyperlink" Target="mailto:poverenik@ravnopravnost.gov.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lic.rs/vesti/hronika/poznat-uzrok-pozara-na-bezanijskoj-kosi-vtrogasci-se-i-dalje-bore-sa-vatrenom/wfv24fj" TargetMode="External"/><Relationship Id="rId1" Type="http://schemas.openxmlformats.org/officeDocument/2006/relationships/hyperlink" Target="https://n1info.rs/vesti/pozar-na-bezanijskoj-kosi-ugasen-nocas-stanari-nehigijenskog-naselja-ostali-bez-kuca-niko-nam-nije-ponudio-pom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DBF8-9924-4C64-A557-BFFE6825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Poverenik 70</dc:creator>
  <cp:lastModifiedBy>kmirjana</cp:lastModifiedBy>
  <cp:revision>4</cp:revision>
  <cp:lastPrinted>2024-08-09T13:18:00Z</cp:lastPrinted>
  <dcterms:created xsi:type="dcterms:W3CDTF">2024-08-09T13:02:00Z</dcterms:created>
  <dcterms:modified xsi:type="dcterms:W3CDTF">2024-08-09T13:22:00Z</dcterms:modified>
</cp:coreProperties>
</file>