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DA6AD1" w:rsidRPr="005D668A" w:rsidTr="001A163A">
        <w:tc>
          <w:tcPr>
            <w:tcW w:w="2324" w:type="dxa"/>
            <w:gridSpan w:val="3"/>
          </w:tcPr>
          <w:p w:rsidR="00DA6AD1" w:rsidRPr="005D668A" w:rsidRDefault="00DA6AD1" w:rsidP="006456C5">
            <w:pPr>
              <w:spacing w:after="0" w:line="240" w:lineRule="auto"/>
              <w:rPr>
                <w:noProof/>
                <w:lang w:val="sr-Cyrl-RS"/>
              </w:rPr>
            </w:pPr>
            <w:bookmarkStart w:id="0" w:name="_GoBack"/>
            <w:bookmarkEnd w:id="0"/>
            <w:r w:rsidRPr="005D668A">
              <w:rPr>
                <w:noProof/>
                <w:lang w:val="en-US"/>
              </w:rPr>
              <w:drawing>
                <wp:anchor distT="152400" distB="152400" distL="152400" distR="152400" simplePos="0" relativeHeight="251659264" behindDoc="0" locked="0" layoutInCell="1" allowOverlap="1" wp14:anchorId="787B4D06" wp14:editId="2D46E8F9">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3"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p>
        </w:tc>
        <w:tc>
          <w:tcPr>
            <w:tcW w:w="3972" w:type="dxa"/>
          </w:tcPr>
          <w:p w:rsidR="00DA6AD1" w:rsidRPr="005D668A" w:rsidRDefault="00DA6AD1" w:rsidP="006456C5">
            <w:pPr>
              <w:spacing w:after="0" w:line="240" w:lineRule="auto"/>
              <w:rPr>
                <w:noProof/>
                <w:lang w:val="sr-Cyrl-RS"/>
              </w:rPr>
            </w:pPr>
          </w:p>
        </w:tc>
        <w:tc>
          <w:tcPr>
            <w:tcW w:w="3784" w:type="dxa"/>
          </w:tcPr>
          <w:p w:rsidR="00DA6AD1" w:rsidRPr="005D668A" w:rsidRDefault="00DA6AD1" w:rsidP="006456C5">
            <w:pPr>
              <w:spacing w:after="0" w:line="240" w:lineRule="auto"/>
              <w:jc w:val="center"/>
              <w:rPr>
                <w:noProof/>
                <w:lang w:val="sr-Cyrl-RS"/>
              </w:rPr>
            </w:pPr>
            <w:r w:rsidRPr="005D668A">
              <w:rPr>
                <w:noProof/>
                <w:lang w:val="en-US"/>
              </w:rPr>
              <w:drawing>
                <wp:anchor distT="152400" distB="152400" distL="152400" distR="152400" simplePos="0" relativeHeight="251660288" behindDoc="0" locked="0" layoutInCell="1" allowOverlap="1" wp14:anchorId="146473CC" wp14:editId="6CBB1CB1">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2"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DA6AD1" w:rsidRPr="005D668A" w:rsidTr="001A163A">
        <w:tc>
          <w:tcPr>
            <w:tcW w:w="388" w:type="dxa"/>
          </w:tcPr>
          <w:p w:rsidR="00DA6AD1" w:rsidRPr="005D668A" w:rsidRDefault="00DA6AD1" w:rsidP="006456C5">
            <w:pPr>
              <w:spacing w:after="0" w:line="240" w:lineRule="auto"/>
              <w:rPr>
                <w:rFonts w:ascii="Arial" w:hAnsi="Arial" w:cs="Arial"/>
                <w:noProof/>
                <w:lang w:val="sr-Cyrl-RS"/>
              </w:rPr>
            </w:pPr>
          </w:p>
        </w:tc>
        <w:tc>
          <w:tcPr>
            <w:tcW w:w="996" w:type="dxa"/>
            <w:noWrap/>
            <w:tcMar>
              <w:left w:w="0" w:type="dxa"/>
              <w:right w:w="0" w:type="dxa"/>
            </w:tcMar>
          </w:tcPr>
          <w:p w:rsidR="00DA6AD1" w:rsidRPr="002E6298" w:rsidRDefault="002E6298" w:rsidP="006456C5">
            <w:pPr>
              <w:spacing w:after="0" w:line="240" w:lineRule="auto"/>
              <w:jc w:val="center"/>
              <w:rPr>
                <w:rFonts w:ascii="Arial" w:hAnsi="Arial" w:cs="Arial"/>
                <w:noProof/>
                <w:sz w:val="18"/>
                <w:szCs w:val="18"/>
                <w:lang w:val="sr-Latn-RS"/>
              </w:rPr>
            </w:pPr>
            <w:r>
              <w:rPr>
                <w:rFonts w:ascii="Arial" w:hAnsi="Arial" w:cs="Arial"/>
                <w:noProof/>
                <w:sz w:val="18"/>
                <w:szCs w:val="18"/>
                <w:lang w:val="sr-Cyrl-RS"/>
              </w:rPr>
              <w:t>МЗ</w:t>
            </w:r>
          </w:p>
          <w:p w:rsidR="00DA6AD1" w:rsidRPr="005D668A" w:rsidRDefault="002E6298" w:rsidP="006456C5">
            <w:pPr>
              <w:spacing w:after="0" w:line="240" w:lineRule="auto"/>
              <w:jc w:val="center"/>
              <w:rPr>
                <w:rFonts w:ascii="Arial" w:hAnsi="Arial" w:cs="Arial"/>
                <w:noProof/>
                <w:sz w:val="18"/>
                <w:szCs w:val="18"/>
                <w:lang w:val="sr-Cyrl-RS"/>
              </w:rPr>
            </w:pPr>
            <w:r>
              <w:rPr>
                <w:rFonts w:ascii="Arial" w:hAnsi="Arial" w:cs="Arial"/>
                <w:noProof/>
                <w:sz w:val="18"/>
                <w:szCs w:val="18"/>
                <w:lang w:val="sr-Cyrl-RS"/>
              </w:rPr>
              <w:t>84</w:t>
            </w:r>
            <w:r w:rsidR="00CD7497" w:rsidRPr="005D668A">
              <w:rPr>
                <w:rFonts w:ascii="Arial" w:hAnsi="Arial" w:cs="Arial"/>
                <w:noProof/>
                <w:sz w:val="18"/>
                <w:szCs w:val="18"/>
                <w:lang w:val="sr-Cyrl-RS"/>
              </w:rPr>
              <w:t>/2022</w:t>
            </w:r>
          </w:p>
        </w:tc>
        <w:tc>
          <w:tcPr>
            <w:tcW w:w="940" w:type="dxa"/>
          </w:tcPr>
          <w:p w:rsidR="00DA6AD1" w:rsidRPr="005D668A" w:rsidRDefault="00DA6AD1" w:rsidP="006456C5">
            <w:pPr>
              <w:spacing w:after="0" w:line="240" w:lineRule="auto"/>
              <w:rPr>
                <w:rFonts w:ascii="Arial" w:hAnsi="Arial" w:cs="Arial"/>
                <w:noProof/>
                <w:sz w:val="18"/>
                <w:szCs w:val="18"/>
                <w:lang w:val="sr-Cyrl-RS"/>
              </w:rPr>
            </w:pPr>
          </w:p>
        </w:tc>
        <w:tc>
          <w:tcPr>
            <w:tcW w:w="3972" w:type="dxa"/>
          </w:tcPr>
          <w:p w:rsidR="00DA6AD1" w:rsidRPr="005D668A" w:rsidRDefault="00DA6AD1" w:rsidP="006456C5">
            <w:pPr>
              <w:spacing w:after="0" w:line="240" w:lineRule="auto"/>
              <w:rPr>
                <w:noProof/>
                <w:lang w:val="sr-Cyrl-RS"/>
              </w:rPr>
            </w:pPr>
          </w:p>
        </w:tc>
        <w:tc>
          <w:tcPr>
            <w:tcW w:w="3784" w:type="dxa"/>
          </w:tcPr>
          <w:p w:rsidR="00DA6AD1" w:rsidRPr="005D668A" w:rsidRDefault="00DA6AD1" w:rsidP="006456C5">
            <w:pPr>
              <w:spacing w:after="0" w:line="240" w:lineRule="auto"/>
              <w:jc w:val="center"/>
              <w:rPr>
                <w:noProof/>
                <w:lang w:val="sr-Cyrl-RS"/>
              </w:rPr>
            </w:pPr>
          </w:p>
        </w:tc>
      </w:tr>
    </w:tbl>
    <w:p w:rsidR="00DA6AD1" w:rsidRPr="005D668A" w:rsidRDefault="002E6298" w:rsidP="006456C5">
      <w:pPr>
        <w:pStyle w:val="FreeFormAA"/>
        <w:rPr>
          <w:rFonts w:ascii="Arial" w:hAnsi="Arial"/>
          <w:noProof/>
          <w:spacing w:val="-1"/>
          <w:sz w:val="20"/>
          <w:lang w:val="sr-Cyrl-RS"/>
        </w:rPr>
      </w:pPr>
      <w:r>
        <w:rPr>
          <w:rFonts w:ascii="Arial" w:hAnsi="Arial"/>
          <w:noProof/>
          <w:spacing w:val="-1"/>
          <w:sz w:val="20"/>
          <w:lang w:val="sr-Cyrl-RS"/>
        </w:rPr>
        <w:t>бр. 07-00-91</w:t>
      </w:r>
      <w:r w:rsidR="00CD7497" w:rsidRPr="005D668A">
        <w:rPr>
          <w:rFonts w:ascii="Arial" w:hAnsi="Arial"/>
          <w:noProof/>
          <w:spacing w:val="-1"/>
          <w:sz w:val="20"/>
          <w:lang w:val="sr-Cyrl-RS"/>
        </w:rPr>
        <w:t>/2022</w:t>
      </w:r>
      <w:r w:rsidR="00DA6AD1" w:rsidRPr="005D668A">
        <w:rPr>
          <w:rFonts w:ascii="Arial" w:hAnsi="Arial"/>
          <w:noProof/>
          <w:spacing w:val="-1"/>
          <w:sz w:val="20"/>
          <w:lang w:val="sr-Cyrl-RS"/>
        </w:rPr>
        <w:t xml:space="preserve">-02   датум: </w:t>
      </w:r>
      <w:r w:rsidR="004F0064">
        <w:rPr>
          <w:rFonts w:ascii="Arial" w:hAnsi="Arial"/>
          <w:noProof/>
          <w:spacing w:val="-1"/>
          <w:sz w:val="20"/>
          <w:lang w:val="sr-Cyrl-RS"/>
        </w:rPr>
        <w:t>6</w:t>
      </w:r>
      <w:r>
        <w:rPr>
          <w:rFonts w:ascii="Arial" w:hAnsi="Arial"/>
          <w:noProof/>
          <w:spacing w:val="-1"/>
          <w:sz w:val="20"/>
          <w:lang w:val="sr-Cyrl-RS"/>
        </w:rPr>
        <w:t>.6</w:t>
      </w:r>
      <w:r w:rsidR="00DA6AD1" w:rsidRPr="005D668A">
        <w:rPr>
          <w:rFonts w:ascii="Arial" w:hAnsi="Arial"/>
          <w:noProof/>
          <w:spacing w:val="-1"/>
          <w:sz w:val="20"/>
          <w:lang w:val="sr-Cyrl-RS"/>
        </w:rPr>
        <w:t xml:space="preserve">.2022. </w:t>
      </w:r>
    </w:p>
    <w:p w:rsidR="00DA6AD1" w:rsidRPr="005D668A" w:rsidRDefault="00DA6AD1" w:rsidP="006456C5">
      <w:pPr>
        <w:pStyle w:val="FreeFormAA"/>
        <w:rPr>
          <w:rFonts w:ascii="Arial" w:hAnsi="Arial"/>
          <w:noProof/>
          <w:spacing w:val="-1"/>
          <w:sz w:val="22"/>
          <w:szCs w:val="22"/>
          <w:lang w:val="sr-Cyrl-RS"/>
        </w:rPr>
      </w:pPr>
    </w:p>
    <w:p w:rsidR="00DA6AD1" w:rsidRPr="005D668A" w:rsidRDefault="00DA6AD1" w:rsidP="006456C5">
      <w:pPr>
        <w:spacing w:before="120" w:line="240" w:lineRule="auto"/>
        <w:jc w:val="center"/>
        <w:rPr>
          <w:rFonts w:ascii="Arial" w:eastAsia="Times New Roman" w:hAnsi="Arial" w:cs="Arial"/>
          <w:b/>
          <w:noProof/>
          <w:sz w:val="28"/>
          <w:szCs w:val="28"/>
          <w:lang w:val="sr-Cyrl-RS"/>
        </w:rPr>
      </w:pPr>
      <w:r w:rsidRPr="005D668A">
        <w:rPr>
          <w:rFonts w:ascii="Arial" w:hAnsi="Arial" w:cs="Arial"/>
          <w:b/>
          <w:noProof/>
          <w:sz w:val="28"/>
          <w:szCs w:val="28"/>
          <w:lang w:val="sr-Cyrl-RS"/>
        </w:rPr>
        <w:t>МИШЉЕЊЕ</w:t>
      </w:r>
      <w:r w:rsidRPr="005D668A">
        <w:rPr>
          <w:rFonts w:ascii="Arial" w:eastAsia="Times New Roman" w:hAnsi="Arial" w:cs="Arial"/>
          <w:b/>
          <w:noProof/>
          <w:sz w:val="28"/>
          <w:szCs w:val="28"/>
          <w:lang w:val="sr-Cyrl-RS"/>
        </w:rPr>
        <w:t xml:space="preserve"> </w:t>
      </w:r>
    </w:p>
    <w:p w:rsidR="00C93A4C" w:rsidRPr="000B67FE" w:rsidRDefault="00DA14C8" w:rsidP="006456C5">
      <w:pPr>
        <w:tabs>
          <w:tab w:val="left" w:pos="450"/>
        </w:tabs>
        <w:autoSpaceDE w:val="0"/>
        <w:autoSpaceDN w:val="0"/>
        <w:adjustRightInd w:val="0"/>
        <w:spacing w:after="0" w:line="240" w:lineRule="auto"/>
        <w:jc w:val="both"/>
        <w:rPr>
          <w:rFonts w:ascii="Arial" w:hAnsi="Arial" w:cs="Arial"/>
          <w:i/>
          <w:noProof/>
          <w:lang w:val="sr-Cyrl-RS"/>
        </w:rPr>
      </w:pPr>
      <w:r w:rsidRPr="00E1480E">
        <w:rPr>
          <w:rFonts w:ascii="Arial" w:hAnsi="Arial" w:cs="Arial"/>
          <w:i/>
          <w:noProof/>
          <w:lang w:val="sr-Cyrl-RS"/>
        </w:rPr>
        <w:t xml:space="preserve">Мишљење је донето у поступку поводом притужбе </w:t>
      </w:r>
      <w:r w:rsidR="00AE7414">
        <w:rPr>
          <w:rFonts w:ascii="Arial" w:hAnsi="Arial" w:cs="Arial"/>
          <w:i/>
          <w:noProof/>
          <w:lang w:val="sr-Cyrl-RS"/>
        </w:rPr>
        <w:t>А.А.</w:t>
      </w:r>
      <w:r w:rsidR="00E1480E" w:rsidRPr="00E1480E">
        <w:rPr>
          <w:rFonts w:ascii="Arial" w:hAnsi="Arial" w:cs="Arial"/>
          <w:i/>
          <w:lang w:val="sr-Cyrl-RS"/>
        </w:rPr>
        <w:t xml:space="preserve">, изјављене против </w:t>
      </w:r>
      <w:r w:rsidR="00AE7414">
        <w:rPr>
          <w:rFonts w:ascii="Arial" w:hAnsi="Arial" w:cs="Arial"/>
          <w:i/>
          <w:lang w:val="sr-Cyrl-RS"/>
        </w:rPr>
        <w:t>Б.Б.</w:t>
      </w:r>
      <w:r w:rsidR="00E1480E" w:rsidRPr="00E1480E">
        <w:rPr>
          <w:rFonts w:ascii="Arial" w:hAnsi="Arial" w:cs="Arial"/>
          <w:i/>
          <w:lang w:val="sr-Cyrl-RS"/>
        </w:rPr>
        <w:t>, због</w:t>
      </w:r>
      <w:r w:rsidR="00E1480E">
        <w:rPr>
          <w:rFonts w:ascii="Arial" w:hAnsi="Arial" w:cs="Arial"/>
          <w:i/>
          <w:lang w:val="sr-Cyrl-RS"/>
        </w:rPr>
        <w:t xml:space="preserve"> </w:t>
      </w:r>
      <w:r w:rsidR="00B57C8B">
        <w:rPr>
          <w:rFonts w:ascii="Arial" w:hAnsi="Arial" w:cs="Arial"/>
          <w:i/>
          <w:lang w:val="sr-Cyrl-RS"/>
        </w:rPr>
        <w:t xml:space="preserve">њене изјаве </w:t>
      </w:r>
      <w:r w:rsidR="00BB65AD">
        <w:rPr>
          <w:rFonts w:ascii="Arial" w:hAnsi="Arial" w:cs="Arial"/>
          <w:i/>
          <w:lang w:val="sr-Cyrl-RS"/>
        </w:rPr>
        <w:t xml:space="preserve">на </w:t>
      </w:r>
      <w:r w:rsidR="00BB65AD" w:rsidRPr="00BB65AD">
        <w:rPr>
          <w:rFonts w:ascii="Arial" w:hAnsi="Arial" w:cs="Arial"/>
          <w:i/>
          <w:lang w:val="sr-Cyrl-RS"/>
        </w:rPr>
        <w:t>15-ој</w:t>
      </w:r>
      <w:r w:rsidR="00BB65AD">
        <w:rPr>
          <w:rFonts w:ascii="Arial" w:hAnsi="Arial" w:cs="Arial"/>
          <w:i/>
          <w:lang w:val="sr-Cyrl-RS"/>
        </w:rPr>
        <w:t xml:space="preserve"> седниц</w:t>
      </w:r>
      <w:r w:rsidR="006D106B">
        <w:rPr>
          <w:rFonts w:ascii="Arial" w:hAnsi="Arial" w:cs="Arial"/>
          <w:i/>
          <w:lang w:val="sr-Cyrl-RS"/>
        </w:rPr>
        <w:t>и</w:t>
      </w:r>
      <w:r w:rsidR="00BB65AD">
        <w:rPr>
          <w:rFonts w:ascii="Arial" w:hAnsi="Arial" w:cs="Arial"/>
          <w:i/>
          <w:lang w:val="sr-Cyrl-RS"/>
        </w:rPr>
        <w:t xml:space="preserve"> </w:t>
      </w:r>
      <w:r w:rsidR="00BB65AD" w:rsidRPr="00BB65AD">
        <w:rPr>
          <w:rFonts w:ascii="Arial" w:hAnsi="Arial" w:cs="Arial"/>
          <w:i/>
          <w:lang w:val="sr-Cyrl-RS"/>
        </w:rPr>
        <w:t xml:space="preserve">скупштине општине Ариље, </w:t>
      </w:r>
      <w:r w:rsidR="006D106B">
        <w:rPr>
          <w:rFonts w:ascii="Arial" w:hAnsi="Arial" w:cs="Arial"/>
          <w:i/>
          <w:lang w:val="sr-Cyrl-RS"/>
        </w:rPr>
        <w:t xml:space="preserve">на којој је </w:t>
      </w:r>
      <w:r w:rsidR="00BB65AD">
        <w:rPr>
          <w:rFonts w:ascii="Arial" w:hAnsi="Arial" w:cs="Arial"/>
          <w:i/>
          <w:lang w:val="sr-Cyrl-RS"/>
        </w:rPr>
        <w:t>изјавила</w:t>
      </w:r>
      <w:r w:rsidR="00BB65AD" w:rsidRPr="00BB65AD">
        <w:rPr>
          <w:rFonts w:ascii="Arial" w:hAnsi="Arial" w:cs="Arial"/>
          <w:i/>
          <w:lang w:val="sr-Cyrl-RS"/>
        </w:rPr>
        <w:t>: „Људи који нису имали помоћ на други начин тражи</w:t>
      </w:r>
      <w:r w:rsidR="00BB65AD">
        <w:rPr>
          <w:rFonts w:ascii="Arial" w:hAnsi="Arial" w:cs="Arial"/>
          <w:i/>
          <w:lang w:val="sr-Cyrl-RS"/>
        </w:rPr>
        <w:t>ли су је на такав начин.</w:t>
      </w:r>
      <w:r w:rsidR="00BB65AD" w:rsidRPr="00BB65AD">
        <w:rPr>
          <w:rFonts w:ascii="Arial" w:hAnsi="Arial" w:cs="Arial"/>
          <w:i/>
          <w:lang w:val="sr-Cyrl-RS"/>
        </w:rPr>
        <w:t xml:space="preserve"> Ми нисмо изашли доле да циганишемо и да тражимо неке ствари на улици него смо тражили овде неку врсту помоћи</w:t>
      </w:r>
      <w:r w:rsidR="00BB65AD">
        <w:rPr>
          <w:rFonts w:ascii="Arial" w:hAnsi="Arial" w:cs="Arial"/>
          <w:i/>
          <w:lang w:val="sr-Cyrl-RS"/>
        </w:rPr>
        <w:t>“, чиме је дискриминисала целу ромску заједницу.</w:t>
      </w:r>
      <w:r w:rsidR="00A27CFC">
        <w:rPr>
          <w:rFonts w:ascii="Arial" w:hAnsi="Arial" w:cs="Arial"/>
          <w:i/>
          <w:lang w:val="sr-Cyrl-RS"/>
        </w:rPr>
        <w:t xml:space="preserve"> </w:t>
      </w:r>
      <w:r w:rsidRPr="00E1480E">
        <w:rPr>
          <w:rFonts w:ascii="Arial" w:hAnsi="Arial" w:cs="Arial"/>
          <w:i/>
          <w:noProof/>
          <w:lang w:val="sr-Cyrl-RS"/>
        </w:rPr>
        <w:t xml:space="preserve">У изјашњењу </w:t>
      </w:r>
      <w:r w:rsidR="00A27CFC">
        <w:rPr>
          <w:rFonts w:ascii="Arial" w:hAnsi="Arial" w:cs="Arial"/>
          <w:i/>
          <w:noProof/>
          <w:lang w:val="sr-Cyrl-RS"/>
        </w:rPr>
        <w:t xml:space="preserve">на притужбу, </w:t>
      </w:r>
      <w:r w:rsidRPr="00E1480E">
        <w:rPr>
          <w:rFonts w:ascii="Arial" w:hAnsi="Arial" w:cs="Arial"/>
          <w:i/>
          <w:noProof/>
          <w:lang w:val="sr-Cyrl-RS"/>
        </w:rPr>
        <w:t>наведено је</w:t>
      </w:r>
      <w:r w:rsidR="00A27CFC">
        <w:rPr>
          <w:rFonts w:ascii="Arial" w:hAnsi="Arial" w:cs="Arial"/>
          <w:i/>
          <w:noProof/>
          <w:lang w:val="sr-Cyrl-RS"/>
        </w:rPr>
        <w:t xml:space="preserve"> да је </w:t>
      </w:r>
      <w:r w:rsidR="006D106B">
        <w:rPr>
          <w:rFonts w:ascii="Arial" w:hAnsi="Arial" w:cs="Arial"/>
          <w:i/>
          <w:noProof/>
          <w:lang w:val="sr-Cyrl-RS"/>
        </w:rPr>
        <w:t xml:space="preserve">на седници била расправа </w:t>
      </w:r>
      <w:r w:rsidR="006D106B">
        <w:rPr>
          <w:rFonts w:ascii="Arial" w:hAnsi="Arial" w:cs="Arial"/>
          <w:i/>
          <w:lang w:val="sr-Cyrl-RS"/>
        </w:rPr>
        <w:t xml:space="preserve">поводом </w:t>
      </w:r>
      <w:r w:rsidR="00A27CFC" w:rsidRPr="00A27CFC">
        <w:rPr>
          <w:rFonts w:ascii="Arial" w:hAnsi="Arial" w:cs="Arial"/>
          <w:i/>
          <w:lang w:val="sr-Cyrl-RS"/>
        </w:rPr>
        <w:t>проблема који се тичу реконструкције деонице пута Ивањица-Ариље</w:t>
      </w:r>
      <w:r w:rsidR="00A27CFC">
        <w:rPr>
          <w:rFonts w:ascii="Arial" w:hAnsi="Arial" w:cs="Arial"/>
          <w:i/>
          <w:lang w:val="sr-Cyrl-RS"/>
        </w:rPr>
        <w:t xml:space="preserve"> и да </w:t>
      </w:r>
      <w:r w:rsidR="00F57BB9">
        <w:rPr>
          <w:rFonts w:ascii="Arial" w:hAnsi="Arial" w:cs="Arial"/>
          <w:i/>
          <w:lang w:val="sr-Cyrl-RS"/>
        </w:rPr>
        <w:t xml:space="preserve">изговорено </w:t>
      </w:r>
      <w:r w:rsidR="00A27CFC">
        <w:rPr>
          <w:rFonts w:ascii="Arial" w:hAnsi="Arial" w:cs="Arial"/>
          <w:i/>
          <w:lang w:val="sr-Cyrl-RS"/>
        </w:rPr>
        <w:t xml:space="preserve">нема </w:t>
      </w:r>
      <w:r w:rsidR="00A27CFC">
        <w:rPr>
          <w:rFonts w:ascii="Arial" w:hAnsi="Arial" w:cs="Arial"/>
          <w:i/>
          <w:noProof/>
          <w:lang w:val="sr-Cyrl-RS"/>
        </w:rPr>
        <w:t xml:space="preserve">везе </w:t>
      </w:r>
      <w:r w:rsidR="00A27CFC" w:rsidRPr="00A27CFC">
        <w:rPr>
          <w:rFonts w:ascii="Arial" w:hAnsi="Arial" w:cs="Arial"/>
          <w:i/>
          <w:color w:val="000000"/>
          <w:lang w:val="sr-Cyrl-RS"/>
        </w:rPr>
        <w:t>са Ромима и народом те припадности како у општини Ариље тако и на територији Републике Србије</w:t>
      </w:r>
      <w:r w:rsidR="00F57BB9">
        <w:rPr>
          <w:rFonts w:ascii="Arial" w:hAnsi="Arial" w:cs="Arial"/>
          <w:i/>
          <w:color w:val="000000"/>
          <w:lang w:val="sr-Cyrl-RS"/>
        </w:rPr>
        <w:t xml:space="preserve">. Даље је </w:t>
      </w:r>
      <w:r w:rsidR="00AE7414">
        <w:rPr>
          <w:rFonts w:ascii="Arial" w:hAnsi="Arial" w:cs="Arial"/>
          <w:i/>
          <w:color w:val="000000"/>
          <w:lang w:val="sr-Cyrl-RS"/>
        </w:rPr>
        <w:t>Б.Б.</w:t>
      </w:r>
      <w:r w:rsidR="00F57BB9">
        <w:rPr>
          <w:rFonts w:ascii="Arial" w:hAnsi="Arial" w:cs="Arial"/>
          <w:i/>
          <w:lang w:val="sr-Cyrl-RS"/>
        </w:rPr>
        <w:t xml:space="preserve"> у свом изјашњењу навела </w:t>
      </w:r>
      <w:r w:rsidR="00A27CFC">
        <w:rPr>
          <w:rFonts w:ascii="Arial" w:hAnsi="Arial" w:cs="Arial"/>
          <w:i/>
          <w:color w:val="000000"/>
          <w:lang w:val="sr-Cyrl-RS"/>
        </w:rPr>
        <w:t xml:space="preserve">да </w:t>
      </w:r>
      <w:r w:rsidR="00F6704D">
        <w:rPr>
          <w:rFonts w:ascii="Arial" w:hAnsi="Arial" w:cs="Arial"/>
          <w:i/>
          <w:color w:val="000000"/>
          <w:lang w:val="sr-Cyrl-RS"/>
        </w:rPr>
        <w:t xml:space="preserve">ју </w:t>
      </w:r>
      <w:r w:rsidR="00A27CFC">
        <w:rPr>
          <w:rFonts w:ascii="Arial" w:hAnsi="Arial" w:cs="Arial"/>
          <w:i/>
          <w:color w:val="000000"/>
          <w:lang w:val="sr-Cyrl-RS"/>
        </w:rPr>
        <w:t xml:space="preserve">је </w:t>
      </w:r>
      <w:r w:rsidR="00A27CFC" w:rsidRPr="00A27CFC">
        <w:rPr>
          <w:rFonts w:ascii="Arial" w:hAnsi="Arial" w:cs="Arial"/>
          <w:i/>
          <w:lang w:val="sr-Cyrl-RS"/>
        </w:rPr>
        <w:t xml:space="preserve">председница скупштине општине опоменула због изговорене речи, </w:t>
      </w:r>
      <w:r w:rsidR="00745AF4">
        <w:rPr>
          <w:rFonts w:ascii="Arial" w:hAnsi="Arial" w:cs="Arial"/>
          <w:i/>
          <w:lang w:val="sr-Cyrl-RS"/>
        </w:rPr>
        <w:t xml:space="preserve">након чега је </w:t>
      </w:r>
      <w:r w:rsidR="00A27CFC" w:rsidRPr="00A27CFC">
        <w:rPr>
          <w:rFonts w:ascii="Arial" w:hAnsi="Arial" w:cs="Arial"/>
          <w:i/>
          <w:lang w:val="sr-Cyrl-RS"/>
        </w:rPr>
        <w:t xml:space="preserve">рекла: „У </w:t>
      </w:r>
      <w:r w:rsidR="00A27CFC">
        <w:rPr>
          <w:rFonts w:ascii="Arial" w:hAnsi="Arial" w:cs="Arial"/>
          <w:i/>
          <w:lang w:val="sr-Cyrl-RS"/>
        </w:rPr>
        <w:t xml:space="preserve">реду, прихватам, </w:t>
      </w:r>
      <w:r w:rsidR="00A27CFC" w:rsidRPr="00DC3418">
        <w:rPr>
          <w:rFonts w:ascii="Arial" w:hAnsi="Arial" w:cs="Arial"/>
          <w:i/>
          <w:lang w:val="sr-Cyrl-RS"/>
        </w:rPr>
        <w:t xml:space="preserve">извињавам се“. </w:t>
      </w:r>
      <w:r w:rsidR="00745AF4">
        <w:rPr>
          <w:rFonts w:ascii="Arial" w:hAnsi="Arial" w:cs="Arial"/>
          <w:i/>
          <w:lang w:val="sr-Cyrl-RS"/>
        </w:rPr>
        <w:t xml:space="preserve">Повереник је утврдио </w:t>
      </w:r>
      <w:r w:rsidR="00DC3418" w:rsidRPr="00DC3418">
        <w:rPr>
          <w:rFonts w:ascii="Arial" w:hAnsi="Arial" w:cs="Arial"/>
          <w:i/>
          <w:lang w:val="sr-Cyrl-RS"/>
        </w:rPr>
        <w:t xml:space="preserve">да је на </w:t>
      </w:r>
      <w:r w:rsidR="00DC3418">
        <w:rPr>
          <w:rFonts w:ascii="Arial" w:hAnsi="Arial" w:cs="Arial"/>
          <w:i/>
          <w:lang w:val="sr-Cyrl-RS"/>
        </w:rPr>
        <w:t xml:space="preserve">15-ој </w:t>
      </w:r>
      <w:r w:rsidR="00745AF4">
        <w:rPr>
          <w:rFonts w:ascii="Arial" w:hAnsi="Arial" w:cs="Arial"/>
          <w:i/>
          <w:lang w:val="sr-Cyrl-RS"/>
        </w:rPr>
        <w:t xml:space="preserve">седници СО Ариље </w:t>
      </w:r>
      <w:r w:rsidR="00DC3418" w:rsidRPr="00DC3418">
        <w:rPr>
          <w:rFonts w:ascii="Arial" w:hAnsi="Arial" w:cs="Arial"/>
          <w:i/>
          <w:lang w:val="sr-Cyrl-RS"/>
        </w:rPr>
        <w:t xml:space="preserve"> </w:t>
      </w:r>
      <w:r w:rsidR="00AE7414">
        <w:rPr>
          <w:rFonts w:ascii="Arial" w:hAnsi="Arial" w:cs="Arial"/>
          <w:i/>
          <w:lang w:val="sr-Cyrl-RS"/>
        </w:rPr>
        <w:t>Б.Б.</w:t>
      </w:r>
      <w:r w:rsidR="00DC3418" w:rsidRPr="00DC3418">
        <w:rPr>
          <w:rFonts w:ascii="Arial" w:hAnsi="Arial" w:cs="Arial"/>
          <w:i/>
          <w:lang w:val="sr-Cyrl-RS"/>
        </w:rPr>
        <w:t>, између осталог, изјавила:</w:t>
      </w:r>
      <w:r w:rsidR="001E68A0">
        <w:rPr>
          <w:rFonts w:ascii="Arial" w:hAnsi="Arial" w:cs="Arial"/>
          <w:i/>
          <w:lang w:val="sr-Cyrl-RS"/>
        </w:rPr>
        <w:t xml:space="preserve"> </w:t>
      </w:r>
      <w:r w:rsidR="00DC3418" w:rsidRPr="00DC3418">
        <w:rPr>
          <w:rFonts w:ascii="Arial" w:hAnsi="Arial" w:cs="Arial"/>
          <w:i/>
          <w:lang w:val="sr-Cyrl-RS"/>
        </w:rPr>
        <w:t xml:space="preserve">„Ми нисмо изашли доле да циганишемо и да тражимо неке ствари на улици већ смо тражили овде неку врсту помоћи, е та помоћ коју тражимо не треба вас да погађа, јер сте ви први на линији наше одбране по било ком проблему у граду“. Даље је утврђено да је након овог излагања </w:t>
      </w:r>
      <w:r w:rsidR="00AE7414">
        <w:rPr>
          <w:rFonts w:ascii="Arial" w:hAnsi="Arial" w:cs="Arial"/>
          <w:i/>
          <w:lang w:val="sr-Cyrl-RS"/>
        </w:rPr>
        <w:t>Б.Б.</w:t>
      </w:r>
      <w:r w:rsidR="00E42B00">
        <w:rPr>
          <w:rFonts w:ascii="Arial" w:hAnsi="Arial" w:cs="Arial"/>
          <w:i/>
          <w:lang w:val="sr-Cyrl-RS"/>
        </w:rPr>
        <w:t xml:space="preserve">, председница скупштине </w:t>
      </w:r>
      <w:r w:rsidR="00DC3418" w:rsidRPr="00DC3418">
        <w:rPr>
          <w:rFonts w:ascii="Arial" w:hAnsi="Arial" w:cs="Arial"/>
          <w:i/>
          <w:lang w:val="sr-Cyrl-RS"/>
        </w:rPr>
        <w:t xml:space="preserve">указала одборници </w:t>
      </w:r>
      <w:r w:rsidR="00360A00">
        <w:rPr>
          <w:rFonts w:ascii="Arial" w:hAnsi="Arial" w:cs="Arial"/>
          <w:i/>
          <w:lang w:val="sr-Cyrl-RS"/>
        </w:rPr>
        <w:t>да је у питању некоректан говор</w:t>
      </w:r>
      <w:r w:rsidR="00DC3418" w:rsidRPr="00DC3418">
        <w:rPr>
          <w:rFonts w:ascii="Arial" w:hAnsi="Arial" w:cs="Arial"/>
          <w:i/>
          <w:lang w:val="sr-Cyrl-RS"/>
        </w:rPr>
        <w:t xml:space="preserve">, након чега је </w:t>
      </w:r>
      <w:r w:rsidR="00360A00">
        <w:rPr>
          <w:rFonts w:ascii="Arial" w:hAnsi="Arial" w:cs="Arial"/>
          <w:i/>
          <w:lang w:val="sr-Cyrl-RS"/>
        </w:rPr>
        <w:t>она</w:t>
      </w:r>
      <w:r w:rsidR="00DC3418" w:rsidRPr="00DC3418">
        <w:rPr>
          <w:rFonts w:ascii="Arial" w:hAnsi="Arial" w:cs="Arial"/>
          <w:i/>
          <w:lang w:val="sr-Cyrl-RS"/>
        </w:rPr>
        <w:t xml:space="preserve"> упутила извињење, наводећи: „У реду, прихватам, извињавам се.“</w:t>
      </w:r>
      <w:r w:rsidR="00325A4A">
        <w:rPr>
          <w:rFonts w:ascii="Arial" w:hAnsi="Arial" w:cs="Arial"/>
          <w:i/>
          <w:lang w:val="sr-Cyrl-RS"/>
        </w:rPr>
        <w:t xml:space="preserve"> Приликом анализе изјаве </w:t>
      </w:r>
      <w:r w:rsidR="00AE7414">
        <w:rPr>
          <w:rFonts w:ascii="Arial" w:hAnsi="Arial" w:cs="Arial"/>
          <w:i/>
          <w:lang w:val="sr-Cyrl-RS"/>
        </w:rPr>
        <w:t>Б.Б.</w:t>
      </w:r>
      <w:r w:rsidR="00325A4A">
        <w:rPr>
          <w:rFonts w:ascii="Arial" w:hAnsi="Arial" w:cs="Arial"/>
          <w:i/>
          <w:lang w:val="sr-Cyrl-RS"/>
        </w:rPr>
        <w:t>, Повереник је узео у обзир важност слободе изражавања, са једне стране, али и</w:t>
      </w:r>
      <w:r w:rsidR="00FE4DE2">
        <w:rPr>
          <w:rFonts w:ascii="Arial" w:hAnsi="Arial" w:cs="Arial"/>
          <w:i/>
          <w:lang w:val="sr-Cyrl-RS"/>
        </w:rPr>
        <w:t xml:space="preserve"> ограничење </w:t>
      </w:r>
      <w:r w:rsidR="002D013E">
        <w:rPr>
          <w:rFonts w:ascii="Arial" w:hAnsi="Arial" w:cs="Arial"/>
          <w:i/>
          <w:lang w:val="sr-Cyrl-RS"/>
        </w:rPr>
        <w:t>ове слободе</w:t>
      </w:r>
      <w:r w:rsidR="00FE4DE2">
        <w:rPr>
          <w:rFonts w:ascii="Arial" w:hAnsi="Arial" w:cs="Arial"/>
          <w:i/>
          <w:lang w:val="sr-Cyrl-RS"/>
        </w:rPr>
        <w:t>, које</w:t>
      </w:r>
      <w:r w:rsidR="002D013E">
        <w:rPr>
          <w:rFonts w:ascii="Arial" w:hAnsi="Arial" w:cs="Arial"/>
          <w:i/>
          <w:lang w:val="sr-Cyrl-RS"/>
        </w:rPr>
        <w:t>,</w:t>
      </w:r>
      <w:r w:rsidR="00FE4DE2">
        <w:rPr>
          <w:rFonts w:ascii="Arial" w:hAnsi="Arial" w:cs="Arial"/>
          <w:i/>
          <w:lang w:val="sr-Cyrl-RS"/>
        </w:rPr>
        <w:t xml:space="preserve"> између осталог, постоји и ради заштите права и угледа других, </w:t>
      </w:r>
      <w:r w:rsidR="00325A4A">
        <w:rPr>
          <w:rFonts w:ascii="Arial" w:hAnsi="Arial" w:cs="Arial"/>
          <w:i/>
          <w:lang w:val="sr-Cyrl-RS"/>
        </w:rPr>
        <w:t>како то, прописуј</w:t>
      </w:r>
      <w:r w:rsidR="002D013E">
        <w:rPr>
          <w:rFonts w:ascii="Arial" w:hAnsi="Arial" w:cs="Arial"/>
          <w:i/>
          <w:lang w:val="sr-Cyrl-RS"/>
        </w:rPr>
        <w:t>у</w:t>
      </w:r>
      <w:r w:rsidR="00325A4A">
        <w:rPr>
          <w:rFonts w:ascii="Arial" w:hAnsi="Arial" w:cs="Arial"/>
          <w:i/>
          <w:lang w:val="sr-Cyrl-RS"/>
        </w:rPr>
        <w:t xml:space="preserve"> </w:t>
      </w:r>
      <w:r w:rsidR="00FE4DE2">
        <w:rPr>
          <w:rFonts w:ascii="Arial" w:hAnsi="Arial" w:cs="Arial"/>
          <w:i/>
          <w:lang w:val="sr-Cyrl-RS"/>
        </w:rPr>
        <w:t xml:space="preserve">Устав и </w:t>
      </w:r>
      <w:r w:rsidR="001E68A0">
        <w:rPr>
          <w:rFonts w:ascii="Arial" w:hAnsi="Arial" w:cs="Arial"/>
          <w:i/>
          <w:lang w:val="sr-Cyrl-RS"/>
        </w:rPr>
        <w:t>Закон о забрани дискриминац</w:t>
      </w:r>
      <w:r w:rsidR="00325A4A">
        <w:rPr>
          <w:rFonts w:ascii="Arial" w:hAnsi="Arial" w:cs="Arial"/>
          <w:i/>
          <w:lang w:val="sr-Cyrl-RS"/>
        </w:rPr>
        <w:t>ије.</w:t>
      </w:r>
      <w:r w:rsidR="006347EA">
        <w:rPr>
          <w:rFonts w:ascii="Arial" w:hAnsi="Arial" w:cs="Arial"/>
          <w:i/>
          <w:lang w:val="sr-Latn-RS"/>
        </w:rPr>
        <w:t xml:space="preserve"> </w:t>
      </w:r>
      <w:r w:rsidR="0017285C" w:rsidRPr="00662B66">
        <w:rPr>
          <w:rFonts w:ascii="Arial" w:hAnsi="Arial" w:cs="Arial"/>
          <w:i/>
          <w:lang w:val="sr-Cyrl-RS"/>
        </w:rPr>
        <w:t xml:space="preserve">Након спроведеног поступка, Повереник је утврдио </w:t>
      </w:r>
      <w:r w:rsidR="00662B66" w:rsidRPr="00662B66">
        <w:rPr>
          <w:rFonts w:ascii="Arial" w:hAnsi="Arial" w:cs="Arial"/>
          <w:i/>
          <w:lang w:val="sr-Cyrl-RS"/>
        </w:rPr>
        <w:t xml:space="preserve">да изјава </w:t>
      </w:r>
      <w:r w:rsidR="0017285C" w:rsidRPr="00662B66">
        <w:rPr>
          <w:rFonts w:ascii="Arial" w:hAnsi="Arial" w:cs="Arial"/>
          <w:i/>
          <w:noProof/>
          <w:lang w:val="sr-Cyrl-RS"/>
        </w:rPr>
        <w:t xml:space="preserve">одборнице </w:t>
      </w:r>
      <w:r w:rsidR="00AE7414">
        <w:rPr>
          <w:rFonts w:ascii="Arial" w:hAnsi="Arial" w:cs="Arial"/>
          <w:i/>
          <w:noProof/>
          <w:lang w:val="sr-Cyrl-RS"/>
        </w:rPr>
        <w:t>Б.Б.</w:t>
      </w:r>
      <w:r w:rsidR="0017285C" w:rsidRPr="00662B66">
        <w:rPr>
          <w:rFonts w:ascii="Arial" w:hAnsi="Arial" w:cs="Arial"/>
          <w:i/>
          <w:noProof/>
          <w:lang w:val="sr-Latn-RS"/>
        </w:rPr>
        <w:t xml:space="preserve"> </w:t>
      </w:r>
      <w:r w:rsidR="0017285C" w:rsidRPr="00662B66">
        <w:rPr>
          <w:rFonts w:ascii="Arial" w:hAnsi="Arial" w:cs="Arial"/>
          <w:i/>
          <w:noProof/>
          <w:lang w:val="sr-Cyrl-RS"/>
        </w:rPr>
        <w:t>коју је дала у С</w:t>
      </w:r>
      <w:r w:rsidR="002D013E">
        <w:rPr>
          <w:rFonts w:ascii="Arial" w:hAnsi="Arial" w:cs="Arial"/>
          <w:i/>
          <w:noProof/>
          <w:lang w:val="sr-Cyrl-RS"/>
        </w:rPr>
        <w:t>О</w:t>
      </w:r>
      <w:r w:rsidR="0017285C" w:rsidRPr="00662B66">
        <w:rPr>
          <w:rFonts w:ascii="Arial" w:hAnsi="Arial" w:cs="Arial"/>
          <w:i/>
          <w:noProof/>
          <w:lang w:val="sr-Cyrl-RS"/>
        </w:rPr>
        <w:t xml:space="preserve"> Ариље</w:t>
      </w:r>
      <w:r w:rsidR="00662B66">
        <w:rPr>
          <w:rFonts w:ascii="Arial" w:hAnsi="Arial" w:cs="Arial"/>
          <w:i/>
          <w:noProof/>
          <w:lang w:val="sr-Cyrl-RS"/>
        </w:rPr>
        <w:t xml:space="preserve"> </w:t>
      </w:r>
      <w:r w:rsidR="0017285C" w:rsidRPr="00662B66">
        <w:rPr>
          <w:rFonts w:ascii="Arial" w:hAnsi="Arial" w:cs="Arial"/>
          <w:i/>
          <w:noProof/>
          <w:lang w:val="sr-Cyrl-RS"/>
        </w:rPr>
        <w:t xml:space="preserve">изречена у негативном конкетсту кроз ширење негативних </w:t>
      </w:r>
      <w:r w:rsidR="006347EA">
        <w:rPr>
          <w:rFonts w:ascii="Arial" w:hAnsi="Arial" w:cs="Arial"/>
          <w:i/>
          <w:noProof/>
          <w:lang w:val="sr-Latn-RS"/>
        </w:rPr>
        <w:t xml:space="preserve">стереотипа и </w:t>
      </w:r>
      <w:r w:rsidR="0017285C" w:rsidRPr="00662B66">
        <w:rPr>
          <w:rFonts w:ascii="Arial" w:hAnsi="Arial" w:cs="Arial"/>
          <w:i/>
          <w:noProof/>
          <w:lang w:val="sr-Cyrl-RS"/>
        </w:rPr>
        <w:t xml:space="preserve">предрасуда према </w:t>
      </w:r>
      <w:r w:rsidR="00360A00">
        <w:rPr>
          <w:rFonts w:ascii="Arial" w:hAnsi="Arial" w:cs="Arial"/>
          <w:i/>
          <w:noProof/>
          <w:lang w:val="sr-Cyrl-RS"/>
        </w:rPr>
        <w:t>ромској</w:t>
      </w:r>
      <w:r w:rsidR="0017285C" w:rsidRPr="00662B66">
        <w:rPr>
          <w:rFonts w:ascii="Arial" w:hAnsi="Arial" w:cs="Arial"/>
          <w:i/>
          <w:noProof/>
          <w:lang w:val="sr-Cyrl-RS"/>
        </w:rPr>
        <w:t xml:space="preserve"> националној </w:t>
      </w:r>
      <w:r w:rsidR="006347EA">
        <w:rPr>
          <w:rFonts w:ascii="Arial" w:hAnsi="Arial" w:cs="Arial"/>
          <w:i/>
          <w:noProof/>
          <w:lang w:val="sr-Cyrl-RS"/>
        </w:rPr>
        <w:t>мањини</w:t>
      </w:r>
      <w:r w:rsidR="0017285C" w:rsidRPr="001E68A0">
        <w:rPr>
          <w:rFonts w:ascii="Arial" w:hAnsi="Arial" w:cs="Arial"/>
          <w:i/>
          <w:noProof/>
          <w:lang w:val="sr-Cyrl-RS"/>
        </w:rPr>
        <w:t xml:space="preserve">. </w:t>
      </w:r>
      <w:r w:rsidR="001E68A0" w:rsidRPr="001E68A0">
        <w:rPr>
          <w:rFonts w:ascii="Arial" w:hAnsi="Arial" w:cs="Arial"/>
          <w:i/>
          <w:noProof/>
          <w:lang w:val="sr-Cyrl-RS"/>
        </w:rPr>
        <w:t>Имајући у види контекст изјаве у којој је</w:t>
      </w:r>
      <w:r w:rsidR="008B2672">
        <w:rPr>
          <w:rFonts w:ascii="Arial" w:hAnsi="Arial" w:cs="Arial"/>
          <w:i/>
          <w:noProof/>
          <w:lang w:val="sr-Cyrl-RS"/>
        </w:rPr>
        <w:t xml:space="preserve"> одборница употребила израз „циг</w:t>
      </w:r>
      <w:r w:rsidR="0054245A">
        <w:rPr>
          <w:rFonts w:ascii="Arial" w:hAnsi="Arial" w:cs="Arial"/>
          <w:i/>
          <w:noProof/>
          <w:lang w:val="sr-Cyrl-RS"/>
        </w:rPr>
        <w:t xml:space="preserve">анишемо“ </w:t>
      </w:r>
      <w:r w:rsidR="00CC3F27" w:rsidRPr="001E68A0">
        <w:rPr>
          <w:rFonts w:ascii="Arial" w:hAnsi="Arial" w:cs="Arial"/>
          <w:i/>
          <w:lang w:val="sr-Cyrl-RS"/>
        </w:rPr>
        <w:t>П</w:t>
      </w:r>
      <w:r w:rsidR="000B67FE" w:rsidRPr="001E68A0">
        <w:rPr>
          <w:rFonts w:ascii="Arial" w:hAnsi="Arial" w:cs="Arial"/>
          <w:i/>
          <w:lang w:val="sr-Cyrl-RS"/>
        </w:rPr>
        <w:t xml:space="preserve">овереник </w:t>
      </w:r>
      <w:r w:rsidR="00CC3F27" w:rsidRPr="001E68A0">
        <w:rPr>
          <w:rFonts w:ascii="Arial" w:hAnsi="Arial" w:cs="Arial"/>
          <w:i/>
          <w:lang w:val="sr-Cyrl-RS"/>
        </w:rPr>
        <w:t xml:space="preserve">је </w:t>
      </w:r>
      <w:r w:rsidR="000B67FE" w:rsidRPr="001E68A0">
        <w:rPr>
          <w:rFonts w:ascii="Arial" w:hAnsi="Arial" w:cs="Arial"/>
          <w:i/>
          <w:lang w:val="sr-Cyrl-RS"/>
        </w:rPr>
        <w:t>дао мишљење да је у конкретном случају</w:t>
      </w:r>
      <w:r w:rsidR="000B67FE">
        <w:rPr>
          <w:rFonts w:ascii="Arial" w:hAnsi="Arial" w:cs="Arial"/>
          <w:i/>
          <w:lang w:val="sr-Cyrl-RS"/>
        </w:rPr>
        <w:t xml:space="preserve"> повређена одредба члана 12. Закона о забрани дискриминације</w:t>
      </w:r>
      <w:r w:rsidR="00CC3F27">
        <w:rPr>
          <w:rFonts w:ascii="Arial" w:hAnsi="Arial" w:cs="Arial"/>
          <w:i/>
          <w:lang w:val="sr-Cyrl-RS"/>
        </w:rPr>
        <w:t xml:space="preserve"> којом је забрањено узнемиравање и понижавајуће поступање</w:t>
      </w:r>
      <w:r w:rsidR="000B67FE">
        <w:rPr>
          <w:rFonts w:ascii="Arial" w:hAnsi="Arial" w:cs="Arial"/>
          <w:i/>
          <w:lang w:val="sr-Cyrl-RS"/>
        </w:rPr>
        <w:t xml:space="preserve">. Имајући у виду да се </w:t>
      </w:r>
      <w:r w:rsidR="00AE7414">
        <w:rPr>
          <w:rFonts w:ascii="Arial" w:hAnsi="Arial" w:cs="Arial"/>
          <w:i/>
          <w:lang w:val="sr-Cyrl-RS"/>
        </w:rPr>
        <w:t>Б.Б</w:t>
      </w:r>
      <w:r w:rsidR="000B67FE">
        <w:rPr>
          <w:rFonts w:ascii="Arial" w:hAnsi="Arial" w:cs="Arial"/>
          <w:i/>
          <w:lang w:val="sr-Cyrl-RS"/>
        </w:rPr>
        <w:t>, одмах након дате изјаве</w:t>
      </w:r>
      <w:r w:rsidR="002D013E">
        <w:rPr>
          <w:rFonts w:ascii="Arial" w:hAnsi="Arial" w:cs="Arial"/>
          <w:i/>
          <w:lang w:val="sr-Cyrl-RS"/>
        </w:rPr>
        <w:t xml:space="preserve"> </w:t>
      </w:r>
      <w:r w:rsidR="000B67FE">
        <w:rPr>
          <w:rFonts w:ascii="Arial" w:hAnsi="Arial" w:cs="Arial"/>
          <w:i/>
          <w:lang w:val="sr-Cyrl-RS"/>
        </w:rPr>
        <w:t>јавно извинила, Повереник је дао пр</w:t>
      </w:r>
      <w:r w:rsidR="00E42B00">
        <w:rPr>
          <w:rFonts w:ascii="Arial" w:hAnsi="Arial" w:cs="Arial"/>
          <w:i/>
          <w:lang w:val="sr-Cyrl-RS"/>
        </w:rPr>
        <w:t xml:space="preserve">епоруку </w:t>
      </w:r>
      <w:r w:rsidR="00CC3F27">
        <w:rPr>
          <w:rFonts w:ascii="Arial" w:hAnsi="Arial" w:cs="Arial"/>
          <w:i/>
          <w:lang w:val="sr-Cyrl-RS"/>
        </w:rPr>
        <w:t>да</w:t>
      </w:r>
      <w:r w:rsidR="00E42B00">
        <w:rPr>
          <w:rFonts w:ascii="Arial" w:hAnsi="Arial" w:cs="Arial"/>
          <w:i/>
          <w:lang w:val="sr-Cyrl-RS"/>
        </w:rPr>
        <w:t xml:space="preserve"> убудуће </w:t>
      </w:r>
      <w:r w:rsidR="000B67FE" w:rsidRPr="000B67FE">
        <w:rPr>
          <w:rFonts w:ascii="Arial" w:hAnsi="Arial" w:cs="Arial"/>
          <w:i/>
          <w:noProof/>
          <w:lang w:val="sr-Cyrl-RS"/>
        </w:rPr>
        <w:t xml:space="preserve">води рачуна </w:t>
      </w:r>
      <w:r w:rsidR="000B67FE" w:rsidRPr="000B67FE">
        <w:rPr>
          <w:rFonts w:ascii="Arial" w:hAnsi="Arial" w:cs="Arial"/>
          <w:i/>
          <w:lang w:val="sr-Cyrl-RS"/>
        </w:rPr>
        <w:t>да у оквиру својих редовних послова и активности не крши законске прописе о забрани дискриминације</w:t>
      </w:r>
      <w:r w:rsidR="000B67FE" w:rsidRPr="000B67FE">
        <w:rPr>
          <w:rFonts w:ascii="Arial" w:hAnsi="Arial" w:cs="Arial"/>
          <w:i/>
          <w:noProof/>
          <w:lang w:val="sr-Cyrl-RS"/>
        </w:rPr>
        <w:t xml:space="preserve"> и не даје изјаве којима се вређа достојанство припадника и припадница ромске националне мањине</w:t>
      </w:r>
      <w:r w:rsidR="002D013E">
        <w:rPr>
          <w:rFonts w:ascii="Arial" w:hAnsi="Arial" w:cs="Arial"/>
          <w:i/>
          <w:noProof/>
          <w:lang w:val="sr-Cyrl-RS"/>
        </w:rPr>
        <w:t>.</w:t>
      </w:r>
      <w:r w:rsidR="000B67FE" w:rsidRPr="000B67FE">
        <w:rPr>
          <w:rFonts w:ascii="Arial" w:hAnsi="Arial" w:cs="Arial"/>
          <w:i/>
          <w:lang w:val="sr-Cyrl-RS"/>
        </w:rPr>
        <w:t xml:space="preserve"> </w:t>
      </w:r>
    </w:p>
    <w:p w:rsidR="00C93A4C" w:rsidRPr="00864C53" w:rsidRDefault="00C93A4C" w:rsidP="006456C5">
      <w:pPr>
        <w:tabs>
          <w:tab w:val="left" w:pos="1170"/>
        </w:tabs>
        <w:spacing w:before="120" w:after="0" w:line="240" w:lineRule="auto"/>
        <w:jc w:val="both"/>
        <w:rPr>
          <w:rFonts w:ascii="Arial" w:hAnsi="Arial" w:cs="Arial"/>
          <w:i/>
          <w:noProof/>
          <w:color w:val="FF0000"/>
          <w:lang w:val="sr-Cyrl-RS"/>
        </w:rPr>
      </w:pPr>
    </w:p>
    <w:p w:rsidR="003B6BE6" w:rsidRPr="00E24FA2" w:rsidRDefault="00DA6AD1" w:rsidP="006456C5">
      <w:pPr>
        <w:numPr>
          <w:ilvl w:val="0"/>
          <w:numId w:val="1"/>
        </w:numPr>
        <w:tabs>
          <w:tab w:val="left" w:pos="270"/>
        </w:tabs>
        <w:spacing w:before="120" w:line="240" w:lineRule="auto"/>
        <w:ind w:left="450" w:hanging="450"/>
        <w:jc w:val="both"/>
        <w:rPr>
          <w:rFonts w:ascii="Arial" w:hAnsi="Arial" w:cs="Arial"/>
          <w:b/>
          <w:noProof/>
          <w:lang w:val="sr-Cyrl-RS"/>
        </w:rPr>
      </w:pPr>
      <w:r w:rsidRPr="005D668A">
        <w:rPr>
          <w:rFonts w:ascii="Arial" w:hAnsi="Arial" w:cs="Arial"/>
          <w:b/>
          <w:noProof/>
          <w:lang w:val="sr-Cyrl-RS"/>
        </w:rPr>
        <w:t>ТОК ПОСТУПКА</w:t>
      </w:r>
    </w:p>
    <w:p w:rsidR="00DA6AD1" w:rsidRPr="005D668A" w:rsidRDefault="00DA6AD1" w:rsidP="006456C5">
      <w:pPr>
        <w:numPr>
          <w:ilvl w:val="1"/>
          <w:numId w:val="1"/>
        </w:numPr>
        <w:spacing w:after="0" w:line="240" w:lineRule="auto"/>
        <w:ind w:left="0" w:firstLine="0"/>
        <w:jc w:val="both"/>
        <w:rPr>
          <w:rFonts w:ascii="Arial" w:eastAsia="Times New Roman" w:hAnsi="Arial" w:cs="Arial"/>
          <w:noProof/>
          <w:lang w:val="sr-Cyrl-RS"/>
        </w:rPr>
      </w:pPr>
      <w:r w:rsidRPr="005D668A">
        <w:rPr>
          <w:rFonts w:ascii="Arial" w:hAnsi="Arial" w:cs="Arial"/>
          <w:noProof/>
          <w:color w:val="000000"/>
          <w:lang w:val="sr-Cyrl-RS"/>
        </w:rPr>
        <w:t xml:space="preserve">Повереник за заштиту равноправности примио је притужбу </w:t>
      </w:r>
      <w:r w:rsidR="00AE7414">
        <w:rPr>
          <w:rFonts w:ascii="Arial" w:hAnsi="Arial" w:cs="Arial"/>
          <w:noProof/>
          <w:color w:val="000000"/>
          <w:lang w:val="sr-Cyrl-RS"/>
        </w:rPr>
        <w:t>А.А.</w:t>
      </w:r>
      <w:r w:rsidR="00864C53">
        <w:rPr>
          <w:rFonts w:ascii="Arial" w:hAnsi="Arial" w:cs="Arial"/>
          <w:noProof/>
          <w:color w:val="000000"/>
          <w:lang w:val="sr-Cyrl-RS"/>
        </w:rPr>
        <w:t xml:space="preserve"> изјављену против </w:t>
      </w:r>
      <w:r w:rsidR="00CD7497" w:rsidRPr="005D668A">
        <w:rPr>
          <w:rFonts w:ascii="Arial" w:eastAsia="Times New Roman" w:hAnsi="Arial" w:cs="Arial"/>
          <w:noProof/>
          <w:lang w:val="sr-Cyrl-RS"/>
        </w:rPr>
        <w:t xml:space="preserve"> </w:t>
      </w:r>
      <w:r w:rsidR="00AE7414">
        <w:rPr>
          <w:rFonts w:ascii="Arial" w:eastAsia="Times New Roman" w:hAnsi="Arial" w:cs="Arial"/>
          <w:noProof/>
          <w:lang w:val="sr-Cyrl-RS"/>
        </w:rPr>
        <w:t>Б.Б.</w:t>
      </w:r>
      <w:r w:rsidR="00864C53">
        <w:rPr>
          <w:rFonts w:ascii="Arial" w:hAnsi="Arial" w:cs="Arial"/>
          <w:lang w:val="sr-Cyrl-RS"/>
        </w:rPr>
        <w:t>, одборнице у СО Ариље</w:t>
      </w:r>
      <w:r w:rsidR="00864C53">
        <w:rPr>
          <w:rFonts w:ascii="Arial" w:hAnsi="Arial" w:cs="Arial"/>
          <w:bCs/>
          <w:noProof/>
        </w:rPr>
        <w:t xml:space="preserve">, </w:t>
      </w:r>
      <w:r w:rsidR="00864C53" w:rsidRPr="002F7436">
        <w:rPr>
          <w:rFonts w:ascii="Arial" w:hAnsi="Arial" w:cs="Arial"/>
          <w:noProof/>
        </w:rPr>
        <w:t>због дискриминације</w:t>
      </w:r>
      <w:r w:rsidR="00864C53">
        <w:rPr>
          <w:rFonts w:ascii="Arial" w:hAnsi="Arial" w:cs="Arial"/>
          <w:noProof/>
          <w:lang w:val="sr-Cyrl-RS"/>
        </w:rPr>
        <w:t xml:space="preserve"> на основу националне припадности</w:t>
      </w:r>
      <w:r w:rsidR="00CD7497" w:rsidRPr="005D668A">
        <w:rPr>
          <w:rFonts w:ascii="Arial" w:eastAsia="Times New Roman" w:hAnsi="Arial" w:cs="Arial"/>
          <w:noProof/>
          <w:lang w:val="sr-Cyrl-RS"/>
        </w:rPr>
        <w:t>“</w:t>
      </w:r>
      <w:r w:rsidRPr="005D668A">
        <w:rPr>
          <w:rFonts w:ascii="Arial" w:eastAsia="Times New Roman" w:hAnsi="Arial" w:cs="Arial"/>
          <w:noProof/>
          <w:lang w:val="sr-Cyrl-RS"/>
        </w:rPr>
        <w:t>.</w:t>
      </w:r>
      <w:r w:rsidRPr="005D668A">
        <w:rPr>
          <w:rFonts w:ascii="Arial" w:hAnsi="Arial" w:cs="Arial"/>
          <w:noProof/>
          <w:color w:val="000000"/>
          <w:lang w:val="sr-Cyrl-RS"/>
        </w:rPr>
        <w:t xml:space="preserve"> </w:t>
      </w:r>
      <w:r w:rsidRPr="005D668A">
        <w:rPr>
          <w:rFonts w:ascii="Arial" w:eastAsia="Times New Roman" w:hAnsi="Arial" w:cs="Arial"/>
          <w:noProof/>
          <w:lang w:val="sr-Cyrl-RS"/>
        </w:rPr>
        <w:t xml:space="preserve"> </w:t>
      </w:r>
    </w:p>
    <w:p w:rsidR="00DA6AD1" w:rsidRPr="005D668A" w:rsidRDefault="00DA6AD1" w:rsidP="006456C5">
      <w:pPr>
        <w:spacing w:after="0" w:line="240" w:lineRule="auto"/>
        <w:jc w:val="both"/>
        <w:rPr>
          <w:rFonts w:ascii="Arial" w:eastAsia="Times New Roman" w:hAnsi="Arial" w:cs="Arial"/>
          <w:noProof/>
          <w:lang w:val="sr-Cyrl-RS"/>
        </w:rPr>
      </w:pPr>
    </w:p>
    <w:p w:rsidR="00DA6AD1" w:rsidRPr="005D668A" w:rsidRDefault="00DA6AD1" w:rsidP="006456C5">
      <w:pPr>
        <w:numPr>
          <w:ilvl w:val="1"/>
          <w:numId w:val="1"/>
        </w:numPr>
        <w:tabs>
          <w:tab w:val="left" w:pos="450"/>
        </w:tabs>
        <w:spacing w:after="0" w:line="240" w:lineRule="auto"/>
        <w:ind w:left="0" w:firstLine="0"/>
        <w:jc w:val="both"/>
        <w:rPr>
          <w:rFonts w:ascii="Arial" w:hAnsi="Arial" w:cs="Arial"/>
          <w:noProof/>
          <w:lang w:val="sr-Cyrl-RS"/>
        </w:rPr>
      </w:pPr>
      <w:r w:rsidRPr="005D668A">
        <w:rPr>
          <w:rFonts w:ascii="Arial" w:hAnsi="Arial" w:cs="Arial"/>
          <w:noProof/>
          <w:lang w:val="sr-Cyrl-RS"/>
        </w:rPr>
        <w:t xml:space="preserve">У </w:t>
      </w:r>
      <w:r w:rsidRPr="005D668A">
        <w:rPr>
          <w:rFonts w:ascii="Arial" w:hAnsi="Arial" w:cs="Arial"/>
          <w:noProof/>
          <w:color w:val="000000"/>
          <w:lang w:val="sr-Cyrl-RS"/>
        </w:rPr>
        <w:t>притужби</w:t>
      </w:r>
      <w:r w:rsidRPr="005D668A">
        <w:rPr>
          <w:rFonts w:ascii="Arial" w:hAnsi="Arial" w:cs="Arial"/>
          <w:noProof/>
          <w:lang w:val="sr-Cyrl-RS"/>
        </w:rPr>
        <w:t xml:space="preserve"> је, између осталог, наведено:</w:t>
      </w:r>
    </w:p>
    <w:p w:rsidR="00DA6AD1" w:rsidRPr="005D668A" w:rsidRDefault="00DA6AD1" w:rsidP="006456C5">
      <w:pPr>
        <w:tabs>
          <w:tab w:val="left" w:pos="450"/>
        </w:tabs>
        <w:spacing w:after="0" w:line="240" w:lineRule="auto"/>
        <w:jc w:val="both"/>
        <w:rPr>
          <w:rFonts w:ascii="Arial" w:hAnsi="Arial" w:cs="Arial"/>
          <w:noProof/>
          <w:lang w:val="sr-Cyrl-RS"/>
        </w:rPr>
      </w:pPr>
    </w:p>
    <w:p w:rsidR="00B43371" w:rsidRPr="004D6052" w:rsidRDefault="00DA6AD1" w:rsidP="006456C5">
      <w:pPr>
        <w:numPr>
          <w:ilvl w:val="0"/>
          <w:numId w:val="16"/>
        </w:numPr>
        <w:tabs>
          <w:tab w:val="left" w:pos="284"/>
        </w:tabs>
        <w:spacing w:after="0" w:line="240" w:lineRule="auto"/>
        <w:ind w:left="0" w:firstLine="425"/>
        <w:jc w:val="both"/>
        <w:rPr>
          <w:rFonts w:ascii="Arial" w:hAnsi="Arial" w:cs="Arial"/>
        </w:rPr>
      </w:pPr>
      <w:r w:rsidRPr="005D668A">
        <w:rPr>
          <w:rFonts w:ascii="Arial" w:eastAsia="Times New Roman" w:hAnsi="Arial" w:cs="Arial"/>
          <w:noProof/>
          <w:lang w:val="sr-Cyrl-RS"/>
        </w:rPr>
        <w:t xml:space="preserve"> </w:t>
      </w:r>
      <w:r w:rsidR="00B43371">
        <w:rPr>
          <w:rFonts w:ascii="Arial" w:eastAsia="Times New Roman" w:hAnsi="Arial" w:cs="Arial"/>
          <w:noProof/>
          <w:lang w:val="sr-Cyrl-RS"/>
        </w:rPr>
        <w:t xml:space="preserve">да </w:t>
      </w:r>
      <w:r w:rsidR="00B43371">
        <w:rPr>
          <w:rFonts w:ascii="Arial" w:hAnsi="Arial" w:cs="Arial"/>
          <w:lang w:val="sr-Cyrl-RS"/>
        </w:rPr>
        <w:t xml:space="preserve">је у локалној самоуправи у општини Ариље,  дана 11.2.2022. године, одржана 15-а седница  скупштине општине Ариље, на којој се говорило о инфраструктури ове општине; </w:t>
      </w:r>
    </w:p>
    <w:p w:rsidR="00B43371" w:rsidRPr="004D6052" w:rsidRDefault="00B43371" w:rsidP="006456C5">
      <w:pPr>
        <w:numPr>
          <w:ilvl w:val="0"/>
          <w:numId w:val="16"/>
        </w:numPr>
        <w:tabs>
          <w:tab w:val="left" w:pos="284"/>
        </w:tabs>
        <w:spacing w:after="0" w:line="240" w:lineRule="auto"/>
        <w:ind w:left="0" w:firstLine="425"/>
        <w:jc w:val="both"/>
        <w:rPr>
          <w:rFonts w:ascii="Arial" w:hAnsi="Arial" w:cs="Arial"/>
        </w:rPr>
      </w:pPr>
      <w:r>
        <w:rPr>
          <w:rFonts w:ascii="Arial" w:hAnsi="Arial" w:cs="Arial"/>
          <w:lang w:val="sr-Cyrl-RS"/>
        </w:rPr>
        <w:t xml:space="preserve">да је одборница скупштине општине Ариље указујући надлежнима на застој радова на путевима и хаосу у којем се налази општина Ариље, с обзиром на околности да </w:t>
      </w:r>
      <w:r>
        <w:rPr>
          <w:rFonts w:ascii="Arial" w:hAnsi="Arial" w:cs="Arial"/>
          <w:lang w:val="sr-Cyrl-RS"/>
        </w:rPr>
        <w:lastRenderedPageBreak/>
        <w:t xml:space="preserve">се предузму одређене мере и дође до санације и завршетка радова користила реч „циганисати“ у лошем контексту; </w:t>
      </w:r>
    </w:p>
    <w:p w:rsidR="00B43371" w:rsidRPr="00D80A85" w:rsidRDefault="00B43371" w:rsidP="006456C5">
      <w:pPr>
        <w:numPr>
          <w:ilvl w:val="0"/>
          <w:numId w:val="16"/>
        </w:numPr>
        <w:tabs>
          <w:tab w:val="left" w:pos="284"/>
        </w:tabs>
        <w:spacing w:after="0" w:line="240" w:lineRule="auto"/>
        <w:ind w:left="0" w:firstLine="425"/>
        <w:jc w:val="both"/>
        <w:rPr>
          <w:rFonts w:ascii="Arial" w:hAnsi="Arial" w:cs="Arial"/>
        </w:rPr>
      </w:pPr>
      <w:r>
        <w:rPr>
          <w:rFonts w:ascii="Arial" w:hAnsi="Arial" w:cs="Arial"/>
          <w:lang w:val="sr-Cyrl-RS"/>
        </w:rPr>
        <w:t xml:space="preserve">да је том приликом одборница изнела на радном месту, на седници општине испред целог руководства, запослених, председника и заменика општиене следеће: </w:t>
      </w:r>
      <w:r w:rsidRPr="009742D4">
        <w:rPr>
          <w:rFonts w:ascii="Arial" w:hAnsi="Arial" w:cs="Arial"/>
          <w:i/>
          <w:lang w:val="sr-Cyrl-RS"/>
        </w:rPr>
        <w:t>„Људи који нису имали помоћ на други на</w:t>
      </w:r>
      <w:r>
        <w:rPr>
          <w:rFonts w:ascii="Arial" w:hAnsi="Arial" w:cs="Arial"/>
          <w:i/>
          <w:lang w:val="sr-Cyrl-RS"/>
        </w:rPr>
        <w:t>чин тражи</w:t>
      </w:r>
      <w:r w:rsidRPr="009742D4">
        <w:rPr>
          <w:rFonts w:ascii="Arial" w:hAnsi="Arial" w:cs="Arial"/>
          <w:i/>
          <w:lang w:val="sr-Cyrl-RS"/>
        </w:rPr>
        <w:t>ли су је на такав начин.“ Ми нисмо изашли доле да циганишемо и да тражимо неке ствари на улици него смо тражили овде неку врсту помоћи</w:t>
      </w:r>
      <w:r>
        <w:rPr>
          <w:rFonts w:ascii="Arial" w:hAnsi="Arial" w:cs="Arial"/>
          <w:lang w:val="sr-Cyrl-RS"/>
        </w:rPr>
        <w:t xml:space="preserve">.“ </w:t>
      </w:r>
    </w:p>
    <w:p w:rsidR="00B43371" w:rsidRPr="007572C6" w:rsidRDefault="00B43371" w:rsidP="006456C5">
      <w:pPr>
        <w:numPr>
          <w:ilvl w:val="0"/>
          <w:numId w:val="16"/>
        </w:numPr>
        <w:tabs>
          <w:tab w:val="left" w:pos="284"/>
        </w:tabs>
        <w:spacing w:after="0" w:line="240" w:lineRule="auto"/>
        <w:ind w:left="0" w:firstLine="425"/>
        <w:jc w:val="both"/>
        <w:rPr>
          <w:rFonts w:ascii="Arial" w:hAnsi="Arial" w:cs="Arial"/>
        </w:rPr>
      </w:pPr>
      <w:r>
        <w:rPr>
          <w:rFonts w:ascii="Arial" w:hAnsi="Arial" w:cs="Arial"/>
          <w:lang w:val="sr-Cyrl-RS"/>
        </w:rPr>
        <w:t xml:space="preserve">да реч „циганин“ потиче од грчке речи која у преводу значи прљав и недодирљив, у ромској језику не постоји реч циганин; </w:t>
      </w:r>
    </w:p>
    <w:p w:rsidR="00B43371" w:rsidRPr="00112CC9" w:rsidRDefault="00B43371" w:rsidP="006456C5">
      <w:pPr>
        <w:numPr>
          <w:ilvl w:val="0"/>
          <w:numId w:val="16"/>
        </w:numPr>
        <w:tabs>
          <w:tab w:val="left" w:pos="284"/>
        </w:tabs>
        <w:spacing w:after="0" w:line="240" w:lineRule="auto"/>
        <w:ind w:left="0" w:firstLine="425"/>
        <w:jc w:val="both"/>
        <w:rPr>
          <w:rFonts w:ascii="Arial" w:hAnsi="Arial" w:cs="Arial"/>
        </w:rPr>
      </w:pPr>
      <w:r>
        <w:rPr>
          <w:rFonts w:ascii="Arial" w:hAnsi="Arial" w:cs="Arial"/>
          <w:lang w:val="sr-Cyrl-RS"/>
        </w:rPr>
        <w:t xml:space="preserve">да је одборница скупштине општине Ариље у овом контексту користила реч „циганисати“ као придев што доводи до дискриминације целе ромске заједнице, не само на територији општине Ариље, већ и шире; </w:t>
      </w:r>
    </w:p>
    <w:p w:rsidR="00B43371" w:rsidRPr="00B43371" w:rsidRDefault="00B43371" w:rsidP="006456C5">
      <w:pPr>
        <w:numPr>
          <w:ilvl w:val="0"/>
          <w:numId w:val="16"/>
        </w:numPr>
        <w:tabs>
          <w:tab w:val="left" w:pos="284"/>
        </w:tabs>
        <w:spacing w:after="0" w:line="240" w:lineRule="auto"/>
        <w:ind w:left="0" w:firstLine="425"/>
        <w:jc w:val="both"/>
        <w:rPr>
          <w:rFonts w:ascii="Arial" w:hAnsi="Arial" w:cs="Arial"/>
        </w:rPr>
      </w:pPr>
      <w:r>
        <w:rPr>
          <w:rFonts w:ascii="Arial" w:hAnsi="Arial" w:cs="Arial"/>
          <w:lang w:val="sr-Cyrl-RS"/>
        </w:rPr>
        <w:t xml:space="preserve">да њена изјава изазива расну, верску, националну мржњу и тиме доводи ромску заједницу у неравноправан положај; </w:t>
      </w:r>
    </w:p>
    <w:p w:rsidR="00B43371" w:rsidRPr="00B43371" w:rsidRDefault="00B43371" w:rsidP="006456C5">
      <w:pPr>
        <w:numPr>
          <w:ilvl w:val="0"/>
          <w:numId w:val="16"/>
        </w:numPr>
        <w:tabs>
          <w:tab w:val="left" w:pos="284"/>
        </w:tabs>
        <w:spacing w:after="0" w:line="240" w:lineRule="auto"/>
        <w:ind w:left="0" w:firstLine="425"/>
        <w:jc w:val="both"/>
        <w:rPr>
          <w:rFonts w:ascii="Arial" w:hAnsi="Arial" w:cs="Arial"/>
        </w:rPr>
      </w:pPr>
      <w:r w:rsidRPr="00B43371">
        <w:rPr>
          <w:rFonts w:ascii="Arial" w:hAnsi="Arial" w:cs="Arial"/>
          <w:lang w:val="sr-Cyrl-RS"/>
        </w:rPr>
        <w:t>да је цео догађај снимљен и приказан на локалној телевизији, а затим објављен од стране  ТВ Пожега на јутјуб каналу, као и да нико од руководства и запослених на седници није реаговао, што доводи до ситуације да су сви присутни подржали овакав дискриминаторан поступак</w:t>
      </w:r>
      <w:r>
        <w:rPr>
          <w:rFonts w:ascii="Arial" w:hAnsi="Arial" w:cs="Arial"/>
          <w:lang w:val="sr-Cyrl-RS"/>
        </w:rPr>
        <w:t>.</w:t>
      </w:r>
    </w:p>
    <w:p w:rsidR="00B235A6" w:rsidRPr="005D668A" w:rsidRDefault="00B235A6" w:rsidP="006456C5">
      <w:pPr>
        <w:tabs>
          <w:tab w:val="left" w:pos="1170"/>
        </w:tabs>
        <w:spacing w:after="0" w:line="240" w:lineRule="auto"/>
        <w:jc w:val="both"/>
        <w:rPr>
          <w:rFonts w:ascii="Arial" w:eastAsia="Times New Roman" w:hAnsi="Arial" w:cs="Arial"/>
          <w:noProof/>
          <w:lang w:val="sr-Cyrl-RS"/>
        </w:rPr>
      </w:pPr>
    </w:p>
    <w:p w:rsidR="008E3BF6" w:rsidRDefault="004D6D20" w:rsidP="006456C5">
      <w:pPr>
        <w:tabs>
          <w:tab w:val="left" w:pos="284"/>
        </w:tabs>
        <w:spacing w:after="0" w:line="240" w:lineRule="auto"/>
        <w:jc w:val="both"/>
        <w:rPr>
          <w:rFonts w:ascii="Arial" w:eastAsia="Times New Roman" w:hAnsi="Arial" w:cs="Arial"/>
          <w:noProof/>
          <w:lang w:val="sr-Cyrl-RS"/>
        </w:rPr>
      </w:pPr>
      <w:r>
        <w:rPr>
          <w:rFonts w:ascii="Arial" w:hAnsi="Arial" w:cs="Arial"/>
          <w:noProof/>
          <w:lang w:val="sr-Cyrl-RS"/>
        </w:rPr>
        <w:t>У</w:t>
      </w:r>
      <w:r w:rsidR="00B235A6" w:rsidRPr="005D668A">
        <w:rPr>
          <w:rFonts w:ascii="Arial" w:hAnsi="Arial" w:cs="Arial"/>
          <w:noProof/>
          <w:lang w:val="sr-Cyrl-RS"/>
        </w:rPr>
        <w:t xml:space="preserve"> </w:t>
      </w:r>
      <w:r>
        <w:rPr>
          <w:rFonts w:ascii="Arial" w:hAnsi="Arial" w:cs="Arial"/>
          <w:noProof/>
        </w:rPr>
        <w:t>притужб</w:t>
      </w:r>
      <w:r>
        <w:rPr>
          <w:rFonts w:ascii="Arial" w:hAnsi="Arial" w:cs="Arial"/>
          <w:noProof/>
          <w:lang w:val="sr-Cyrl-RS"/>
        </w:rPr>
        <w:t xml:space="preserve">и је наведен линк снимка седнице: </w:t>
      </w:r>
      <w:r w:rsidR="00D53578">
        <w:rPr>
          <w:rFonts w:ascii="Arial" w:hAnsi="Arial" w:cs="Arial"/>
          <w:noProof/>
          <w:lang w:val="sr-Cyrl-RS"/>
        </w:rPr>
        <w:t xml:space="preserve"> </w:t>
      </w:r>
      <w:hyperlink r:id="rId11" w:history="1">
        <w:r w:rsidRPr="00A22BA9">
          <w:rPr>
            <w:rStyle w:val="Hyperlink"/>
            <w:rFonts w:ascii="Arial" w:hAnsi="Arial" w:cs="Arial"/>
            <w:lang w:val="sr-Latn-RS"/>
          </w:rPr>
          <w:t>https://www.youtube.com/watch?v=iohUTIGmhC4&amp;t=10s</w:t>
        </w:r>
      </w:hyperlink>
      <w:r w:rsidR="00B235A6" w:rsidRPr="005D668A">
        <w:rPr>
          <w:rFonts w:ascii="Arial" w:hAnsi="Arial" w:cs="Arial"/>
          <w:noProof/>
          <w:lang w:val="sr-Cyrl-RS"/>
        </w:rPr>
        <w:t>.</w:t>
      </w:r>
      <w:r w:rsidR="008E3BF6" w:rsidRPr="005D668A">
        <w:rPr>
          <w:rFonts w:ascii="Arial" w:eastAsia="Times New Roman" w:hAnsi="Arial" w:cs="Arial"/>
          <w:noProof/>
          <w:lang w:val="sr-Cyrl-RS"/>
        </w:rPr>
        <w:t xml:space="preserve"> </w:t>
      </w:r>
    </w:p>
    <w:p w:rsidR="008E3BF6" w:rsidRPr="005D668A" w:rsidRDefault="008E3BF6" w:rsidP="006456C5">
      <w:pPr>
        <w:tabs>
          <w:tab w:val="left" w:pos="1170"/>
        </w:tabs>
        <w:spacing w:after="0" w:line="240" w:lineRule="auto"/>
        <w:jc w:val="both"/>
        <w:rPr>
          <w:rFonts w:ascii="Arial" w:eastAsia="Times New Roman" w:hAnsi="Arial" w:cs="Arial"/>
          <w:noProof/>
          <w:lang w:val="sr-Cyrl-RS"/>
        </w:rPr>
      </w:pPr>
    </w:p>
    <w:p w:rsidR="0059539F" w:rsidRPr="00AE7414" w:rsidRDefault="006456C5" w:rsidP="00AE7414">
      <w:pPr>
        <w:tabs>
          <w:tab w:val="left" w:pos="1170"/>
        </w:tabs>
        <w:jc w:val="both"/>
        <w:rPr>
          <w:rFonts w:ascii="Arial" w:hAnsi="Arial" w:cs="Arial"/>
          <w:noProof/>
          <w:lang w:val="sr-Cyrl-RS"/>
        </w:rPr>
      </w:pPr>
      <w:r w:rsidRPr="006456C5">
        <w:rPr>
          <w:rFonts w:ascii="Arial" w:hAnsi="Arial" w:cs="Arial"/>
          <w:b/>
          <w:noProof/>
          <w:color w:val="000000"/>
          <w:lang w:val="sr-Cyrl-RS"/>
        </w:rPr>
        <w:t>1.3.</w:t>
      </w:r>
      <w:r>
        <w:rPr>
          <w:rFonts w:ascii="Arial" w:hAnsi="Arial" w:cs="Arial"/>
          <w:noProof/>
          <w:color w:val="000000"/>
          <w:lang w:val="sr-Cyrl-RS"/>
        </w:rPr>
        <w:t xml:space="preserve"> </w:t>
      </w:r>
      <w:r w:rsidR="00884AB6" w:rsidRPr="006456C5">
        <w:rPr>
          <w:rFonts w:ascii="Arial" w:hAnsi="Arial" w:cs="Arial"/>
          <w:noProof/>
          <w:color w:val="000000"/>
          <w:lang w:val="sr-Cyrl-RS"/>
        </w:rPr>
        <w:t>Повереник</w:t>
      </w:r>
      <w:r w:rsidR="00DA6AD1" w:rsidRPr="006456C5">
        <w:rPr>
          <w:rFonts w:ascii="Arial" w:hAnsi="Arial" w:cs="Arial"/>
          <w:noProof/>
          <w:color w:val="000000"/>
          <w:lang w:val="sr-Cyrl-RS"/>
        </w:rPr>
        <w:t xml:space="preserve"> за</w:t>
      </w:r>
      <w:r w:rsidR="00884AB6" w:rsidRPr="006456C5">
        <w:rPr>
          <w:rFonts w:ascii="Arial" w:hAnsi="Arial" w:cs="Arial"/>
          <w:noProof/>
          <w:color w:val="000000"/>
          <w:lang w:val="sr-Cyrl-RS"/>
        </w:rPr>
        <w:t xml:space="preserve"> заштиту равноправности спровео</w:t>
      </w:r>
      <w:r w:rsidR="0059539F" w:rsidRPr="006456C5">
        <w:rPr>
          <w:rFonts w:ascii="Arial" w:hAnsi="Arial" w:cs="Arial"/>
          <w:noProof/>
          <w:color w:val="000000"/>
          <w:lang w:val="sr-Cyrl-RS"/>
        </w:rPr>
        <w:t xml:space="preserve"> је поступак у циљу утврђивања</w:t>
      </w:r>
      <w:r w:rsidR="00AE7414">
        <w:rPr>
          <w:rFonts w:ascii="Arial" w:hAnsi="Arial" w:cs="Arial"/>
          <w:noProof/>
          <w:lang w:val="sr-Cyrl-RS"/>
        </w:rPr>
        <w:t xml:space="preserve"> </w:t>
      </w:r>
      <w:r w:rsidR="00DA6AD1" w:rsidRPr="005D668A">
        <w:rPr>
          <w:rFonts w:ascii="Arial" w:hAnsi="Arial" w:cs="Arial"/>
          <w:noProof/>
          <w:color w:val="000000"/>
          <w:lang w:val="sr-Cyrl-RS"/>
        </w:rPr>
        <w:t>правно релевантних чињеница и околности,</w:t>
      </w:r>
      <w:r w:rsidR="00884AB6" w:rsidRPr="005D668A">
        <w:rPr>
          <w:rFonts w:ascii="Arial" w:hAnsi="Arial" w:cs="Arial"/>
          <w:noProof/>
          <w:color w:val="000000"/>
          <w:lang w:val="sr-Cyrl-RS"/>
        </w:rPr>
        <w:t xml:space="preserve"> a у складу са чланом</w:t>
      </w:r>
      <w:r w:rsidR="00DA6AD1" w:rsidRPr="005D668A">
        <w:rPr>
          <w:rFonts w:ascii="Arial" w:hAnsi="Arial" w:cs="Arial"/>
          <w:noProof/>
          <w:color w:val="000000"/>
          <w:lang w:val="sr-Cyrl-RS"/>
        </w:rPr>
        <w:t xml:space="preserve"> 37. ст</w:t>
      </w:r>
      <w:r w:rsidR="00884AB6" w:rsidRPr="005D668A">
        <w:rPr>
          <w:rFonts w:ascii="Arial" w:hAnsi="Arial" w:cs="Arial"/>
          <w:noProof/>
          <w:color w:val="000000"/>
          <w:lang w:val="sr-Cyrl-RS"/>
        </w:rPr>
        <w:t>ав</w:t>
      </w:r>
      <w:r w:rsidR="00DA6AD1" w:rsidRPr="005D668A">
        <w:rPr>
          <w:rFonts w:ascii="Arial" w:hAnsi="Arial" w:cs="Arial"/>
          <w:noProof/>
          <w:color w:val="000000"/>
          <w:lang w:val="sr-Cyrl-RS"/>
        </w:rPr>
        <w:t xml:space="preserve"> 2. Закона о забрани дискриминације</w:t>
      </w:r>
      <w:r w:rsidR="00DA6AD1" w:rsidRPr="005D668A">
        <w:rPr>
          <w:rFonts w:ascii="Arial" w:hAnsi="Arial" w:cs="Arial"/>
          <w:noProof/>
          <w:vertAlign w:val="superscript"/>
          <w:lang w:val="sr-Cyrl-RS"/>
        </w:rPr>
        <w:footnoteReference w:id="1"/>
      </w:r>
      <w:r w:rsidR="00DA6AD1" w:rsidRPr="005D668A">
        <w:rPr>
          <w:rFonts w:ascii="Arial" w:hAnsi="Arial" w:cs="Arial"/>
          <w:noProof/>
          <w:color w:val="000000"/>
          <w:lang w:val="sr-Cyrl-RS"/>
        </w:rPr>
        <w:t xml:space="preserve">, </w:t>
      </w:r>
      <w:r w:rsidR="00DA6AD1" w:rsidRPr="005D668A">
        <w:rPr>
          <w:rFonts w:ascii="Arial" w:hAnsi="Arial" w:cs="Arial"/>
          <w:noProof/>
          <w:lang w:val="sr-Cyrl-RS"/>
        </w:rPr>
        <w:t xml:space="preserve">па је у току поступка прибављено изјашњење </w:t>
      </w:r>
      <w:r w:rsidR="00AE7414">
        <w:rPr>
          <w:rFonts w:ascii="Arial" w:hAnsi="Arial" w:cs="Arial"/>
          <w:noProof/>
          <w:lang w:val="sr-Cyrl-RS"/>
        </w:rPr>
        <w:t>Б.Б.</w:t>
      </w:r>
      <w:r w:rsidR="004D6D20">
        <w:rPr>
          <w:rFonts w:ascii="Arial" w:hAnsi="Arial" w:cs="Arial"/>
          <w:noProof/>
          <w:lang w:val="sr-Cyrl-RS"/>
        </w:rPr>
        <w:t>, одборнице СО Ариље.</w:t>
      </w:r>
    </w:p>
    <w:p w:rsidR="00DA6AD1" w:rsidRPr="005D668A" w:rsidRDefault="00DA6AD1" w:rsidP="006456C5">
      <w:pPr>
        <w:pStyle w:val="ListParagraph"/>
        <w:numPr>
          <w:ilvl w:val="1"/>
          <w:numId w:val="15"/>
        </w:numPr>
        <w:tabs>
          <w:tab w:val="left" w:pos="450"/>
        </w:tabs>
        <w:jc w:val="both"/>
        <w:rPr>
          <w:rFonts w:ascii="Arial" w:hAnsi="Arial" w:cs="Arial"/>
          <w:noProof/>
          <w:color w:val="000000"/>
          <w:sz w:val="22"/>
          <w:szCs w:val="22"/>
          <w:lang w:val="sr-Cyrl-RS"/>
        </w:rPr>
      </w:pPr>
      <w:r w:rsidRPr="005D668A">
        <w:rPr>
          <w:rFonts w:ascii="Arial" w:hAnsi="Arial" w:cs="Arial"/>
          <w:noProof/>
          <w:color w:val="000000"/>
          <w:sz w:val="22"/>
          <w:szCs w:val="22"/>
          <w:lang w:val="sr-Cyrl-RS"/>
        </w:rPr>
        <w:t xml:space="preserve">У </w:t>
      </w:r>
      <w:r w:rsidRPr="005D668A">
        <w:rPr>
          <w:rFonts w:ascii="Arial" w:hAnsi="Arial" w:cs="Arial"/>
          <w:noProof/>
          <w:sz w:val="22"/>
          <w:szCs w:val="22"/>
          <w:lang w:val="sr-Cyrl-RS"/>
        </w:rPr>
        <w:t>изјашњењу</w:t>
      </w:r>
      <w:r w:rsidR="00997E25" w:rsidRPr="005D668A">
        <w:rPr>
          <w:rFonts w:ascii="Arial" w:hAnsi="Arial" w:cs="Arial"/>
          <w:noProof/>
          <w:color w:val="000000"/>
          <w:sz w:val="22"/>
          <w:szCs w:val="22"/>
          <w:lang w:val="sr-Cyrl-RS"/>
        </w:rPr>
        <w:t xml:space="preserve"> на притужбу, </w:t>
      </w:r>
      <w:r w:rsidRPr="005D668A">
        <w:rPr>
          <w:rFonts w:ascii="Arial" w:hAnsi="Arial" w:cs="Arial"/>
          <w:noProof/>
          <w:color w:val="000000"/>
          <w:sz w:val="22"/>
          <w:szCs w:val="22"/>
          <w:lang w:val="sr-Cyrl-RS"/>
        </w:rPr>
        <w:t>између осталог, наведено је:</w:t>
      </w:r>
    </w:p>
    <w:p w:rsidR="00DA6AD1" w:rsidRPr="005D668A" w:rsidRDefault="00DA6AD1" w:rsidP="006456C5">
      <w:pPr>
        <w:tabs>
          <w:tab w:val="left" w:pos="450"/>
        </w:tabs>
        <w:spacing w:after="0" w:line="240" w:lineRule="auto"/>
        <w:jc w:val="both"/>
        <w:rPr>
          <w:rFonts w:ascii="Arial" w:hAnsi="Arial" w:cs="Arial"/>
          <w:noProof/>
          <w:color w:val="000000"/>
          <w:lang w:val="sr-Cyrl-RS"/>
        </w:rPr>
      </w:pPr>
    </w:p>
    <w:p w:rsidR="00673B45" w:rsidRDefault="00997E25" w:rsidP="006456C5">
      <w:pPr>
        <w:numPr>
          <w:ilvl w:val="0"/>
          <w:numId w:val="16"/>
        </w:numPr>
        <w:tabs>
          <w:tab w:val="left" w:pos="142"/>
        </w:tabs>
        <w:spacing w:after="0" w:line="240" w:lineRule="auto"/>
        <w:ind w:left="0" w:firstLine="426"/>
        <w:jc w:val="both"/>
        <w:rPr>
          <w:rFonts w:ascii="Arial" w:hAnsi="Arial" w:cs="Arial"/>
          <w:lang w:val="sr-Cyrl-RS"/>
        </w:rPr>
      </w:pPr>
      <w:r w:rsidRPr="005D668A">
        <w:rPr>
          <w:rFonts w:ascii="Arial" w:hAnsi="Arial" w:cs="Arial"/>
          <w:noProof/>
          <w:lang w:val="sr-Cyrl-RS"/>
        </w:rPr>
        <w:t>да</w:t>
      </w:r>
      <w:r w:rsidR="006F5B1B" w:rsidRPr="005D668A">
        <w:rPr>
          <w:rFonts w:ascii="Arial" w:hAnsi="Arial" w:cs="Arial"/>
          <w:noProof/>
          <w:lang w:val="sr-Cyrl-RS"/>
        </w:rPr>
        <w:t xml:space="preserve"> </w:t>
      </w:r>
      <w:r w:rsidR="00673B45" w:rsidRPr="00625806">
        <w:rPr>
          <w:rFonts w:ascii="Arial" w:hAnsi="Arial" w:cs="Arial"/>
          <w:lang w:val="sr-Cyrl-RS"/>
        </w:rPr>
        <w:t>да</w:t>
      </w:r>
      <w:r w:rsidR="00673B45">
        <w:rPr>
          <w:rFonts w:ascii="Arial" w:hAnsi="Arial" w:cs="Arial"/>
          <w:lang w:val="sr-Cyrl-RS"/>
        </w:rPr>
        <w:t xml:space="preserve"> је одборница „Здрава Србија“ у СО Ариље, а запослена је у привредном друштву „Стефан“ д.о.о. Ариље; </w:t>
      </w:r>
    </w:p>
    <w:p w:rsidR="00673B45" w:rsidRDefault="00673B45" w:rsidP="006456C5">
      <w:pPr>
        <w:numPr>
          <w:ilvl w:val="0"/>
          <w:numId w:val="16"/>
        </w:numPr>
        <w:tabs>
          <w:tab w:val="left" w:pos="142"/>
        </w:tabs>
        <w:spacing w:after="0" w:line="240" w:lineRule="auto"/>
        <w:ind w:left="0" w:firstLine="426"/>
        <w:jc w:val="both"/>
        <w:rPr>
          <w:rFonts w:ascii="Arial" w:hAnsi="Arial" w:cs="Arial"/>
          <w:lang w:val="sr-Cyrl-RS"/>
        </w:rPr>
      </w:pPr>
      <w:r>
        <w:rPr>
          <w:rFonts w:ascii="Arial" w:hAnsi="Arial" w:cs="Arial"/>
          <w:lang w:val="sr-Cyrl-RS"/>
        </w:rPr>
        <w:t>да се на 15-ој седници СО Ариље под тачком 4. дневног реда поставило, између осталог, питање изградње деонице, тј.</w:t>
      </w:r>
      <w:r w:rsidR="00AC4273">
        <w:rPr>
          <w:rFonts w:ascii="Arial" w:hAnsi="Arial" w:cs="Arial"/>
          <w:lang w:val="sr-Latn-RS"/>
        </w:rPr>
        <w:t xml:space="preserve"> </w:t>
      </w:r>
      <w:r>
        <w:rPr>
          <w:rFonts w:ascii="Arial" w:hAnsi="Arial" w:cs="Arial"/>
          <w:lang w:val="sr-Cyrl-RS"/>
        </w:rPr>
        <w:t xml:space="preserve">реконструкције деонице пута Ивањица-Пожега и проблеми који су настали у погледу незавршених деоница остављених шахта на површини које представљају опасност за возаче; </w:t>
      </w:r>
    </w:p>
    <w:p w:rsidR="00673B45" w:rsidRDefault="00673B45" w:rsidP="006456C5">
      <w:pPr>
        <w:numPr>
          <w:ilvl w:val="0"/>
          <w:numId w:val="16"/>
        </w:numPr>
        <w:tabs>
          <w:tab w:val="left" w:pos="142"/>
        </w:tabs>
        <w:spacing w:after="0" w:line="240" w:lineRule="auto"/>
        <w:ind w:left="0" w:firstLine="426"/>
        <w:jc w:val="both"/>
        <w:rPr>
          <w:rFonts w:ascii="Arial" w:hAnsi="Arial" w:cs="Arial"/>
          <w:lang w:val="sr-Cyrl-RS"/>
        </w:rPr>
      </w:pPr>
      <w:r>
        <w:rPr>
          <w:rFonts w:ascii="Arial" w:hAnsi="Arial" w:cs="Arial"/>
          <w:lang w:val="sr-Cyrl-RS"/>
        </w:rPr>
        <w:t xml:space="preserve">да је, међу осталим одборницима и она истакла овај проблем и изнела своје виђење ситуације која је настала услед реконструкције наведене деонице; </w:t>
      </w:r>
    </w:p>
    <w:p w:rsidR="00673B45" w:rsidRDefault="00673B45" w:rsidP="006456C5">
      <w:pPr>
        <w:numPr>
          <w:ilvl w:val="0"/>
          <w:numId w:val="16"/>
        </w:numPr>
        <w:tabs>
          <w:tab w:val="left" w:pos="142"/>
        </w:tabs>
        <w:spacing w:after="0" w:line="240" w:lineRule="auto"/>
        <w:ind w:left="0" w:firstLine="426"/>
        <w:jc w:val="both"/>
        <w:rPr>
          <w:rFonts w:ascii="Arial" w:hAnsi="Arial" w:cs="Arial"/>
          <w:lang w:val="sr-Cyrl-RS"/>
        </w:rPr>
      </w:pPr>
      <w:r>
        <w:rPr>
          <w:rFonts w:ascii="Arial" w:hAnsi="Arial" w:cs="Arial"/>
          <w:lang w:val="sr-Cyrl-RS"/>
        </w:rPr>
        <w:t xml:space="preserve">да је истакла да су грађани насеља Татојевица која припада општини Пожега довели телевизију па су изашли на пут „јер им је дојадила мука, прашина, безобразлук који је трајао месецима, према томе јел треба то да се деси и ту“ (мислећи на деоницу која је проблематична на територији општине Ариље); </w:t>
      </w:r>
    </w:p>
    <w:p w:rsidR="00673B45" w:rsidRDefault="00673B45" w:rsidP="006456C5">
      <w:pPr>
        <w:numPr>
          <w:ilvl w:val="0"/>
          <w:numId w:val="16"/>
        </w:numPr>
        <w:tabs>
          <w:tab w:val="left" w:pos="142"/>
        </w:tabs>
        <w:spacing w:after="0" w:line="240" w:lineRule="auto"/>
        <w:ind w:left="0" w:firstLine="426"/>
        <w:jc w:val="both"/>
        <w:rPr>
          <w:rFonts w:ascii="Arial" w:hAnsi="Arial" w:cs="Arial"/>
          <w:lang w:val="sr-Cyrl-RS"/>
        </w:rPr>
      </w:pPr>
      <w:r>
        <w:rPr>
          <w:rFonts w:ascii="Arial" w:hAnsi="Arial" w:cs="Arial"/>
          <w:lang w:val="sr-Cyrl-RS"/>
        </w:rPr>
        <w:t xml:space="preserve">да је затим истакла: „Људи који нису имали помоћ тражили су је на такав начин. Ми нисмо ишли да се циганишемо и да тражимо неке ствари на улици већ смо тражили овде неку врсту помоћи“ (мислећи на помоћ у општини а не на улици); </w:t>
      </w:r>
    </w:p>
    <w:p w:rsidR="00673B45" w:rsidRPr="00AC015F" w:rsidRDefault="00673B45" w:rsidP="006456C5">
      <w:pPr>
        <w:numPr>
          <w:ilvl w:val="0"/>
          <w:numId w:val="16"/>
        </w:numPr>
        <w:tabs>
          <w:tab w:val="left" w:pos="142"/>
        </w:tabs>
        <w:spacing w:after="0" w:line="240" w:lineRule="auto"/>
        <w:ind w:left="0" w:firstLine="426"/>
        <w:jc w:val="both"/>
        <w:rPr>
          <w:rFonts w:ascii="Arial" w:hAnsi="Arial" w:cs="Arial"/>
          <w:lang w:val="sr-Cyrl-RS"/>
        </w:rPr>
      </w:pPr>
      <w:r>
        <w:rPr>
          <w:rFonts w:ascii="Arial" w:hAnsi="Arial" w:cs="Arial"/>
          <w:color w:val="000000"/>
          <w:lang w:val="sr-Cyrl-RS"/>
        </w:rPr>
        <w:t xml:space="preserve">да је на основу целокупне изјаве и контекста у коме је употребљена реч „циганишемо“ нема везе са Ромима и народом те припадности како у општини Ариље тако и на територији Републике Србије; </w:t>
      </w:r>
    </w:p>
    <w:p w:rsidR="00673B45" w:rsidRDefault="00673B45" w:rsidP="006456C5">
      <w:pPr>
        <w:numPr>
          <w:ilvl w:val="0"/>
          <w:numId w:val="16"/>
        </w:numPr>
        <w:tabs>
          <w:tab w:val="left" w:pos="142"/>
        </w:tabs>
        <w:spacing w:after="0" w:line="240" w:lineRule="auto"/>
        <w:ind w:left="0" w:firstLine="426"/>
        <w:jc w:val="both"/>
        <w:rPr>
          <w:rFonts w:ascii="Arial" w:hAnsi="Arial" w:cs="Arial"/>
          <w:lang w:val="sr-Cyrl-RS"/>
        </w:rPr>
      </w:pPr>
      <w:r>
        <w:rPr>
          <w:rFonts w:ascii="Arial" w:hAnsi="Arial" w:cs="Arial"/>
          <w:lang w:val="sr-Cyrl-RS"/>
        </w:rPr>
        <w:t xml:space="preserve">да ју је и председница скупштине општине опоменула због изговорене речи, како се не би погрешно схватила, што је и учињено, због чега је рекла: „У реду, прихватам, извињавам се“, што се може утврдити и из снимка који је достављен, а могу потврдити и сведоци, због чега су неосновани наводи притужбе да на седници скупштине општине руководство није реаговало; </w:t>
      </w:r>
    </w:p>
    <w:p w:rsidR="00673B45" w:rsidRDefault="00673B45" w:rsidP="006456C5">
      <w:pPr>
        <w:numPr>
          <w:ilvl w:val="0"/>
          <w:numId w:val="16"/>
        </w:numPr>
        <w:tabs>
          <w:tab w:val="left" w:pos="142"/>
        </w:tabs>
        <w:spacing w:after="0" w:line="240" w:lineRule="auto"/>
        <w:ind w:left="0" w:firstLine="426"/>
        <w:jc w:val="both"/>
        <w:rPr>
          <w:rFonts w:ascii="Arial" w:hAnsi="Arial" w:cs="Arial"/>
          <w:lang w:val="sr-Cyrl-RS"/>
        </w:rPr>
      </w:pPr>
      <w:r>
        <w:rPr>
          <w:rFonts w:ascii="Arial" w:hAnsi="Arial" w:cs="Arial"/>
          <w:lang w:val="sr-Cyrl-RS"/>
        </w:rPr>
        <w:lastRenderedPageBreak/>
        <w:t xml:space="preserve">да је изговорена реч на скупштини општине речена у контексту начина борбе против одређених недостатака и проблема који се тичу реконструкције деонице пута Ивањица-Ариље; </w:t>
      </w:r>
    </w:p>
    <w:p w:rsidR="00673B45" w:rsidRDefault="00673B45" w:rsidP="006456C5">
      <w:pPr>
        <w:numPr>
          <w:ilvl w:val="0"/>
          <w:numId w:val="16"/>
        </w:numPr>
        <w:tabs>
          <w:tab w:val="left" w:pos="142"/>
        </w:tabs>
        <w:spacing w:after="0" w:line="240" w:lineRule="auto"/>
        <w:ind w:left="0" w:firstLine="426"/>
        <w:jc w:val="both"/>
        <w:rPr>
          <w:rFonts w:ascii="Arial" w:hAnsi="Arial" w:cs="Arial"/>
          <w:lang w:val="sr-Cyrl-RS"/>
        </w:rPr>
      </w:pPr>
      <w:r w:rsidRPr="00673B45">
        <w:rPr>
          <w:rFonts w:ascii="Arial" w:hAnsi="Arial" w:cs="Arial"/>
          <w:lang w:val="sr-Cyrl-RS"/>
        </w:rPr>
        <w:t>да њена изјава ни на који начин није изазивала верску или националну мржњу нити доводила у неравноправан положај припаднике ромске националности, односно да није подстицао дискриминацију, мржњу или насиље против лица или групе лица ромске националност</w:t>
      </w:r>
      <w:r>
        <w:rPr>
          <w:rFonts w:ascii="Arial" w:hAnsi="Arial" w:cs="Arial"/>
          <w:lang w:val="sr-Cyrl-RS"/>
        </w:rPr>
        <w:t xml:space="preserve">и. </w:t>
      </w:r>
    </w:p>
    <w:p w:rsidR="00D73145" w:rsidRDefault="00D73145" w:rsidP="006456C5">
      <w:pPr>
        <w:tabs>
          <w:tab w:val="left" w:pos="142"/>
        </w:tabs>
        <w:spacing w:after="0" w:line="240" w:lineRule="auto"/>
        <w:ind w:left="426"/>
        <w:jc w:val="both"/>
        <w:rPr>
          <w:rFonts w:ascii="Arial" w:hAnsi="Arial" w:cs="Arial"/>
          <w:lang w:val="sr-Cyrl-RS"/>
        </w:rPr>
      </w:pPr>
    </w:p>
    <w:p w:rsidR="000A46F9" w:rsidRDefault="00D73145" w:rsidP="006456C5">
      <w:pPr>
        <w:tabs>
          <w:tab w:val="left" w:pos="142"/>
        </w:tabs>
        <w:spacing w:after="0" w:line="240" w:lineRule="auto"/>
        <w:jc w:val="both"/>
        <w:rPr>
          <w:rFonts w:ascii="Arial" w:hAnsi="Arial" w:cs="Arial"/>
          <w:lang w:val="sr-Cyrl-RS"/>
        </w:rPr>
      </w:pPr>
      <w:r w:rsidRPr="00625806">
        <w:rPr>
          <w:rFonts w:ascii="Arial" w:hAnsi="Arial" w:cs="Arial"/>
          <w:noProof/>
        </w:rPr>
        <w:t xml:space="preserve">У прилогу </w:t>
      </w:r>
      <w:r>
        <w:rPr>
          <w:rFonts w:ascii="Arial" w:hAnsi="Arial" w:cs="Arial"/>
          <w:noProof/>
          <w:lang w:val="sr-Cyrl-RS"/>
        </w:rPr>
        <w:t xml:space="preserve">изјашњења достављен је ЦД-снимак са 15- е седнице СО Ариље.   </w:t>
      </w:r>
    </w:p>
    <w:p w:rsidR="00E46614" w:rsidRPr="00E46614" w:rsidRDefault="00E46614" w:rsidP="006456C5">
      <w:pPr>
        <w:tabs>
          <w:tab w:val="left" w:pos="142"/>
        </w:tabs>
        <w:spacing w:after="0" w:line="240" w:lineRule="auto"/>
        <w:jc w:val="both"/>
        <w:rPr>
          <w:rFonts w:ascii="Arial" w:hAnsi="Arial" w:cs="Arial"/>
          <w:lang w:val="sr-Cyrl-RS"/>
        </w:rPr>
      </w:pPr>
    </w:p>
    <w:p w:rsidR="00DA6AD1" w:rsidRPr="00965C36" w:rsidRDefault="00DA6AD1" w:rsidP="006456C5">
      <w:pPr>
        <w:pStyle w:val="ListParagraph"/>
        <w:numPr>
          <w:ilvl w:val="0"/>
          <w:numId w:val="15"/>
        </w:numPr>
        <w:jc w:val="both"/>
        <w:rPr>
          <w:rFonts w:ascii="Arial" w:hAnsi="Arial" w:cs="Arial"/>
          <w:b/>
          <w:noProof/>
          <w:color w:val="000000"/>
          <w:sz w:val="22"/>
          <w:szCs w:val="22"/>
          <w:lang w:val="sr-Cyrl-RS"/>
        </w:rPr>
      </w:pPr>
      <w:r w:rsidRPr="00965C36">
        <w:rPr>
          <w:rFonts w:ascii="Arial" w:hAnsi="Arial" w:cs="Arial"/>
          <w:b/>
          <w:noProof/>
          <w:color w:val="000000"/>
          <w:sz w:val="22"/>
          <w:szCs w:val="22"/>
          <w:lang w:val="sr-Cyrl-RS"/>
        </w:rPr>
        <w:t>ЧИЊЕНИЧНО СТАЊЕ</w:t>
      </w:r>
    </w:p>
    <w:p w:rsidR="00DA6AD1" w:rsidRPr="005D668A" w:rsidRDefault="00DA6AD1" w:rsidP="006456C5">
      <w:pPr>
        <w:pStyle w:val="ListParagraph"/>
        <w:ind w:left="0"/>
        <w:jc w:val="both"/>
        <w:rPr>
          <w:rFonts w:ascii="Arial" w:hAnsi="Arial" w:cs="Arial"/>
          <w:b/>
          <w:noProof/>
          <w:color w:val="000000"/>
          <w:sz w:val="22"/>
          <w:szCs w:val="22"/>
          <w:lang w:val="sr-Cyrl-RS"/>
        </w:rPr>
      </w:pPr>
    </w:p>
    <w:p w:rsidR="00EB1307" w:rsidRDefault="00CF16C1" w:rsidP="006456C5">
      <w:pPr>
        <w:spacing w:line="240" w:lineRule="auto"/>
        <w:jc w:val="both"/>
        <w:rPr>
          <w:rFonts w:ascii="Arial" w:hAnsi="Arial" w:cs="Arial"/>
          <w:lang w:val="sr-Cyrl-RS"/>
        </w:rPr>
      </w:pPr>
      <w:r w:rsidRPr="005D668A">
        <w:rPr>
          <w:rFonts w:ascii="Arial" w:hAnsi="Arial" w:cs="Arial"/>
          <w:b/>
          <w:noProof/>
          <w:color w:val="000000"/>
          <w:lang w:val="sr-Cyrl-RS"/>
        </w:rPr>
        <w:t xml:space="preserve">2.1.    </w:t>
      </w:r>
      <w:r w:rsidR="00EB1307">
        <w:rPr>
          <w:rFonts w:ascii="Arial" w:hAnsi="Arial" w:cs="Arial"/>
          <w:noProof/>
          <w:lang w:val="sr-Cyrl-RS"/>
        </w:rPr>
        <w:t>У току поступка извршен је увид</w:t>
      </w:r>
      <w:r w:rsidR="00EB1307">
        <w:rPr>
          <w:rFonts w:ascii="Arial" w:hAnsi="Arial" w:cs="Arial"/>
          <w:lang w:val="sr-Cyrl-RS"/>
        </w:rPr>
        <w:t xml:space="preserve"> у линк који је поднос</w:t>
      </w:r>
      <w:r w:rsidR="0004461B">
        <w:rPr>
          <w:rFonts w:ascii="Arial" w:hAnsi="Arial" w:cs="Arial"/>
          <w:lang w:val="sr-Cyrl-RS"/>
        </w:rPr>
        <w:t xml:space="preserve">илац притужбе  Удружење грађана </w:t>
      </w:r>
      <w:r w:rsidR="00EB1307">
        <w:rPr>
          <w:rFonts w:ascii="Arial" w:hAnsi="Arial" w:cs="Arial"/>
          <w:lang w:val="sr-Cyrl-RS"/>
        </w:rPr>
        <w:t xml:space="preserve">„Устаните Роми“ навело у притужби, и то:  </w:t>
      </w:r>
      <w:hyperlink r:id="rId12" w:history="1">
        <w:r w:rsidR="00EB1307" w:rsidRPr="00A22BA9">
          <w:rPr>
            <w:rStyle w:val="Hyperlink"/>
            <w:rFonts w:ascii="Arial" w:hAnsi="Arial" w:cs="Arial"/>
            <w:lang w:val="sr-Latn-RS"/>
          </w:rPr>
          <w:t>https://www.youtube.com/watch?v=iohUTIGmhC4&amp;t=10s</w:t>
        </w:r>
      </w:hyperlink>
      <w:r w:rsidR="00EB1307">
        <w:rPr>
          <w:rFonts w:ascii="Arial" w:hAnsi="Arial" w:cs="Arial"/>
          <w:lang w:val="sr-Cyrl-RS"/>
        </w:rPr>
        <w:t xml:space="preserve">  Међутим, Повереник констатује да садржај овог линка није доступан за преглед, због чега се из овог доказа не могу утврдити наводи из притужбе.</w:t>
      </w:r>
    </w:p>
    <w:p w:rsidR="00EB1307" w:rsidRDefault="00EB1307" w:rsidP="003D5BB0">
      <w:pPr>
        <w:spacing w:after="0" w:line="240" w:lineRule="auto"/>
        <w:jc w:val="both"/>
        <w:rPr>
          <w:rFonts w:ascii="Arial" w:hAnsi="Arial" w:cs="Arial"/>
          <w:lang w:val="sr-Cyrl-RS"/>
        </w:rPr>
      </w:pPr>
      <w:r w:rsidRPr="00EB1307">
        <w:rPr>
          <w:rFonts w:ascii="Arial" w:hAnsi="Arial" w:cs="Arial"/>
          <w:b/>
          <w:lang w:val="sr-Cyrl-RS"/>
        </w:rPr>
        <w:t>2.2.</w:t>
      </w:r>
      <w:r>
        <w:rPr>
          <w:rFonts w:ascii="Arial" w:hAnsi="Arial" w:cs="Arial"/>
          <w:b/>
          <w:lang w:val="sr-Cyrl-RS"/>
        </w:rPr>
        <w:t xml:space="preserve"> </w:t>
      </w:r>
      <w:r w:rsidRPr="00EB1307">
        <w:rPr>
          <w:rFonts w:ascii="Arial" w:hAnsi="Arial" w:cs="Arial"/>
          <w:lang w:val="sr-Cyrl-RS"/>
        </w:rPr>
        <w:t xml:space="preserve">Увидом у </w:t>
      </w:r>
      <w:r>
        <w:rPr>
          <w:rFonts w:ascii="Arial" w:hAnsi="Arial" w:cs="Arial"/>
          <w:lang w:val="sr-Cyrl-RS"/>
        </w:rPr>
        <w:t xml:space="preserve">ЦД-снимак са 15-е седнице скупштине општине Ариље, који је доставила одборница </w:t>
      </w:r>
      <w:r w:rsidR="00AE7414">
        <w:rPr>
          <w:rFonts w:ascii="Arial" w:hAnsi="Arial" w:cs="Arial"/>
          <w:lang w:val="sr-Cyrl-RS"/>
        </w:rPr>
        <w:t>Б.Б.</w:t>
      </w:r>
      <w:r w:rsidR="00A00739">
        <w:rPr>
          <w:rFonts w:ascii="Arial" w:hAnsi="Arial" w:cs="Arial"/>
          <w:lang w:val="sr-Cyrl-RS"/>
        </w:rPr>
        <w:t xml:space="preserve"> у прилогу изјашњења</w:t>
      </w:r>
      <w:r>
        <w:rPr>
          <w:rFonts w:ascii="Arial" w:hAnsi="Arial" w:cs="Arial"/>
          <w:lang w:val="sr-Cyrl-RS"/>
        </w:rPr>
        <w:t>, утврђено је да је на почетку седнице председница СО Ариље констатовала да је усвојени дневни ред</w:t>
      </w:r>
      <w:r w:rsidR="00A00739">
        <w:rPr>
          <w:rFonts w:ascii="Arial" w:hAnsi="Arial" w:cs="Arial"/>
          <w:lang w:val="sr-Cyrl-RS"/>
        </w:rPr>
        <w:t xml:space="preserve"> на овој седници</w:t>
      </w:r>
      <w:r>
        <w:rPr>
          <w:rFonts w:ascii="Arial" w:hAnsi="Arial" w:cs="Arial"/>
          <w:lang w:val="sr-Cyrl-RS"/>
        </w:rPr>
        <w:t xml:space="preserve">: 1. решење о потврђивању мандата одборника СО Ариље, 2. решење о разрешењу општинске изборне комисије, 3. решење о именовању општинске изборне </w:t>
      </w:r>
      <w:r w:rsidR="003D5BB0">
        <w:rPr>
          <w:rFonts w:ascii="Arial" w:hAnsi="Arial" w:cs="Arial"/>
          <w:lang w:val="sr-Cyrl-RS"/>
        </w:rPr>
        <w:t>комисије, 4. питања и предлози. Даље је у</w:t>
      </w:r>
      <w:r>
        <w:rPr>
          <w:rFonts w:ascii="Arial" w:hAnsi="Arial" w:cs="Arial"/>
          <w:lang w:val="sr-Cyrl-RS"/>
        </w:rPr>
        <w:t xml:space="preserve">тврђено да су поводом четврте тачке дневног реда одборници постављали питања реконструкције деонице пута Ивањица-Пожега и проблема који су настали због ове незавршене деонице. Одборница </w:t>
      </w:r>
      <w:r w:rsidR="00AE7414">
        <w:rPr>
          <w:rFonts w:ascii="Arial" w:hAnsi="Arial" w:cs="Arial"/>
          <w:lang w:val="sr-Cyrl-RS"/>
        </w:rPr>
        <w:t>Б.Б.</w:t>
      </w:r>
      <w:r>
        <w:rPr>
          <w:rFonts w:ascii="Arial" w:hAnsi="Arial" w:cs="Arial"/>
          <w:lang w:val="sr-Cyrl-RS"/>
        </w:rPr>
        <w:t xml:space="preserve"> је овом приликом, између осталог, изјавила: </w:t>
      </w:r>
      <w:r w:rsidRPr="00422B6D">
        <w:rPr>
          <w:rFonts w:ascii="Arial" w:hAnsi="Arial" w:cs="Arial"/>
          <w:i/>
          <w:lang w:val="sr-Cyrl-RS"/>
        </w:rPr>
        <w:t>„Паметни грађани дела Татојевица су довели телевизију, па су изашли на пут, јер им је додијала мука, прашина, безобразлук који је трајао месецима, према томе јел треба то да се деси и ту</w:t>
      </w:r>
      <w:r>
        <w:rPr>
          <w:rFonts w:ascii="Arial" w:hAnsi="Arial" w:cs="Arial"/>
          <w:lang w:val="sr-Cyrl-RS"/>
        </w:rPr>
        <w:t>“. Затим је истакла: „</w:t>
      </w:r>
      <w:r w:rsidRPr="00422B6D">
        <w:rPr>
          <w:rFonts w:ascii="Arial" w:hAnsi="Arial" w:cs="Arial"/>
          <w:i/>
          <w:lang w:val="sr-Cyrl-RS"/>
        </w:rPr>
        <w:t xml:space="preserve">Мислим, не знам, значи људи који нису имали помоћ на други начин тражили су је на такав начин. Ми нисмо </w:t>
      </w:r>
      <w:r w:rsidRPr="006456C5">
        <w:rPr>
          <w:rFonts w:ascii="Arial" w:hAnsi="Arial" w:cs="Arial"/>
          <w:b/>
          <w:i/>
          <w:lang w:val="sr-Cyrl-RS"/>
        </w:rPr>
        <w:t>изашли доле да циганишемо и да тражимо неке ствари на улици</w:t>
      </w:r>
      <w:r w:rsidRPr="00422B6D">
        <w:rPr>
          <w:rFonts w:ascii="Arial" w:hAnsi="Arial" w:cs="Arial"/>
          <w:i/>
          <w:lang w:val="sr-Cyrl-RS"/>
        </w:rPr>
        <w:t xml:space="preserve"> већ смо тражили овде неку врсту помоћи, е та помоћ коју тражимо не треба вас да погађа, јер сте ви први на линији наше одбране по било ком проблему у граду</w:t>
      </w:r>
      <w:r>
        <w:rPr>
          <w:rFonts w:ascii="Arial" w:hAnsi="Arial" w:cs="Arial"/>
          <w:lang w:val="sr-Cyrl-RS"/>
        </w:rPr>
        <w:t xml:space="preserve">“. </w:t>
      </w:r>
      <w:r w:rsidR="003D5BB0">
        <w:rPr>
          <w:rFonts w:ascii="Arial" w:hAnsi="Arial" w:cs="Arial"/>
          <w:lang w:val="sr-Cyrl-RS"/>
        </w:rPr>
        <w:t>Н</w:t>
      </w:r>
      <w:r>
        <w:rPr>
          <w:rFonts w:ascii="Arial" w:hAnsi="Arial" w:cs="Arial"/>
          <w:lang w:val="sr-Cyrl-RS"/>
        </w:rPr>
        <w:t xml:space="preserve">акон овог излагања </w:t>
      </w:r>
      <w:r w:rsidR="00AE7414">
        <w:rPr>
          <w:rFonts w:ascii="Arial" w:hAnsi="Arial" w:cs="Arial"/>
          <w:lang w:val="sr-Cyrl-RS"/>
        </w:rPr>
        <w:t>Б.Б.</w:t>
      </w:r>
      <w:r>
        <w:rPr>
          <w:rFonts w:ascii="Arial" w:hAnsi="Arial" w:cs="Arial"/>
          <w:lang w:val="sr-Cyrl-RS"/>
        </w:rPr>
        <w:t xml:space="preserve">, председница скупштине  указала </w:t>
      </w:r>
      <w:r w:rsidR="003D5BB0">
        <w:rPr>
          <w:rFonts w:ascii="Arial" w:hAnsi="Arial" w:cs="Arial"/>
          <w:lang w:val="sr-Cyrl-RS"/>
        </w:rPr>
        <w:t xml:space="preserve">је </w:t>
      </w:r>
      <w:r>
        <w:rPr>
          <w:rFonts w:ascii="Arial" w:hAnsi="Arial" w:cs="Arial"/>
          <w:lang w:val="sr-Cyrl-RS"/>
        </w:rPr>
        <w:t>одборници на термин „циганишемо“, рекавши јој: „</w:t>
      </w:r>
      <w:r w:rsidRPr="00422B6D">
        <w:rPr>
          <w:rFonts w:ascii="Arial" w:hAnsi="Arial" w:cs="Arial"/>
          <w:i/>
          <w:lang w:val="sr-Cyrl-RS"/>
        </w:rPr>
        <w:t xml:space="preserve">Само бих замолила одборницу </w:t>
      </w:r>
      <w:r w:rsidR="00AE7414">
        <w:rPr>
          <w:rFonts w:ascii="Arial" w:hAnsi="Arial" w:cs="Arial"/>
          <w:i/>
          <w:lang w:val="sr-Cyrl-RS"/>
        </w:rPr>
        <w:t>Б.Б.</w:t>
      </w:r>
      <w:r>
        <w:rPr>
          <w:rFonts w:ascii="Arial" w:hAnsi="Arial" w:cs="Arial"/>
          <w:i/>
          <w:lang w:val="sr-Cyrl-RS"/>
        </w:rPr>
        <w:t>,</w:t>
      </w:r>
      <w:r w:rsidRPr="00422B6D">
        <w:rPr>
          <w:rFonts w:ascii="Arial" w:hAnsi="Arial" w:cs="Arial"/>
          <w:i/>
          <w:lang w:val="sr-Cyrl-RS"/>
        </w:rPr>
        <w:t xml:space="preserve"> рекли сте нећемо да циганишемо, па Вас молим</w:t>
      </w:r>
      <w:r>
        <w:rPr>
          <w:rFonts w:ascii="Arial" w:hAnsi="Arial" w:cs="Arial"/>
          <w:lang w:val="sr-Cyrl-RS"/>
        </w:rPr>
        <w:t xml:space="preserve">“, након чега је </w:t>
      </w:r>
      <w:r w:rsidR="00AE7414">
        <w:rPr>
          <w:rFonts w:ascii="Arial" w:hAnsi="Arial" w:cs="Arial"/>
          <w:lang w:val="sr-Cyrl-RS"/>
        </w:rPr>
        <w:t>Б.Б.</w:t>
      </w:r>
      <w:r>
        <w:rPr>
          <w:rFonts w:ascii="Arial" w:hAnsi="Arial" w:cs="Arial"/>
          <w:lang w:val="sr-Cyrl-RS"/>
        </w:rPr>
        <w:t xml:space="preserve"> упутила извињење, наводећи: „</w:t>
      </w:r>
      <w:r w:rsidRPr="00965C36">
        <w:rPr>
          <w:rFonts w:ascii="Arial" w:hAnsi="Arial" w:cs="Arial"/>
          <w:lang w:val="sr-Cyrl-RS"/>
        </w:rPr>
        <w:t>У реду, прихватам, извињавам се.“</w:t>
      </w:r>
    </w:p>
    <w:p w:rsidR="00AE7414" w:rsidRPr="00965C36" w:rsidRDefault="00AE7414" w:rsidP="003D5BB0">
      <w:pPr>
        <w:spacing w:after="0" w:line="240" w:lineRule="auto"/>
        <w:jc w:val="both"/>
        <w:rPr>
          <w:rFonts w:ascii="Arial" w:hAnsi="Arial" w:cs="Arial"/>
          <w:lang w:val="sr-Cyrl-RS"/>
        </w:rPr>
      </w:pPr>
    </w:p>
    <w:p w:rsidR="003B6BE6" w:rsidRPr="005D668A" w:rsidRDefault="003B6BE6" w:rsidP="00965C36">
      <w:pPr>
        <w:tabs>
          <w:tab w:val="left" w:pos="142"/>
        </w:tabs>
        <w:spacing w:after="0" w:line="240" w:lineRule="auto"/>
        <w:ind w:left="426"/>
        <w:jc w:val="both"/>
        <w:rPr>
          <w:rFonts w:ascii="Arial" w:hAnsi="Arial" w:cs="Arial"/>
          <w:lang w:val="sr-Cyrl-RS"/>
        </w:rPr>
      </w:pPr>
    </w:p>
    <w:p w:rsidR="00DA6AD1" w:rsidRPr="005D668A" w:rsidRDefault="00DA6AD1" w:rsidP="006456C5">
      <w:pPr>
        <w:pStyle w:val="ListParagraph"/>
        <w:numPr>
          <w:ilvl w:val="0"/>
          <w:numId w:val="15"/>
        </w:numPr>
        <w:tabs>
          <w:tab w:val="left" w:pos="284"/>
        </w:tabs>
        <w:ind w:left="0" w:firstLine="0"/>
        <w:jc w:val="both"/>
        <w:rPr>
          <w:rFonts w:ascii="Arial" w:hAnsi="Arial" w:cs="Arial"/>
          <w:b/>
          <w:noProof/>
          <w:color w:val="000000"/>
          <w:sz w:val="22"/>
          <w:szCs w:val="22"/>
          <w:lang w:val="sr-Cyrl-RS"/>
        </w:rPr>
      </w:pPr>
      <w:r w:rsidRPr="005D668A">
        <w:rPr>
          <w:rFonts w:ascii="Arial" w:hAnsi="Arial" w:cs="Arial"/>
          <w:b/>
          <w:noProof/>
          <w:color w:val="000000"/>
          <w:sz w:val="22"/>
          <w:szCs w:val="22"/>
          <w:lang w:val="sr-Cyrl-RS"/>
        </w:rPr>
        <w:t>МОТИВИ И РАЗЛОЗИ ЗА ДОНОШЕЊЕ МИШЉЕЊА</w:t>
      </w:r>
    </w:p>
    <w:p w:rsidR="00DA6AD1" w:rsidRPr="005D668A" w:rsidRDefault="00DA6AD1" w:rsidP="006456C5">
      <w:pPr>
        <w:pStyle w:val="ListParagraph"/>
        <w:tabs>
          <w:tab w:val="left" w:pos="450"/>
        </w:tabs>
        <w:ind w:left="0"/>
        <w:jc w:val="both"/>
        <w:rPr>
          <w:rFonts w:ascii="Arial" w:hAnsi="Arial" w:cs="Arial"/>
          <w:noProof/>
          <w:sz w:val="22"/>
          <w:szCs w:val="22"/>
          <w:lang w:val="sr-Cyrl-RS"/>
        </w:rPr>
      </w:pPr>
    </w:p>
    <w:p w:rsidR="00DA6AD1" w:rsidRPr="005D668A" w:rsidRDefault="00860C40" w:rsidP="006456C5">
      <w:pPr>
        <w:spacing w:after="0" w:line="240" w:lineRule="auto"/>
        <w:jc w:val="both"/>
        <w:rPr>
          <w:rFonts w:ascii="Arial" w:hAnsi="Arial" w:cs="Arial"/>
          <w:noProof/>
          <w:lang w:val="sr-Cyrl-RS"/>
        </w:rPr>
      </w:pPr>
      <w:r w:rsidRPr="005D668A">
        <w:rPr>
          <w:rFonts w:ascii="Arial" w:hAnsi="Arial" w:cs="Arial"/>
          <w:noProof/>
          <w:lang w:val="sr-Cyrl-RS"/>
        </w:rPr>
        <w:t>Повереник</w:t>
      </w:r>
      <w:r w:rsidR="00DA6AD1" w:rsidRPr="005D668A">
        <w:rPr>
          <w:rFonts w:ascii="Arial" w:hAnsi="Arial" w:cs="Arial"/>
          <w:noProof/>
          <w:lang w:val="sr-Cyrl-RS"/>
        </w:rPr>
        <w:t xml:space="preserve"> за заштиту равноправности, приликом </w:t>
      </w:r>
      <w:r w:rsidR="003D5BB0">
        <w:rPr>
          <w:rFonts w:ascii="Arial" w:hAnsi="Arial" w:cs="Arial"/>
          <w:noProof/>
          <w:lang w:val="sr-Cyrl-RS"/>
        </w:rPr>
        <w:t>разматрања овог предмета</w:t>
      </w:r>
      <w:r w:rsidRPr="005D668A">
        <w:rPr>
          <w:rFonts w:ascii="Arial" w:hAnsi="Arial" w:cs="Arial"/>
          <w:noProof/>
          <w:lang w:val="sr-Cyrl-RS"/>
        </w:rPr>
        <w:t>,</w:t>
      </w:r>
      <w:r w:rsidR="00E91083" w:rsidRPr="00E91083">
        <w:rPr>
          <w:rFonts w:ascii="Arial" w:hAnsi="Arial" w:cs="Arial"/>
        </w:rPr>
        <w:t xml:space="preserve"> </w:t>
      </w:r>
      <w:r w:rsidR="00E91083">
        <w:rPr>
          <w:rFonts w:ascii="Arial" w:hAnsi="Arial" w:cs="Arial"/>
        </w:rPr>
        <w:t>имао</w:t>
      </w:r>
      <w:r w:rsidR="00E91083" w:rsidRPr="00AA3B37">
        <w:rPr>
          <w:rFonts w:ascii="Arial" w:hAnsi="Arial" w:cs="Arial"/>
        </w:rPr>
        <w:t xml:space="preserve"> је у виду наво</w:t>
      </w:r>
      <w:r w:rsidR="00E91083">
        <w:rPr>
          <w:rFonts w:ascii="Arial" w:hAnsi="Arial" w:cs="Arial"/>
        </w:rPr>
        <w:t>де из притужбе, изјашњења,</w:t>
      </w:r>
      <w:r w:rsidR="00E91083" w:rsidRPr="00AA3B37">
        <w:rPr>
          <w:rFonts w:ascii="Arial" w:hAnsi="Arial" w:cs="Arial"/>
        </w:rPr>
        <w:t xml:space="preserve"> </w:t>
      </w:r>
      <w:r w:rsidR="00E91083">
        <w:rPr>
          <w:rFonts w:ascii="Arial" w:hAnsi="Arial" w:cs="Arial"/>
          <w:lang w:val="sr-Cyrl-RS"/>
        </w:rPr>
        <w:t>достављене доказе</w:t>
      </w:r>
      <w:r w:rsidR="00E91083">
        <w:rPr>
          <w:lang w:val="sr-Cyrl-RS"/>
        </w:rPr>
        <w:t xml:space="preserve">, </w:t>
      </w:r>
      <w:r w:rsidR="00E91083" w:rsidRPr="007F6910">
        <w:rPr>
          <w:rFonts w:ascii="Arial" w:hAnsi="Arial" w:cs="Arial"/>
        </w:rPr>
        <w:t>као и реле</w:t>
      </w:r>
      <w:r w:rsidR="00E91083">
        <w:rPr>
          <w:rFonts w:ascii="Arial" w:hAnsi="Arial" w:cs="Arial"/>
        </w:rPr>
        <w:t>вантне правне прописе</w:t>
      </w:r>
      <w:r w:rsidR="00E91083">
        <w:rPr>
          <w:rFonts w:ascii="Arial" w:hAnsi="Arial" w:cs="Arial"/>
          <w:lang w:val="sr-Cyrl-RS"/>
        </w:rPr>
        <w:t xml:space="preserve"> у области заштите од дискриминације</w:t>
      </w:r>
      <w:r w:rsidR="00C3285E" w:rsidRPr="005D668A">
        <w:rPr>
          <w:rFonts w:ascii="Arial" w:hAnsi="Arial" w:cs="Arial"/>
          <w:noProof/>
          <w:lang w:val="sr-Cyrl-RS"/>
        </w:rPr>
        <w:t>.</w:t>
      </w:r>
    </w:p>
    <w:p w:rsidR="00DA6AD1" w:rsidRPr="005D668A" w:rsidRDefault="00DA6AD1" w:rsidP="006456C5">
      <w:pPr>
        <w:spacing w:after="0" w:line="240" w:lineRule="auto"/>
        <w:jc w:val="both"/>
        <w:rPr>
          <w:rFonts w:ascii="Arial" w:eastAsia="Times New Roman" w:hAnsi="Arial" w:cs="Arial"/>
          <w:noProof/>
          <w:lang w:val="sr-Cyrl-RS"/>
        </w:rPr>
      </w:pPr>
    </w:p>
    <w:p w:rsidR="00DA6AD1" w:rsidRPr="005D668A" w:rsidRDefault="00DA6AD1" w:rsidP="006456C5">
      <w:pPr>
        <w:spacing w:after="0" w:line="240" w:lineRule="auto"/>
        <w:jc w:val="both"/>
        <w:rPr>
          <w:rFonts w:ascii="Arial" w:hAnsi="Arial" w:cs="Arial"/>
          <w:noProof/>
          <w:u w:val="single"/>
          <w:lang w:val="sr-Cyrl-RS"/>
        </w:rPr>
      </w:pPr>
      <w:r w:rsidRPr="005D668A">
        <w:rPr>
          <w:rFonts w:ascii="Arial" w:hAnsi="Arial" w:cs="Arial"/>
          <w:noProof/>
          <w:u w:val="single"/>
          <w:lang w:val="sr-Cyrl-RS"/>
        </w:rPr>
        <w:t>Правни оквир</w:t>
      </w:r>
    </w:p>
    <w:p w:rsidR="00DA6AD1" w:rsidRPr="005D668A" w:rsidRDefault="00DA6AD1" w:rsidP="006456C5">
      <w:pPr>
        <w:spacing w:after="0" w:line="240" w:lineRule="auto"/>
        <w:jc w:val="both"/>
        <w:rPr>
          <w:rFonts w:ascii="Arial" w:hAnsi="Arial" w:cs="Arial"/>
          <w:noProof/>
          <w:u w:val="single"/>
          <w:lang w:val="sr-Cyrl-RS"/>
        </w:rPr>
      </w:pPr>
    </w:p>
    <w:p w:rsidR="00721D15" w:rsidRPr="005D668A" w:rsidRDefault="00807BD9" w:rsidP="006456C5">
      <w:pPr>
        <w:spacing w:line="240" w:lineRule="auto"/>
        <w:jc w:val="both"/>
        <w:rPr>
          <w:rFonts w:ascii="Arial" w:hAnsi="Arial" w:cs="Arial"/>
          <w:noProof/>
          <w:lang w:val="sr-Cyrl-RS"/>
        </w:rPr>
      </w:pPr>
      <w:r w:rsidRPr="005D668A">
        <w:rPr>
          <w:rFonts w:ascii="Arial" w:hAnsi="Arial" w:cs="Arial"/>
          <w:b/>
          <w:noProof/>
          <w:lang w:val="sr-Cyrl-RS"/>
        </w:rPr>
        <w:t>3.1</w:t>
      </w:r>
      <w:r w:rsidR="00DA6AD1" w:rsidRPr="005D668A">
        <w:rPr>
          <w:rFonts w:ascii="Arial" w:hAnsi="Arial" w:cs="Arial"/>
          <w:b/>
          <w:noProof/>
          <w:lang w:val="sr-Cyrl-RS"/>
        </w:rPr>
        <w:t xml:space="preserve">. </w:t>
      </w:r>
      <w:r w:rsidR="00721D15" w:rsidRPr="005D668A">
        <w:rPr>
          <w:rFonts w:ascii="Arial" w:hAnsi="Arial" w:cs="Arial"/>
          <w:noProof/>
          <w:lang w:val="sr-Cyrl-RS"/>
        </w:rPr>
        <w:t>Повереник за заштиту равноправности је установљен Законом о забрани дискриминације</w:t>
      </w:r>
      <w:r w:rsidR="00721D15" w:rsidRPr="005D668A">
        <w:rPr>
          <w:rFonts w:ascii="Arial" w:hAnsi="Arial" w:cs="Arial"/>
          <w:noProof/>
          <w:vertAlign w:val="superscript"/>
          <w:lang w:val="sr-Cyrl-RS"/>
        </w:rPr>
        <w:footnoteReference w:id="2"/>
      </w:r>
      <w:r w:rsidR="00721D15" w:rsidRPr="005D668A">
        <w:rPr>
          <w:rFonts w:ascii="Arial" w:hAnsi="Arial" w:cs="Arial"/>
          <w:noProof/>
          <w:lang w:val="sr-Cyrl-R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је да поступа по притужбама због дискриминације, даје мишљења и препоруке у конкретним случајевима и изриче мере у складу са чланом 40. овог закона.</w:t>
      </w:r>
    </w:p>
    <w:p w:rsidR="00807BD9" w:rsidRPr="005D668A" w:rsidRDefault="00807BD9" w:rsidP="006456C5">
      <w:pPr>
        <w:spacing w:line="240" w:lineRule="auto"/>
        <w:jc w:val="both"/>
        <w:rPr>
          <w:rFonts w:ascii="Arial" w:hAnsi="Arial" w:cs="Arial"/>
          <w:noProof/>
          <w:lang w:val="sr-Cyrl-RS"/>
        </w:rPr>
      </w:pPr>
      <w:r w:rsidRPr="005D668A">
        <w:rPr>
          <w:rFonts w:ascii="Arial" w:eastAsia="Georgia" w:hAnsi="Arial" w:cs="Arial"/>
          <w:b/>
          <w:noProof/>
          <w:lang w:val="sr-Cyrl-RS"/>
        </w:rPr>
        <w:lastRenderedPageBreak/>
        <w:t>3.2.</w:t>
      </w:r>
      <w:r w:rsidRPr="005D668A">
        <w:rPr>
          <w:rFonts w:ascii="Arial" w:eastAsia="Georgia" w:hAnsi="Arial" w:cs="Arial"/>
          <w:noProof/>
          <w:lang w:val="sr-Cyrl-RS"/>
        </w:rPr>
        <w:t xml:space="preserve"> Устав Републике Србије</w:t>
      </w:r>
      <w:r w:rsidRPr="005D668A">
        <w:rPr>
          <w:rStyle w:val="FootnoteReference"/>
          <w:rFonts w:ascii="Arial" w:eastAsia="Georgia" w:hAnsi="Arial" w:cs="Arial"/>
          <w:noProof/>
          <w:lang w:val="sr-Cyrl-RS"/>
        </w:rPr>
        <w:footnoteReference w:id="3"/>
      </w:r>
      <w:r w:rsidRPr="005D668A">
        <w:rPr>
          <w:rFonts w:ascii="Arial" w:eastAsia="Georgia" w:hAnsi="Arial" w:cs="Arial"/>
          <w:noProof/>
          <w:lang w:val="sr-Cyrl-RS"/>
        </w:rPr>
        <w:t xml:space="preserve"> у члану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r w:rsidRPr="005D668A">
        <w:rPr>
          <w:rFonts w:ascii="Arial" w:hAnsi="Arial" w:cs="Arial"/>
          <w:noProof/>
          <w:lang w:val="sr-Cyrl-RS"/>
        </w:rPr>
        <w:t>Устав Републике Србије јемчи слободу мишљења и изражавања, као и слободу да се говором, писањем, сликом или на други начин траже, примају и шире обавештења и идеје</w:t>
      </w:r>
      <w:r w:rsidRPr="005D668A">
        <w:rPr>
          <w:rStyle w:val="FootnoteReference"/>
          <w:rFonts w:ascii="Arial" w:hAnsi="Arial" w:cs="Arial"/>
          <w:noProof/>
          <w:lang w:val="sr-Cyrl-RS"/>
        </w:rPr>
        <w:footnoteReference w:id="4"/>
      </w:r>
      <w:r w:rsidRPr="005D668A">
        <w:rPr>
          <w:rFonts w:ascii="Arial" w:hAnsi="Arial" w:cs="Arial"/>
          <w:noProof/>
          <w:lang w:val="sr-Cyrl-RS"/>
        </w:rPr>
        <w:t xml:space="preserve"> и прописује да се слобода изражавања може законом ограничити, ако је то, поред осталог, неопходно и ради заштите права и угледа других.</w:t>
      </w:r>
      <w:r w:rsidRPr="005D668A">
        <w:rPr>
          <w:rStyle w:val="FootnoteReference"/>
          <w:rFonts w:ascii="Arial" w:hAnsi="Arial" w:cs="Arial"/>
          <w:noProof/>
          <w:lang w:val="sr-Cyrl-RS"/>
        </w:rPr>
        <w:footnoteReference w:id="5"/>
      </w:r>
      <w:r w:rsidRPr="005D668A">
        <w:rPr>
          <w:rFonts w:ascii="Arial" w:hAnsi="Arial" w:cs="Arial"/>
          <w:noProof/>
          <w:lang w:val="sr-Cyrl-RS"/>
        </w:rPr>
        <w:t xml:space="preserve"> Такође, чланом 76. Устава Републике Србије припадницима националних мањина гарантована је равноправност пред законом и забрањена је свака дискриминација због припадности националној мањини, док је чланом 81. прописано да Република Србија подстиче дух толеранције и међукултурног дијалога и предузима ефикасне мере за унапређење узајамног поштовања, разумевања и сарадње међу свим људима који живе на њеној територији.</w:t>
      </w:r>
    </w:p>
    <w:p w:rsidR="00DA6AD1" w:rsidRPr="005D668A" w:rsidRDefault="00DA6AD1" w:rsidP="006456C5">
      <w:pPr>
        <w:tabs>
          <w:tab w:val="left" w:pos="450"/>
        </w:tabs>
        <w:autoSpaceDE w:val="0"/>
        <w:autoSpaceDN w:val="0"/>
        <w:adjustRightInd w:val="0"/>
        <w:spacing w:after="0" w:line="240" w:lineRule="auto"/>
        <w:jc w:val="both"/>
        <w:rPr>
          <w:rFonts w:ascii="Arial" w:hAnsi="Arial" w:cs="Arial"/>
          <w:noProof/>
          <w:lang w:val="sr-Cyrl-RS"/>
        </w:rPr>
      </w:pPr>
      <w:r w:rsidRPr="005D668A">
        <w:rPr>
          <w:rFonts w:ascii="Arial" w:hAnsi="Arial" w:cs="Arial"/>
          <w:b/>
          <w:noProof/>
          <w:lang w:val="sr-Cyrl-RS"/>
        </w:rPr>
        <w:t>3.3.</w:t>
      </w:r>
      <w:r w:rsidRPr="005D668A">
        <w:rPr>
          <w:rFonts w:ascii="Arial" w:hAnsi="Arial" w:cs="Arial"/>
          <w:noProof/>
          <w:lang w:val="sr-Cyrl-RS"/>
        </w:rPr>
        <w:t xml:space="preserve"> Европска конвенција за заштиту људских права и </w:t>
      </w:r>
      <w:r w:rsidR="00D03BB1" w:rsidRPr="005D668A">
        <w:rPr>
          <w:rFonts w:ascii="Arial" w:hAnsi="Arial" w:cs="Arial"/>
          <w:noProof/>
          <w:lang w:val="sr-Cyrl-RS"/>
        </w:rPr>
        <w:t>основних слобода</w:t>
      </w:r>
      <w:r w:rsidRPr="005D668A">
        <w:rPr>
          <w:rStyle w:val="FootnoteReference"/>
          <w:rFonts w:ascii="Arial" w:hAnsi="Arial" w:cs="Arial"/>
          <w:noProof/>
          <w:lang w:val="sr-Cyrl-RS"/>
        </w:rPr>
        <w:footnoteReference w:id="6"/>
      </w:r>
      <w:r w:rsidR="00807BD9" w:rsidRPr="005D668A">
        <w:rPr>
          <w:rFonts w:ascii="Arial" w:hAnsi="Arial" w:cs="Arial"/>
          <w:noProof/>
          <w:lang w:val="sr-Cyrl-RS"/>
        </w:rPr>
        <w:t>, одредбом члана</w:t>
      </w:r>
      <w:r w:rsidRPr="005D668A">
        <w:rPr>
          <w:rFonts w:ascii="Arial" w:hAnsi="Arial" w:cs="Arial"/>
          <w:noProof/>
          <w:lang w:val="sr-Cyrl-RS"/>
        </w:rPr>
        <w:t xml:space="preserve"> 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w:t>
      </w:r>
    </w:p>
    <w:p w:rsidR="00DB5E09" w:rsidRPr="005D668A" w:rsidRDefault="00DB5E09" w:rsidP="006456C5">
      <w:pPr>
        <w:tabs>
          <w:tab w:val="left" w:pos="450"/>
        </w:tabs>
        <w:autoSpaceDE w:val="0"/>
        <w:autoSpaceDN w:val="0"/>
        <w:adjustRightInd w:val="0"/>
        <w:spacing w:after="0" w:line="240" w:lineRule="auto"/>
        <w:jc w:val="both"/>
        <w:rPr>
          <w:rFonts w:ascii="Arial" w:hAnsi="Arial" w:cs="Arial"/>
          <w:noProof/>
          <w:lang w:val="sr-Cyrl-RS"/>
        </w:rPr>
      </w:pPr>
    </w:p>
    <w:p w:rsidR="00DB5E09" w:rsidRPr="005D668A" w:rsidRDefault="00DB5E09" w:rsidP="006456C5">
      <w:pPr>
        <w:tabs>
          <w:tab w:val="left" w:pos="450"/>
        </w:tabs>
        <w:autoSpaceDE w:val="0"/>
        <w:autoSpaceDN w:val="0"/>
        <w:adjustRightInd w:val="0"/>
        <w:spacing w:after="0" w:line="240" w:lineRule="auto"/>
        <w:jc w:val="both"/>
        <w:rPr>
          <w:rFonts w:ascii="Arial" w:hAnsi="Arial" w:cs="Arial"/>
          <w:noProof/>
          <w:lang w:val="sr-Cyrl-RS"/>
        </w:rPr>
      </w:pPr>
      <w:r w:rsidRPr="005D668A">
        <w:rPr>
          <w:rFonts w:ascii="Arial" w:hAnsi="Arial" w:cs="Arial"/>
          <w:b/>
          <w:noProof/>
          <w:lang w:val="sr-Cyrl-RS"/>
        </w:rPr>
        <w:t>3.4.</w:t>
      </w:r>
      <w:r w:rsidRPr="005D668A">
        <w:rPr>
          <w:rFonts w:ascii="Arial" w:hAnsi="Arial" w:cs="Arial"/>
          <w:noProof/>
          <w:lang w:val="sr-Cyrl-RS"/>
        </w:rPr>
        <w:t xml:space="preserve"> Према одредбама Оквирне конвенције за заштиту националних мањина, заштита националних мањина и права и слобода припадника тих мањина саставни је део међународне заштите људских права,</w:t>
      </w:r>
      <w:r w:rsidRPr="005D668A">
        <w:rPr>
          <w:rStyle w:val="FootnoteReference"/>
          <w:rFonts w:ascii="Arial" w:hAnsi="Arial" w:cs="Arial"/>
          <w:noProof/>
          <w:lang w:val="sr-Cyrl-RS"/>
        </w:rPr>
        <w:footnoteReference w:id="7"/>
      </w:r>
      <w:r w:rsidR="00D65884" w:rsidRPr="005D668A">
        <w:rPr>
          <w:rFonts w:ascii="Arial" w:hAnsi="Arial" w:cs="Arial"/>
          <w:noProof/>
          <w:lang w:val="sr-Cyrl-RS"/>
        </w:rPr>
        <w:t xml:space="preserve"> а стране уговорнице се обавезују да ће припадницима националних мањина гарантовати равноправност пред законом и једнаку законску заштиту. У том смислу забрањена је било каква дискриминација на основу припадности националној мањини.</w:t>
      </w:r>
      <w:r w:rsidR="00D65884" w:rsidRPr="005D668A">
        <w:rPr>
          <w:rStyle w:val="FootnoteReference"/>
          <w:rFonts w:ascii="Arial" w:hAnsi="Arial" w:cs="Arial"/>
          <w:noProof/>
          <w:lang w:val="sr-Cyrl-RS"/>
        </w:rPr>
        <w:footnoteReference w:id="8"/>
      </w:r>
    </w:p>
    <w:p w:rsidR="00DA6AD1" w:rsidRPr="005D668A" w:rsidRDefault="00DA6AD1" w:rsidP="006456C5">
      <w:pPr>
        <w:tabs>
          <w:tab w:val="left" w:pos="450"/>
        </w:tabs>
        <w:autoSpaceDE w:val="0"/>
        <w:autoSpaceDN w:val="0"/>
        <w:adjustRightInd w:val="0"/>
        <w:spacing w:after="0" w:line="240" w:lineRule="auto"/>
        <w:jc w:val="both"/>
        <w:rPr>
          <w:rFonts w:ascii="Arial" w:hAnsi="Arial" w:cs="Arial"/>
          <w:noProof/>
          <w:lang w:val="sr-Cyrl-RS"/>
        </w:rPr>
      </w:pPr>
    </w:p>
    <w:p w:rsidR="00F6219F" w:rsidRPr="005D668A" w:rsidRDefault="008716E5" w:rsidP="006456C5">
      <w:pPr>
        <w:tabs>
          <w:tab w:val="left" w:pos="450"/>
        </w:tabs>
        <w:autoSpaceDE w:val="0"/>
        <w:autoSpaceDN w:val="0"/>
        <w:adjustRightInd w:val="0"/>
        <w:spacing w:after="0" w:line="240" w:lineRule="auto"/>
        <w:jc w:val="both"/>
        <w:rPr>
          <w:rFonts w:ascii="Arial" w:hAnsi="Arial" w:cs="Arial"/>
          <w:noProof/>
          <w:lang w:val="sr-Cyrl-RS"/>
        </w:rPr>
      </w:pPr>
      <w:r w:rsidRPr="005D668A">
        <w:rPr>
          <w:rFonts w:ascii="Arial" w:hAnsi="Arial" w:cs="Arial"/>
          <w:b/>
          <w:noProof/>
          <w:color w:val="000000"/>
          <w:lang w:val="sr-Cyrl-RS"/>
        </w:rPr>
        <w:t>3.5</w:t>
      </w:r>
      <w:r w:rsidR="00DA6AD1" w:rsidRPr="005D668A">
        <w:rPr>
          <w:rFonts w:ascii="Arial" w:hAnsi="Arial" w:cs="Arial"/>
          <w:b/>
          <w:noProof/>
          <w:color w:val="000000"/>
          <w:lang w:val="sr-Cyrl-RS"/>
        </w:rPr>
        <w:t>.</w:t>
      </w:r>
      <w:r w:rsidR="00DA6AD1" w:rsidRPr="005D668A">
        <w:rPr>
          <w:rFonts w:ascii="Arial" w:hAnsi="Arial" w:cs="Arial"/>
          <w:noProof/>
          <w:color w:val="000000"/>
          <w:lang w:val="sr-Cyrl-RS"/>
        </w:rPr>
        <w:t xml:space="preserve"> </w:t>
      </w:r>
      <w:r w:rsidR="00807BD9" w:rsidRPr="005D668A">
        <w:rPr>
          <w:rFonts w:ascii="Arial" w:eastAsia="Times New Roman" w:hAnsi="Arial" w:cs="Arial"/>
          <w:noProof/>
          <w:lang w:val="sr-Cyrl-RS" w:eastAsia="sr-Cyrl-CS"/>
        </w:rPr>
        <w:t>Уставна забрана дискриминације ближе је разрађена Законом о забрани дискриминације</w:t>
      </w:r>
      <w:r w:rsidR="00807BD9" w:rsidRPr="005D668A">
        <w:rPr>
          <w:rFonts w:ascii="Arial" w:eastAsia="Times New Roman" w:hAnsi="Arial" w:cs="Arial"/>
          <w:noProof/>
          <w:vertAlign w:val="superscript"/>
          <w:lang w:val="sr-Cyrl-RS" w:eastAsia="sr-Cyrl-CS"/>
        </w:rPr>
        <w:footnoteReference w:id="9"/>
      </w:r>
      <w:r w:rsidR="00807BD9" w:rsidRPr="005D668A">
        <w:rPr>
          <w:rFonts w:ascii="Arial" w:eastAsia="Times New Roman" w:hAnsi="Arial" w:cs="Arial"/>
          <w:noProof/>
          <w:lang w:val="sr-Cyrl-RS" w:eastAsia="sr-Cyrl-CS"/>
        </w:rPr>
        <w:t>, којим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00DA6AD1" w:rsidRPr="005D668A">
        <w:rPr>
          <w:rFonts w:ascii="Arial" w:hAnsi="Arial" w:cs="Arial"/>
          <w:noProof/>
          <w:lang w:val="sr-Cyrl-RS"/>
        </w:rPr>
        <w:t>. С обзиром на околности конкретног случаја, за његово разматр</w:t>
      </w:r>
      <w:r w:rsidR="001A163A" w:rsidRPr="005D668A">
        <w:rPr>
          <w:rFonts w:ascii="Arial" w:hAnsi="Arial" w:cs="Arial"/>
          <w:noProof/>
          <w:lang w:val="sr-Cyrl-RS"/>
        </w:rPr>
        <w:t>ање релевантна је и одредба  члана</w:t>
      </w:r>
      <w:r w:rsidR="00DA6AD1" w:rsidRPr="005D668A">
        <w:rPr>
          <w:rFonts w:ascii="Arial" w:hAnsi="Arial" w:cs="Arial"/>
          <w:noProof/>
          <w:lang w:val="sr-Cyrl-RS"/>
        </w:rPr>
        <w:t xml:space="preserve"> 12. Закона о забрани дискриминације којом је </w:t>
      </w:r>
      <w:r w:rsidR="001A163A" w:rsidRPr="005D668A">
        <w:rPr>
          <w:rFonts w:ascii="Arial" w:hAnsi="Arial" w:cs="Arial"/>
          <w:noProof/>
          <w:lang w:val="sr-Cyrl-RS"/>
        </w:rPr>
        <w:t xml:space="preserve">између осталог </w:t>
      </w:r>
      <w:r w:rsidR="00DA6AD1" w:rsidRPr="005D668A">
        <w:rPr>
          <w:rFonts w:ascii="Arial" w:hAnsi="Arial" w:cs="Arial"/>
          <w:noProof/>
          <w:lang w:val="sr-Cyrl-RS"/>
        </w:rPr>
        <w:t>забрањено узнемиравање и понижавајуће поступање које има за циљ или представља повреду достојанства лица или групе лица на основу њиховог личног својства, а н</w:t>
      </w:r>
      <w:r w:rsidR="001A163A" w:rsidRPr="005D668A">
        <w:rPr>
          <w:rFonts w:ascii="Arial" w:hAnsi="Arial" w:cs="Arial"/>
          <w:noProof/>
          <w:lang w:val="sr-Cyrl-RS"/>
        </w:rPr>
        <w:t>арочито ако се тиме ствара застрашујуће,</w:t>
      </w:r>
      <w:r w:rsidR="00DA6AD1" w:rsidRPr="005D668A">
        <w:rPr>
          <w:rFonts w:ascii="Arial" w:hAnsi="Arial" w:cs="Arial"/>
          <w:noProof/>
          <w:lang w:val="sr-Cyrl-RS"/>
        </w:rPr>
        <w:t xml:space="preserve"> непријатељско, </w:t>
      </w:r>
      <w:r w:rsidR="00F6219F" w:rsidRPr="005D668A">
        <w:rPr>
          <w:rFonts w:ascii="Arial" w:hAnsi="Arial" w:cs="Arial"/>
          <w:noProof/>
          <w:lang w:val="sr-Cyrl-RS"/>
        </w:rPr>
        <w:t xml:space="preserve">деградирајуће, </w:t>
      </w:r>
      <w:r w:rsidR="00DA6AD1" w:rsidRPr="005D668A">
        <w:rPr>
          <w:rFonts w:ascii="Arial" w:hAnsi="Arial" w:cs="Arial"/>
          <w:noProof/>
          <w:lang w:val="sr-Cyrl-RS"/>
        </w:rPr>
        <w:t>понижавајуће и увредљиво окружење.</w:t>
      </w:r>
      <w:r w:rsidR="00F6219F" w:rsidRPr="005D668A">
        <w:rPr>
          <w:rFonts w:ascii="Arial" w:hAnsi="Arial" w:cs="Arial"/>
          <w:noProof/>
          <w:lang w:val="sr-Cyrl-RS"/>
        </w:rPr>
        <w:t xml:space="preserve"> </w:t>
      </w:r>
    </w:p>
    <w:p w:rsidR="00F6219F" w:rsidRPr="005D668A" w:rsidRDefault="00F6219F" w:rsidP="006456C5">
      <w:pPr>
        <w:tabs>
          <w:tab w:val="left" w:pos="450"/>
        </w:tabs>
        <w:autoSpaceDE w:val="0"/>
        <w:autoSpaceDN w:val="0"/>
        <w:adjustRightInd w:val="0"/>
        <w:spacing w:after="0" w:line="240" w:lineRule="auto"/>
        <w:jc w:val="both"/>
        <w:rPr>
          <w:rFonts w:ascii="Arial" w:hAnsi="Arial" w:cs="Arial"/>
          <w:noProof/>
          <w:lang w:val="sr-Cyrl-RS"/>
        </w:rPr>
      </w:pPr>
    </w:p>
    <w:p w:rsidR="008716E5" w:rsidRPr="005D668A" w:rsidRDefault="008716E5" w:rsidP="006456C5">
      <w:pPr>
        <w:tabs>
          <w:tab w:val="left" w:pos="450"/>
        </w:tabs>
        <w:autoSpaceDE w:val="0"/>
        <w:autoSpaceDN w:val="0"/>
        <w:adjustRightInd w:val="0"/>
        <w:spacing w:after="0" w:line="240" w:lineRule="auto"/>
        <w:jc w:val="both"/>
        <w:rPr>
          <w:rFonts w:ascii="Arial" w:hAnsi="Arial" w:cs="Arial"/>
          <w:noProof/>
          <w:lang w:val="sr-Cyrl-RS"/>
        </w:rPr>
      </w:pPr>
      <w:r w:rsidRPr="005D668A">
        <w:rPr>
          <w:rFonts w:ascii="Arial" w:hAnsi="Arial" w:cs="Arial"/>
          <w:b/>
          <w:noProof/>
          <w:lang w:val="sr-Cyrl-RS"/>
        </w:rPr>
        <w:lastRenderedPageBreak/>
        <w:t>3.6</w:t>
      </w:r>
      <w:r w:rsidR="00F6219F" w:rsidRPr="005D668A">
        <w:rPr>
          <w:rFonts w:ascii="Arial" w:hAnsi="Arial" w:cs="Arial"/>
          <w:noProof/>
          <w:lang w:val="sr-Cyrl-RS"/>
        </w:rPr>
        <w:t xml:space="preserve">. </w:t>
      </w:r>
      <w:r w:rsidR="00DA6AD1" w:rsidRPr="005D668A">
        <w:rPr>
          <w:rFonts w:ascii="Arial" w:hAnsi="Arial" w:cs="Arial"/>
          <w:noProof/>
          <w:lang w:val="sr-Cyrl-RS"/>
        </w:rPr>
        <w:t>Законом о заштити права и слобода националних мањина</w:t>
      </w:r>
      <w:r w:rsidR="00DA6AD1" w:rsidRPr="005D668A">
        <w:rPr>
          <w:rStyle w:val="FootnoteReference"/>
          <w:rFonts w:ascii="Arial" w:hAnsi="Arial" w:cs="Arial"/>
          <w:noProof/>
          <w:lang w:val="sr-Cyrl-RS"/>
        </w:rPr>
        <w:footnoteReference w:id="10"/>
      </w:r>
      <w:r w:rsidR="00DA6AD1" w:rsidRPr="005D668A">
        <w:rPr>
          <w:rFonts w:ascii="Arial" w:hAnsi="Arial" w:cs="Arial"/>
          <w:noProof/>
          <w:lang w:val="sr-Cyrl-RS"/>
        </w:rPr>
        <w:t xml:space="preserve"> забрањује се сваки облик дискриминације на</w:t>
      </w:r>
      <w:r w:rsidR="00F6219F" w:rsidRPr="005D668A">
        <w:rPr>
          <w:rFonts w:ascii="Arial" w:hAnsi="Arial" w:cs="Arial"/>
          <w:noProof/>
          <w:lang w:val="sr-Cyrl-RS"/>
        </w:rPr>
        <w:t xml:space="preserve"> националној, етничкој, расној,</w:t>
      </w:r>
      <w:r w:rsidR="00DA6AD1" w:rsidRPr="005D668A">
        <w:rPr>
          <w:rFonts w:ascii="Arial" w:hAnsi="Arial" w:cs="Arial"/>
          <w:noProof/>
          <w:lang w:val="sr-Cyrl-RS"/>
        </w:rPr>
        <w:t xml:space="preserve"> језичкој</w:t>
      </w:r>
      <w:r w:rsidR="00F6219F" w:rsidRPr="005D668A">
        <w:rPr>
          <w:rFonts w:ascii="Arial" w:hAnsi="Arial" w:cs="Arial"/>
          <w:noProof/>
          <w:lang w:val="sr-Cyrl-RS"/>
        </w:rPr>
        <w:t>, верској и свакој другој</w:t>
      </w:r>
      <w:r w:rsidR="00DA6AD1" w:rsidRPr="005D668A">
        <w:rPr>
          <w:rFonts w:ascii="Arial" w:hAnsi="Arial" w:cs="Arial"/>
          <w:noProof/>
          <w:lang w:val="sr-Cyrl-RS"/>
        </w:rPr>
        <w:t xml:space="preserve"> основи према </w:t>
      </w:r>
      <w:r w:rsidR="00F6219F" w:rsidRPr="005D668A">
        <w:rPr>
          <w:rFonts w:ascii="Arial" w:hAnsi="Arial" w:cs="Arial"/>
          <w:noProof/>
          <w:lang w:val="sr-Cyrl-RS"/>
        </w:rPr>
        <w:t xml:space="preserve">националним мањинама и </w:t>
      </w:r>
      <w:r w:rsidR="00DA6AD1" w:rsidRPr="005D668A">
        <w:rPr>
          <w:rFonts w:ascii="Arial" w:hAnsi="Arial" w:cs="Arial"/>
          <w:noProof/>
          <w:lang w:val="sr-Cyrl-RS"/>
        </w:rPr>
        <w:t xml:space="preserve">лицима која припадају националним мањинама. </w:t>
      </w:r>
    </w:p>
    <w:p w:rsidR="008716E5" w:rsidRPr="005D668A" w:rsidRDefault="008716E5" w:rsidP="006456C5">
      <w:pPr>
        <w:tabs>
          <w:tab w:val="left" w:pos="450"/>
        </w:tabs>
        <w:autoSpaceDE w:val="0"/>
        <w:autoSpaceDN w:val="0"/>
        <w:adjustRightInd w:val="0"/>
        <w:spacing w:after="0" w:line="240" w:lineRule="auto"/>
        <w:jc w:val="both"/>
        <w:rPr>
          <w:rFonts w:ascii="Arial" w:hAnsi="Arial" w:cs="Arial"/>
          <w:noProof/>
          <w:lang w:val="sr-Cyrl-RS"/>
        </w:rPr>
      </w:pPr>
    </w:p>
    <w:p w:rsidR="00E516F0" w:rsidRDefault="008716E5" w:rsidP="006456C5">
      <w:pPr>
        <w:tabs>
          <w:tab w:val="left" w:pos="450"/>
        </w:tabs>
        <w:autoSpaceDE w:val="0"/>
        <w:autoSpaceDN w:val="0"/>
        <w:adjustRightInd w:val="0"/>
        <w:spacing w:after="0" w:line="240" w:lineRule="auto"/>
        <w:jc w:val="both"/>
        <w:rPr>
          <w:rFonts w:ascii="Arial" w:hAnsi="Arial" w:cs="Arial"/>
          <w:noProof/>
          <w:lang w:val="sr-Cyrl-RS"/>
        </w:rPr>
      </w:pPr>
      <w:r w:rsidRPr="005D668A">
        <w:rPr>
          <w:rFonts w:ascii="Arial" w:hAnsi="Arial" w:cs="Arial"/>
          <w:b/>
          <w:noProof/>
          <w:lang w:val="sr-Cyrl-RS"/>
        </w:rPr>
        <w:t>3.7.</w:t>
      </w:r>
      <w:r w:rsidRPr="005D668A">
        <w:rPr>
          <w:rFonts w:ascii="Arial" w:hAnsi="Arial" w:cs="Arial"/>
          <w:noProof/>
          <w:lang w:val="sr-Cyrl-RS"/>
        </w:rPr>
        <w:t xml:space="preserve"> </w:t>
      </w:r>
      <w:r w:rsidR="00FC79E2" w:rsidRPr="0027670F">
        <w:rPr>
          <w:rFonts w:ascii="Arial" w:hAnsi="Arial" w:cs="Arial"/>
          <w:lang w:val="sr-Cyrl-RS"/>
        </w:rPr>
        <w:t>Законом о локалној самоуправи</w:t>
      </w:r>
      <w:r w:rsidR="00FC79E2" w:rsidRPr="0027670F">
        <w:rPr>
          <w:rFonts w:ascii="Arial" w:hAnsi="Arial" w:cs="Arial"/>
          <w:vertAlign w:val="superscript"/>
          <w:lang w:val="sr-Cyrl-RS"/>
        </w:rPr>
        <w:footnoteReference w:id="11"/>
      </w:r>
      <w:r w:rsidR="00FC79E2" w:rsidRPr="0027670F">
        <w:rPr>
          <w:rFonts w:ascii="Arial" w:hAnsi="Arial" w:cs="Arial"/>
          <w:lang w:val="sr-Cyrl-RS"/>
        </w:rPr>
        <w:t xml:space="preserve"> прописано је да одборник не може бити позван на кривичну одговорност, притворен или кажњен због изнетог мишљења или давања гласа на седници скупштине и радних тела</w:t>
      </w:r>
      <w:r w:rsidR="00FC79E2">
        <w:rPr>
          <w:rFonts w:ascii="Arial" w:hAnsi="Arial" w:cs="Arial"/>
          <w:noProof/>
          <w:lang w:val="sr-Cyrl-RS"/>
        </w:rPr>
        <w:t>.</w:t>
      </w:r>
    </w:p>
    <w:p w:rsidR="00E366C9" w:rsidRPr="00D27ADD" w:rsidRDefault="00E366C9" w:rsidP="006456C5">
      <w:pPr>
        <w:tabs>
          <w:tab w:val="left" w:pos="450"/>
        </w:tabs>
        <w:autoSpaceDE w:val="0"/>
        <w:autoSpaceDN w:val="0"/>
        <w:adjustRightInd w:val="0"/>
        <w:spacing w:after="0" w:line="240" w:lineRule="auto"/>
        <w:jc w:val="both"/>
        <w:rPr>
          <w:rFonts w:ascii="Arial" w:hAnsi="Arial" w:cs="Arial"/>
          <w:noProof/>
          <w:lang w:val="sr-Latn-RS"/>
        </w:rPr>
      </w:pPr>
    </w:p>
    <w:p w:rsidR="00E516F0" w:rsidRPr="005D668A" w:rsidRDefault="00E516F0" w:rsidP="006456C5">
      <w:pPr>
        <w:tabs>
          <w:tab w:val="left" w:pos="450"/>
        </w:tabs>
        <w:autoSpaceDE w:val="0"/>
        <w:autoSpaceDN w:val="0"/>
        <w:adjustRightInd w:val="0"/>
        <w:spacing w:after="0" w:line="240" w:lineRule="auto"/>
        <w:jc w:val="both"/>
        <w:rPr>
          <w:rFonts w:ascii="Arial" w:hAnsi="Arial" w:cs="Arial"/>
          <w:noProof/>
          <w:u w:val="single"/>
          <w:lang w:val="sr-Cyrl-RS"/>
        </w:rPr>
      </w:pPr>
      <w:r w:rsidRPr="005D668A">
        <w:rPr>
          <w:rFonts w:ascii="Arial" w:hAnsi="Arial" w:cs="Arial"/>
          <w:noProof/>
          <w:u w:val="single"/>
          <w:lang w:val="sr-Cyrl-RS"/>
        </w:rPr>
        <w:t>Анализа навода из притужбе и изјашњења са аспекта антидискриминационих прописа</w:t>
      </w:r>
    </w:p>
    <w:p w:rsidR="00982666" w:rsidRPr="005D668A" w:rsidRDefault="00982666" w:rsidP="006456C5">
      <w:pPr>
        <w:tabs>
          <w:tab w:val="left" w:pos="450"/>
        </w:tabs>
        <w:autoSpaceDE w:val="0"/>
        <w:autoSpaceDN w:val="0"/>
        <w:adjustRightInd w:val="0"/>
        <w:spacing w:after="0" w:line="240" w:lineRule="auto"/>
        <w:jc w:val="both"/>
        <w:rPr>
          <w:rFonts w:ascii="Arial" w:hAnsi="Arial" w:cs="Arial"/>
          <w:noProof/>
          <w:u w:val="single"/>
          <w:lang w:val="sr-Cyrl-RS"/>
        </w:rPr>
      </w:pPr>
    </w:p>
    <w:p w:rsidR="00982666" w:rsidRPr="005D668A" w:rsidRDefault="00982666" w:rsidP="006456C5">
      <w:pPr>
        <w:tabs>
          <w:tab w:val="left" w:pos="450"/>
        </w:tabs>
        <w:autoSpaceDE w:val="0"/>
        <w:autoSpaceDN w:val="0"/>
        <w:adjustRightInd w:val="0"/>
        <w:spacing w:line="240" w:lineRule="auto"/>
        <w:jc w:val="both"/>
        <w:rPr>
          <w:rFonts w:ascii="Arial" w:hAnsi="Arial" w:cs="Arial"/>
          <w:noProof/>
          <w:lang w:val="sr-Cyrl-RS"/>
        </w:rPr>
      </w:pPr>
      <w:r w:rsidRPr="005D668A">
        <w:rPr>
          <w:rFonts w:ascii="Arial" w:hAnsi="Arial" w:cs="Arial"/>
          <w:b/>
          <w:noProof/>
          <w:lang w:val="sr-Cyrl-RS"/>
        </w:rPr>
        <w:t>3.8.</w:t>
      </w:r>
      <w:r w:rsidRPr="005D668A">
        <w:rPr>
          <w:rFonts w:ascii="Arial" w:hAnsi="Arial" w:cs="Arial"/>
          <w:noProof/>
          <w:lang w:val="sr-Cyrl-RS"/>
        </w:rPr>
        <w:tab/>
        <w:t xml:space="preserve">Имајући у виду предмет ове притужбе, потребно је утврдити да ли </w:t>
      </w:r>
      <w:r w:rsidR="008D5068">
        <w:rPr>
          <w:rFonts w:ascii="Arial" w:hAnsi="Arial" w:cs="Arial"/>
          <w:noProof/>
          <w:lang w:val="sr-Cyrl-RS"/>
        </w:rPr>
        <w:t xml:space="preserve">изјава одборнице </w:t>
      </w:r>
      <w:r w:rsidR="00AE7414">
        <w:rPr>
          <w:rFonts w:ascii="Arial" w:hAnsi="Arial" w:cs="Arial"/>
          <w:noProof/>
          <w:lang w:val="sr-Cyrl-RS"/>
        </w:rPr>
        <w:t>Б.Б.</w:t>
      </w:r>
      <w:r w:rsidR="00AA206B">
        <w:rPr>
          <w:rFonts w:ascii="Arial" w:hAnsi="Arial" w:cs="Arial"/>
          <w:noProof/>
          <w:lang w:val="sr-Latn-RS"/>
        </w:rPr>
        <w:t xml:space="preserve">, </w:t>
      </w:r>
      <w:r w:rsidR="00C96F46">
        <w:rPr>
          <w:rFonts w:ascii="Arial" w:hAnsi="Arial" w:cs="Arial"/>
          <w:noProof/>
          <w:lang w:val="sr-Cyrl-RS"/>
        </w:rPr>
        <w:t>к</w:t>
      </w:r>
      <w:r w:rsidR="00BB65AD">
        <w:rPr>
          <w:rFonts w:ascii="Arial" w:hAnsi="Arial" w:cs="Arial"/>
          <w:noProof/>
          <w:lang w:val="sr-Cyrl-RS"/>
        </w:rPr>
        <w:t>оју је д</w:t>
      </w:r>
      <w:r w:rsidR="00AE7414">
        <w:rPr>
          <w:rFonts w:ascii="Arial" w:hAnsi="Arial" w:cs="Arial"/>
          <w:noProof/>
          <w:lang w:val="sr-Cyrl-RS"/>
        </w:rPr>
        <w:t xml:space="preserve">ала у Скупштини општине </w:t>
      </w:r>
      <w:r w:rsidR="002C44A1">
        <w:rPr>
          <w:rFonts w:ascii="Arial" w:hAnsi="Arial" w:cs="Arial"/>
          <w:noProof/>
          <w:lang w:val="sr-Cyrl-RS"/>
        </w:rPr>
        <w:t xml:space="preserve">Ариље </w:t>
      </w:r>
      <w:r w:rsidRPr="005D668A">
        <w:rPr>
          <w:rFonts w:ascii="Arial" w:hAnsi="Arial" w:cs="Arial"/>
          <w:noProof/>
          <w:lang w:val="sr-Cyrl-RS"/>
        </w:rPr>
        <w:t>представља узнемирава</w:t>
      </w:r>
      <w:r w:rsidR="002C44A1">
        <w:rPr>
          <w:rFonts w:ascii="Arial" w:hAnsi="Arial" w:cs="Arial"/>
          <w:noProof/>
          <w:lang w:val="sr-Cyrl-RS"/>
        </w:rPr>
        <w:t>ње</w:t>
      </w:r>
      <w:r w:rsidRPr="005D668A">
        <w:rPr>
          <w:rFonts w:ascii="Arial" w:hAnsi="Arial" w:cs="Arial"/>
          <w:noProof/>
          <w:lang w:val="sr-Cyrl-RS"/>
        </w:rPr>
        <w:t xml:space="preserve"> и понижавајуће поступање и повреду достојанства лица или групе лица на основу њиховог личног својства</w:t>
      </w:r>
      <w:r w:rsidR="00BB65AD">
        <w:rPr>
          <w:rFonts w:ascii="Arial" w:hAnsi="Arial" w:cs="Arial"/>
          <w:noProof/>
          <w:lang w:val="sr-Cyrl-RS"/>
        </w:rPr>
        <w:t>, односно повреду Закона о забрани дискриминације.</w:t>
      </w:r>
    </w:p>
    <w:p w:rsidR="00F67D79" w:rsidRDefault="00982666" w:rsidP="006456C5">
      <w:pPr>
        <w:tabs>
          <w:tab w:val="left" w:pos="450"/>
        </w:tabs>
        <w:autoSpaceDE w:val="0"/>
        <w:autoSpaceDN w:val="0"/>
        <w:adjustRightInd w:val="0"/>
        <w:spacing w:after="0" w:line="240" w:lineRule="auto"/>
        <w:jc w:val="both"/>
        <w:rPr>
          <w:rFonts w:ascii="Arial" w:hAnsi="Arial" w:cs="Arial"/>
          <w:lang w:val="sr-Cyrl-RS"/>
        </w:rPr>
      </w:pPr>
      <w:r w:rsidRPr="005D668A">
        <w:rPr>
          <w:rFonts w:ascii="Arial" w:hAnsi="Arial" w:cs="Arial"/>
          <w:b/>
          <w:noProof/>
          <w:lang w:val="sr-Cyrl-RS"/>
        </w:rPr>
        <w:t>3.9.</w:t>
      </w:r>
      <w:r w:rsidRPr="005D668A">
        <w:rPr>
          <w:rFonts w:ascii="Arial" w:hAnsi="Arial" w:cs="Arial"/>
          <w:noProof/>
          <w:lang w:val="sr-Cyrl-RS"/>
        </w:rPr>
        <w:tab/>
        <w:t xml:space="preserve">Приликом </w:t>
      </w:r>
      <w:r w:rsidR="00965C36">
        <w:rPr>
          <w:rFonts w:ascii="Arial" w:hAnsi="Arial" w:cs="Arial"/>
          <w:noProof/>
          <w:lang w:val="sr-Cyrl-RS"/>
        </w:rPr>
        <w:t>разматрања овог предмета</w:t>
      </w:r>
      <w:r w:rsidRPr="005D668A">
        <w:rPr>
          <w:rFonts w:ascii="Arial" w:hAnsi="Arial" w:cs="Arial"/>
          <w:noProof/>
          <w:lang w:val="sr-Cyrl-RS"/>
        </w:rPr>
        <w:t xml:space="preserve">, </w:t>
      </w:r>
      <w:r w:rsidR="008D5068">
        <w:rPr>
          <w:rFonts w:ascii="Arial" w:hAnsi="Arial" w:cs="Arial"/>
          <w:noProof/>
          <w:lang w:val="sr-Cyrl-RS"/>
        </w:rPr>
        <w:t>Повереник најпре истиче да је предмет притужбе изјава коју је одборница</w:t>
      </w:r>
      <w:r w:rsidR="008D5068">
        <w:rPr>
          <w:rFonts w:ascii="Arial" w:hAnsi="Arial" w:cs="Arial"/>
          <w:lang w:val="sr-Cyrl-RS"/>
        </w:rPr>
        <w:t xml:space="preserve"> </w:t>
      </w:r>
      <w:r w:rsidR="00AE7414">
        <w:rPr>
          <w:rFonts w:ascii="Arial" w:hAnsi="Arial" w:cs="Arial"/>
          <w:lang w:val="sr-Cyrl-RS"/>
        </w:rPr>
        <w:t>Б.Б.</w:t>
      </w:r>
      <w:r w:rsidR="008D5068">
        <w:rPr>
          <w:rFonts w:ascii="Arial" w:hAnsi="Arial" w:cs="Arial"/>
          <w:lang w:val="sr-Cyrl-RS"/>
        </w:rPr>
        <w:t xml:space="preserve"> дала</w:t>
      </w:r>
      <w:r w:rsidR="008D5068" w:rsidRPr="000C4F2A">
        <w:rPr>
          <w:rFonts w:ascii="Arial" w:hAnsi="Arial" w:cs="Arial"/>
          <w:lang w:val="sr-Cyrl-RS"/>
        </w:rPr>
        <w:t xml:space="preserve"> за скупштинском говор</w:t>
      </w:r>
      <w:r w:rsidR="008D5068">
        <w:rPr>
          <w:rFonts w:ascii="Arial" w:hAnsi="Arial" w:cs="Arial"/>
          <w:lang w:val="sr-Cyrl-RS"/>
        </w:rPr>
        <w:t>ницом Скупштине општине Ариље, дакле у својству одборнице</w:t>
      </w:r>
      <w:r w:rsidR="008D5068" w:rsidRPr="000C4F2A">
        <w:rPr>
          <w:rFonts w:ascii="Arial" w:hAnsi="Arial" w:cs="Arial"/>
          <w:lang w:val="sr-Cyrl-RS"/>
        </w:rPr>
        <w:t xml:space="preserve">, </w:t>
      </w:r>
      <w:r w:rsidR="008D5068">
        <w:rPr>
          <w:rFonts w:ascii="Arial" w:hAnsi="Arial" w:cs="Arial"/>
          <w:lang w:val="sr-Cyrl-RS"/>
        </w:rPr>
        <w:t>због чега је релевантна</w:t>
      </w:r>
      <w:r w:rsidR="008D5068" w:rsidRPr="000C4F2A">
        <w:rPr>
          <w:rFonts w:ascii="Arial" w:hAnsi="Arial" w:cs="Arial"/>
          <w:lang w:val="sr-Cyrl-RS"/>
        </w:rPr>
        <w:t xml:space="preserve"> </w:t>
      </w:r>
      <w:r w:rsidR="008D5068">
        <w:rPr>
          <w:rFonts w:ascii="Arial" w:hAnsi="Arial" w:cs="Arial"/>
          <w:lang w:val="sr-Cyrl-RS"/>
        </w:rPr>
        <w:t>одредба</w:t>
      </w:r>
      <w:r w:rsidR="008D5068" w:rsidRPr="000C4F2A">
        <w:rPr>
          <w:rFonts w:ascii="Arial" w:hAnsi="Arial" w:cs="Arial"/>
          <w:lang w:val="sr-Cyrl-RS"/>
        </w:rPr>
        <w:t xml:space="preserve"> члана 37</w:t>
      </w:r>
      <w:r w:rsidR="008D5068">
        <w:rPr>
          <w:rFonts w:ascii="Arial" w:hAnsi="Arial" w:cs="Arial"/>
          <w:lang w:val="sr-Cyrl-RS"/>
        </w:rPr>
        <w:t xml:space="preserve">. Закона о локалној самоуправи. </w:t>
      </w:r>
      <w:r w:rsidR="00B11228">
        <w:rPr>
          <w:rFonts w:ascii="Arial" w:hAnsi="Arial" w:cs="Arial"/>
          <w:lang w:val="sr-Cyrl-RS"/>
        </w:rPr>
        <w:t>Н</w:t>
      </w:r>
      <w:r w:rsidR="008D5068">
        <w:rPr>
          <w:rFonts w:ascii="Arial" w:hAnsi="Arial" w:cs="Arial"/>
          <w:lang w:val="sr-Cyrl-RS"/>
        </w:rPr>
        <w:t xml:space="preserve">аиме, овом одредбом је прописано </w:t>
      </w:r>
      <w:r w:rsidR="008D5068" w:rsidRPr="000C4F2A">
        <w:rPr>
          <w:rFonts w:ascii="Arial" w:hAnsi="Arial" w:cs="Arial"/>
          <w:lang w:val="sr-Cyrl-RS"/>
        </w:rPr>
        <w:t>да</w:t>
      </w:r>
      <w:r w:rsidR="008D5068" w:rsidRPr="000C4F2A">
        <w:rPr>
          <w:lang w:val="sr-Cyrl-RS"/>
        </w:rPr>
        <w:t xml:space="preserve"> </w:t>
      </w:r>
      <w:r w:rsidR="008D5068" w:rsidRPr="000C4F2A">
        <w:rPr>
          <w:rFonts w:ascii="Arial" w:hAnsi="Arial" w:cs="Arial"/>
          <w:lang w:val="sr-Cyrl-RS"/>
        </w:rPr>
        <w:t xml:space="preserve">одборник не може бити позван на кривичну одговорност, притворен или кажњен због изнетог мишљења или давања гласа на седници скупштине и радних тела. </w:t>
      </w:r>
      <w:r w:rsidR="008D5068">
        <w:rPr>
          <w:rFonts w:ascii="Arial" w:hAnsi="Arial" w:cs="Arial"/>
          <w:lang w:val="sr-Cyrl-RS"/>
        </w:rPr>
        <w:t>Исту одредбу предвиђа и Пословник о раду Скупштине општине Ариље</w:t>
      </w:r>
      <w:r w:rsidR="008D5068">
        <w:rPr>
          <w:rStyle w:val="FootnoteReference"/>
          <w:rFonts w:ascii="Arial" w:hAnsi="Arial" w:cs="Arial"/>
          <w:lang w:val="sr-Cyrl-RS"/>
        </w:rPr>
        <w:footnoteReference w:id="12"/>
      </w:r>
      <w:r w:rsidR="008D5068">
        <w:rPr>
          <w:rFonts w:ascii="Arial" w:hAnsi="Arial" w:cs="Arial"/>
          <w:lang w:val="sr-Cyrl-RS"/>
        </w:rPr>
        <w:t xml:space="preserve">. </w:t>
      </w:r>
      <w:r w:rsidR="008D5068" w:rsidRPr="000C4F2A">
        <w:rPr>
          <w:rFonts w:ascii="Arial" w:hAnsi="Arial" w:cs="Arial"/>
          <w:lang w:val="sr-Cyrl-RS"/>
        </w:rPr>
        <w:t>С тим у вези, може се констатовати да у конкретном случају не постоје процесне препреке за вођење поступка пред Повереником</w:t>
      </w:r>
      <w:r w:rsidR="008D5068">
        <w:rPr>
          <w:rFonts w:ascii="Arial" w:hAnsi="Arial" w:cs="Arial"/>
          <w:lang w:val="sr-Cyrl-RS"/>
        </w:rPr>
        <w:t xml:space="preserve"> против одборнице против које је поднета притужба</w:t>
      </w:r>
      <w:r w:rsidR="008D5068" w:rsidRPr="000C4F2A">
        <w:rPr>
          <w:rFonts w:ascii="Arial" w:hAnsi="Arial" w:cs="Arial"/>
          <w:lang w:val="sr-Cyrl-RS"/>
        </w:rPr>
        <w:t>, будући да Повереник нема наредбодавна и репресивна овлашћења, па самим тим ни могућност да изрекне казну затвора или неку другу меру лишавања слободе лица против којег се води поступак</w:t>
      </w:r>
      <w:r w:rsidR="00F67D79">
        <w:rPr>
          <w:rFonts w:ascii="Arial" w:hAnsi="Arial" w:cs="Arial"/>
          <w:lang w:val="sr-Cyrl-RS"/>
        </w:rPr>
        <w:t>.</w:t>
      </w:r>
    </w:p>
    <w:p w:rsidR="00A03DD6" w:rsidRDefault="00A03DD6" w:rsidP="006456C5">
      <w:pPr>
        <w:tabs>
          <w:tab w:val="left" w:pos="450"/>
        </w:tabs>
        <w:autoSpaceDE w:val="0"/>
        <w:autoSpaceDN w:val="0"/>
        <w:adjustRightInd w:val="0"/>
        <w:spacing w:after="0" w:line="240" w:lineRule="auto"/>
        <w:jc w:val="both"/>
        <w:rPr>
          <w:rFonts w:ascii="Arial" w:hAnsi="Arial" w:cs="Arial"/>
          <w:lang w:val="sr-Cyrl-RS"/>
        </w:rPr>
      </w:pPr>
    </w:p>
    <w:p w:rsidR="00B11228" w:rsidRDefault="00A147BC" w:rsidP="006456C5">
      <w:pPr>
        <w:tabs>
          <w:tab w:val="left" w:pos="450"/>
        </w:tabs>
        <w:autoSpaceDE w:val="0"/>
        <w:autoSpaceDN w:val="0"/>
        <w:adjustRightInd w:val="0"/>
        <w:spacing w:after="0" w:line="240" w:lineRule="auto"/>
        <w:jc w:val="both"/>
        <w:rPr>
          <w:rFonts w:ascii="Arial" w:hAnsi="Arial" w:cs="Arial"/>
          <w:lang w:val="sr-Cyrl-RS"/>
        </w:rPr>
      </w:pPr>
      <w:r w:rsidRPr="005D668A">
        <w:rPr>
          <w:rFonts w:ascii="Arial" w:hAnsi="Arial" w:cs="Arial"/>
          <w:b/>
          <w:noProof/>
          <w:lang w:val="sr-Cyrl-RS"/>
        </w:rPr>
        <w:t>3.10.</w:t>
      </w:r>
      <w:r w:rsidR="00F67D79">
        <w:rPr>
          <w:rFonts w:ascii="Arial" w:hAnsi="Arial" w:cs="Arial"/>
          <w:noProof/>
          <w:lang w:val="sr-Cyrl-RS"/>
        </w:rPr>
        <w:t xml:space="preserve"> П</w:t>
      </w:r>
      <w:r w:rsidR="00F67D79" w:rsidRPr="000C4F2A">
        <w:rPr>
          <w:rFonts w:ascii="Arial" w:hAnsi="Arial" w:cs="Arial"/>
          <w:lang w:val="sr-Cyrl-RS"/>
        </w:rPr>
        <w:t xml:space="preserve">олазећи од предмета притужбе </w:t>
      </w:r>
      <w:r w:rsidR="00B11228">
        <w:rPr>
          <w:rFonts w:ascii="Arial" w:hAnsi="Arial" w:cs="Arial"/>
          <w:lang w:val="sr-Cyrl-RS"/>
        </w:rPr>
        <w:t xml:space="preserve">Повереник указује </w:t>
      </w:r>
      <w:r w:rsidR="00B11228" w:rsidRPr="005D668A">
        <w:rPr>
          <w:rFonts w:ascii="Arial" w:hAnsi="Arial" w:cs="Arial"/>
          <w:noProof/>
          <w:lang w:val="sr-Cyrl-RS"/>
        </w:rPr>
        <w:t>да одредба члана 46. Устава јемчи слободу мишљења и изражавања, као и слободу да се говором, писањем, сликом или на други начин траже, примају и шире обавештења и идеје, док је одредбом става 2. овог члана прописано да се слобода изражавања може законом ограничити, ако је то</w:t>
      </w:r>
      <w:r w:rsidR="00B11228">
        <w:rPr>
          <w:rFonts w:ascii="Arial" w:hAnsi="Arial" w:cs="Arial"/>
          <w:noProof/>
          <w:lang w:val="sr-Cyrl-RS"/>
        </w:rPr>
        <w:t>, поред осталог,</w:t>
      </w:r>
      <w:r w:rsidR="00B11228" w:rsidRPr="005D668A">
        <w:rPr>
          <w:rFonts w:ascii="Arial" w:hAnsi="Arial" w:cs="Arial"/>
          <w:noProof/>
          <w:lang w:val="sr-Cyrl-RS"/>
        </w:rPr>
        <w:t xml:space="preserve"> неопходно </w:t>
      </w:r>
      <w:r w:rsidR="00B11228">
        <w:rPr>
          <w:rFonts w:ascii="Arial" w:hAnsi="Arial" w:cs="Arial"/>
          <w:noProof/>
          <w:lang w:val="sr-Cyrl-RS"/>
        </w:rPr>
        <w:t xml:space="preserve">и </w:t>
      </w:r>
      <w:r w:rsidR="00B11228" w:rsidRPr="005D668A">
        <w:rPr>
          <w:rFonts w:ascii="Arial" w:hAnsi="Arial" w:cs="Arial"/>
          <w:noProof/>
          <w:lang w:val="sr-Cyrl-RS"/>
        </w:rPr>
        <w:t>рад</w:t>
      </w:r>
      <w:r w:rsidR="00B11228">
        <w:rPr>
          <w:rFonts w:ascii="Arial" w:hAnsi="Arial" w:cs="Arial"/>
          <w:noProof/>
          <w:lang w:val="sr-Cyrl-RS"/>
        </w:rPr>
        <w:t>и заштите права и угледа других.</w:t>
      </w:r>
      <w:r w:rsidR="00B11228" w:rsidRPr="005D668A">
        <w:rPr>
          <w:rFonts w:ascii="Arial" w:hAnsi="Arial" w:cs="Arial"/>
          <w:noProof/>
          <w:lang w:val="sr-Cyrl-RS"/>
        </w:rPr>
        <w:t xml:space="preserve"> </w:t>
      </w:r>
      <w:r w:rsidR="00F67D79" w:rsidRPr="000C4F2A">
        <w:rPr>
          <w:rFonts w:ascii="Arial" w:hAnsi="Arial" w:cs="Arial"/>
          <w:lang w:val="sr-Cyrl-RS"/>
        </w:rPr>
        <w:t xml:space="preserve">Такође, Европска конвенција за заштиту људских права и основних слобода у члану 10. прописује да свако има право на слободу изражавања које укључује слободу поседовања сопственог мишљења, примања и саопштавања информација и идеја, без мешања јавне власти и без обзира на границе, али да се та слобода, између осталог може подвргнути ограничењима ради заштите угледа или права других. </w:t>
      </w:r>
    </w:p>
    <w:p w:rsidR="005974EC" w:rsidRDefault="005974EC" w:rsidP="006456C5">
      <w:pPr>
        <w:tabs>
          <w:tab w:val="left" w:pos="450"/>
        </w:tabs>
        <w:autoSpaceDE w:val="0"/>
        <w:autoSpaceDN w:val="0"/>
        <w:adjustRightInd w:val="0"/>
        <w:spacing w:after="0" w:line="240" w:lineRule="auto"/>
        <w:jc w:val="both"/>
        <w:rPr>
          <w:rFonts w:ascii="Arial" w:hAnsi="Arial" w:cs="Arial"/>
          <w:lang w:val="sr-Cyrl-RS"/>
        </w:rPr>
      </w:pPr>
    </w:p>
    <w:p w:rsidR="00982666" w:rsidRPr="005D668A" w:rsidRDefault="00965C36" w:rsidP="006456C5">
      <w:pPr>
        <w:tabs>
          <w:tab w:val="left" w:pos="450"/>
        </w:tabs>
        <w:autoSpaceDE w:val="0"/>
        <w:autoSpaceDN w:val="0"/>
        <w:adjustRightInd w:val="0"/>
        <w:spacing w:after="0" w:line="240" w:lineRule="auto"/>
        <w:jc w:val="both"/>
        <w:rPr>
          <w:rFonts w:ascii="Arial" w:hAnsi="Arial" w:cs="Arial"/>
          <w:noProof/>
          <w:lang w:val="sr-Cyrl-RS"/>
        </w:rPr>
      </w:pPr>
      <w:r>
        <w:rPr>
          <w:rFonts w:ascii="Arial" w:hAnsi="Arial" w:cs="Arial"/>
          <w:noProof/>
          <w:lang w:val="sr-Cyrl-RS"/>
        </w:rPr>
        <w:t>Одредбама</w:t>
      </w:r>
      <w:r w:rsidR="00982666" w:rsidRPr="005D668A">
        <w:rPr>
          <w:rFonts w:ascii="Arial" w:hAnsi="Arial" w:cs="Arial"/>
          <w:noProof/>
          <w:lang w:val="sr-Cyrl-RS"/>
        </w:rPr>
        <w:t xml:space="preserve"> члана 12. Закона о забрани дискриминације изричито је забрањено узнемиравање и понижавајуће поступање које има за циљ или представља повреду достојанства лица или групе лица на основу њиховог личног својства, као једног од посебних облика дискриминације. </w:t>
      </w:r>
    </w:p>
    <w:p w:rsidR="009544FB" w:rsidRPr="005D668A" w:rsidRDefault="009544FB" w:rsidP="006456C5">
      <w:pPr>
        <w:tabs>
          <w:tab w:val="left" w:pos="450"/>
        </w:tabs>
        <w:autoSpaceDE w:val="0"/>
        <w:autoSpaceDN w:val="0"/>
        <w:adjustRightInd w:val="0"/>
        <w:spacing w:after="0" w:line="240" w:lineRule="auto"/>
        <w:jc w:val="both"/>
        <w:rPr>
          <w:rFonts w:ascii="Arial" w:hAnsi="Arial" w:cs="Arial"/>
          <w:noProof/>
          <w:lang w:val="sr-Cyrl-RS"/>
        </w:rPr>
      </w:pPr>
    </w:p>
    <w:p w:rsidR="008F18AB" w:rsidRDefault="00351B2F" w:rsidP="006456C5">
      <w:pPr>
        <w:tabs>
          <w:tab w:val="left" w:pos="450"/>
        </w:tabs>
        <w:autoSpaceDE w:val="0"/>
        <w:autoSpaceDN w:val="0"/>
        <w:adjustRightInd w:val="0"/>
        <w:spacing w:after="0" w:line="240" w:lineRule="auto"/>
        <w:jc w:val="both"/>
        <w:rPr>
          <w:rFonts w:ascii="Arial" w:hAnsi="Arial" w:cs="Arial"/>
          <w:lang w:val="sr-Cyrl-RS"/>
        </w:rPr>
      </w:pPr>
      <w:r>
        <w:rPr>
          <w:rFonts w:ascii="Arial" w:hAnsi="Arial" w:cs="Arial"/>
          <w:b/>
          <w:noProof/>
          <w:lang w:val="sr-Cyrl-RS"/>
        </w:rPr>
        <w:t>3.11</w:t>
      </w:r>
      <w:r w:rsidR="00DA14C8" w:rsidRPr="005D668A">
        <w:rPr>
          <w:rFonts w:ascii="Arial" w:hAnsi="Arial" w:cs="Arial"/>
          <w:b/>
          <w:noProof/>
          <w:lang w:val="sr-Cyrl-RS"/>
        </w:rPr>
        <w:t>.</w:t>
      </w:r>
      <w:r w:rsidR="009544FB" w:rsidRPr="005D668A">
        <w:rPr>
          <w:rFonts w:ascii="Arial" w:hAnsi="Arial" w:cs="Arial"/>
          <w:noProof/>
          <w:lang w:val="sr-Cyrl-RS"/>
        </w:rPr>
        <w:t xml:space="preserve"> </w:t>
      </w:r>
      <w:r w:rsidR="00F958E4">
        <w:rPr>
          <w:rFonts w:ascii="Arial" w:hAnsi="Arial" w:cs="Arial"/>
          <w:noProof/>
          <w:lang w:val="sr-Cyrl-RS"/>
        </w:rPr>
        <w:t>С тим у вези, Повереник је разматрао изјаву</w:t>
      </w:r>
      <w:r w:rsidR="00804F82">
        <w:rPr>
          <w:rFonts w:ascii="Arial" w:hAnsi="Arial" w:cs="Arial"/>
          <w:noProof/>
          <w:lang w:val="sr-Cyrl-RS"/>
        </w:rPr>
        <w:t xml:space="preserve"> одборнице </w:t>
      </w:r>
      <w:r w:rsidR="00AE7414">
        <w:rPr>
          <w:rFonts w:ascii="Arial" w:hAnsi="Arial" w:cs="Arial"/>
          <w:noProof/>
          <w:lang w:val="sr-Cyrl-RS"/>
        </w:rPr>
        <w:t>Б.Б.</w:t>
      </w:r>
      <w:r w:rsidR="00D756B0">
        <w:rPr>
          <w:rFonts w:ascii="Arial" w:hAnsi="Arial" w:cs="Arial"/>
          <w:noProof/>
          <w:lang w:val="sr-Latn-RS"/>
        </w:rPr>
        <w:t xml:space="preserve"> </w:t>
      </w:r>
      <w:r w:rsidR="00BB65AD">
        <w:rPr>
          <w:rFonts w:ascii="Arial" w:hAnsi="Arial" w:cs="Arial"/>
          <w:noProof/>
          <w:lang w:val="sr-Cyrl-RS"/>
        </w:rPr>
        <w:t>коју је дала у Скупштини општине Ариље, наводећи</w:t>
      </w:r>
      <w:r w:rsidR="00804F82">
        <w:rPr>
          <w:rFonts w:ascii="Arial" w:hAnsi="Arial" w:cs="Arial"/>
          <w:noProof/>
          <w:lang w:val="sr-Cyrl-RS"/>
        </w:rPr>
        <w:t xml:space="preserve">“ </w:t>
      </w:r>
      <w:r w:rsidR="00804F82" w:rsidRPr="00422B6D">
        <w:rPr>
          <w:rFonts w:ascii="Arial" w:hAnsi="Arial" w:cs="Arial"/>
          <w:i/>
          <w:lang w:val="sr-Cyrl-RS"/>
        </w:rPr>
        <w:t xml:space="preserve">Ми нисмо изашли доле </w:t>
      </w:r>
      <w:r w:rsidR="00804F82" w:rsidRPr="002C44A1">
        <w:rPr>
          <w:rFonts w:ascii="Arial" w:hAnsi="Arial" w:cs="Arial"/>
          <w:b/>
          <w:i/>
          <w:lang w:val="sr-Cyrl-RS"/>
        </w:rPr>
        <w:t>да циганишемо и да тражимо неке ствари на улици</w:t>
      </w:r>
      <w:r w:rsidR="00804F82" w:rsidRPr="00422B6D">
        <w:rPr>
          <w:rFonts w:ascii="Arial" w:hAnsi="Arial" w:cs="Arial"/>
          <w:i/>
          <w:lang w:val="sr-Cyrl-RS"/>
        </w:rPr>
        <w:t xml:space="preserve"> већ см</w:t>
      </w:r>
      <w:r w:rsidR="005974EC">
        <w:rPr>
          <w:rFonts w:ascii="Arial" w:hAnsi="Arial" w:cs="Arial"/>
          <w:i/>
          <w:lang w:val="sr-Cyrl-RS"/>
        </w:rPr>
        <w:t>о тражили овде неку врсту помо</w:t>
      </w:r>
      <w:r w:rsidR="00DD2612">
        <w:rPr>
          <w:rFonts w:ascii="Arial" w:hAnsi="Arial" w:cs="Arial"/>
          <w:i/>
          <w:lang w:val="sr-Cyrl-RS"/>
        </w:rPr>
        <w:t>ћ</w:t>
      </w:r>
      <w:r w:rsidR="005974EC">
        <w:rPr>
          <w:rFonts w:ascii="Arial" w:hAnsi="Arial" w:cs="Arial"/>
          <w:i/>
          <w:lang w:val="sr-Cyrl-RS"/>
        </w:rPr>
        <w:t>и“</w:t>
      </w:r>
      <w:r w:rsidR="00D82F1E" w:rsidRPr="005D668A">
        <w:rPr>
          <w:rFonts w:ascii="Arial" w:hAnsi="Arial" w:cs="Arial"/>
          <w:noProof/>
          <w:lang w:val="sr-Cyrl-RS"/>
        </w:rPr>
        <w:t xml:space="preserve">. </w:t>
      </w:r>
      <w:r w:rsidR="00523AFE" w:rsidRPr="00110FE8">
        <w:rPr>
          <w:rFonts w:ascii="Arial" w:hAnsi="Arial" w:cs="Arial"/>
          <w:noProof/>
          <w:lang w:val="sr-Cyrl-RS"/>
        </w:rPr>
        <w:t>И</w:t>
      </w:r>
      <w:r w:rsidR="00072134" w:rsidRPr="00110FE8">
        <w:rPr>
          <w:rFonts w:ascii="Arial" w:hAnsi="Arial" w:cs="Arial"/>
          <w:noProof/>
          <w:lang w:val="sr-Cyrl-RS"/>
        </w:rPr>
        <w:t xml:space="preserve">мајући у види </w:t>
      </w:r>
      <w:r w:rsidR="00523AFE" w:rsidRPr="00110FE8">
        <w:rPr>
          <w:rFonts w:ascii="Arial" w:hAnsi="Arial" w:cs="Arial"/>
          <w:noProof/>
          <w:lang w:val="sr-Cyrl-RS"/>
        </w:rPr>
        <w:t>контекст изјаве у којој је</w:t>
      </w:r>
      <w:r w:rsidR="005B3C9C">
        <w:rPr>
          <w:rFonts w:ascii="Arial" w:hAnsi="Arial" w:cs="Arial"/>
          <w:noProof/>
          <w:lang w:val="sr-Cyrl-RS"/>
        </w:rPr>
        <w:t xml:space="preserve"> одборница употребила израз „циг</w:t>
      </w:r>
      <w:r w:rsidR="00523AFE" w:rsidRPr="00110FE8">
        <w:rPr>
          <w:rFonts w:ascii="Arial" w:hAnsi="Arial" w:cs="Arial"/>
          <w:noProof/>
          <w:lang w:val="sr-Cyrl-RS"/>
        </w:rPr>
        <w:t xml:space="preserve">анишемо“ може се закључити да је </w:t>
      </w:r>
      <w:r w:rsidR="002B6FE1" w:rsidRPr="00110FE8">
        <w:rPr>
          <w:rFonts w:ascii="Arial" w:hAnsi="Arial" w:cs="Arial"/>
          <w:noProof/>
          <w:lang w:val="sr-Cyrl-RS"/>
        </w:rPr>
        <w:t xml:space="preserve">овом изјавом </w:t>
      </w:r>
      <w:r w:rsidR="003B71EA">
        <w:rPr>
          <w:rFonts w:ascii="Arial" w:hAnsi="Arial" w:cs="Arial"/>
          <w:noProof/>
          <w:lang w:val="sr-Cyrl-RS"/>
        </w:rPr>
        <w:t>изразила</w:t>
      </w:r>
      <w:r w:rsidR="005B3C9C">
        <w:rPr>
          <w:rFonts w:ascii="Arial" w:hAnsi="Arial" w:cs="Arial"/>
          <w:noProof/>
          <w:lang w:val="sr-Cyrl-RS"/>
        </w:rPr>
        <w:t xml:space="preserve"> негативне стереотипе о </w:t>
      </w:r>
      <w:r w:rsidR="00581371">
        <w:rPr>
          <w:rFonts w:ascii="Arial" w:hAnsi="Arial" w:cs="Arial"/>
          <w:noProof/>
          <w:lang w:val="sr-Cyrl-RS"/>
        </w:rPr>
        <w:t>начину живота</w:t>
      </w:r>
      <w:r w:rsidR="00DD0EE5">
        <w:rPr>
          <w:rFonts w:ascii="Arial" w:hAnsi="Arial" w:cs="Arial"/>
          <w:noProof/>
          <w:lang w:val="sr-Cyrl-RS"/>
        </w:rPr>
        <w:t xml:space="preserve"> ромске националне мањине</w:t>
      </w:r>
      <w:r w:rsidR="005B3C9C">
        <w:rPr>
          <w:rFonts w:ascii="Arial" w:hAnsi="Arial" w:cs="Arial"/>
          <w:noProof/>
          <w:lang w:val="sr-Cyrl-RS"/>
        </w:rPr>
        <w:t xml:space="preserve">, те да је оваквом изјавом повукла паралелу </w:t>
      </w:r>
      <w:r w:rsidR="00581371">
        <w:rPr>
          <w:rFonts w:ascii="Arial" w:hAnsi="Arial" w:cs="Arial"/>
          <w:noProof/>
          <w:lang w:val="sr-Cyrl-RS"/>
        </w:rPr>
        <w:t>да</w:t>
      </w:r>
      <w:r w:rsidR="00DE1886" w:rsidRPr="00110FE8">
        <w:rPr>
          <w:rFonts w:ascii="Arial" w:hAnsi="Arial" w:cs="Arial"/>
          <w:noProof/>
          <w:lang w:val="sr-Cyrl-RS"/>
        </w:rPr>
        <w:t xml:space="preserve"> становници локалне заједнице чија је представница у скупштини општине </w:t>
      </w:r>
      <w:r w:rsidR="003B71EA">
        <w:rPr>
          <w:rFonts w:ascii="Arial" w:hAnsi="Arial" w:cs="Arial"/>
          <w:noProof/>
          <w:lang w:val="sr-Cyrl-RS"/>
        </w:rPr>
        <w:t xml:space="preserve">који </w:t>
      </w:r>
      <w:r w:rsidR="00DE1886" w:rsidRPr="00110FE8">
        <w:rPr>
          <w:rFonts w:ascii="Arial" w:hAnsi="Arial" w:cs="Arial"/>
          <w:noProof/>
          <w:lang w:val="sr-Cyrl-RS"/>
        </w:rPr>
        <w:t>нису</w:t>
      </w:r>
      <w:r w:rsidR="00072134" w:rsidRPr="00110FE8">
        <w:rPr>
          <w:rFonts w:ascii="Arial" w:hAnsi="Arial" w:cs="Arial"/>
          <w:noProof/>
          <w:lang w:val="sr-Cyrl-RS"/>
        </w:rPr>
        <w:t xml:space="preserve"> на такав начин тражили</w:t>
      </w:r>
      <w:r w:rsidR="00DE1886" w:rsidRPr="00110FE8">
        <w:rPr>
          <w:rFonts w:ascii="Arial" w:hAnsi="Arial" w:cs="Arial"/>
          <w:noProof/>
          <w:lang w:val="sr-Cyrl-RS"/>
        </w:rPr>
        <w:t xml:space="preserve"> помоћ</w:t>
      </w:r>
      <w:r w:rsidR="000275A9" w:rsidRPr="00110FE8">
        <w:rPr>
          <w:rFonts w:ascii="Arial" w:hAnsi="Arial" w:cs="Arial"/>
          <w:noProof/>
          <w:lang w:val="sr-Cyrl-RS"/>
        </w:rPr>
        <w:t>,</w:t>
      </w:r>
      <w:r w:rsidR="00DE1886" w:rsidRPr="00110FE8">
        <w:rPr>
          <w:rFonts w:ascii="Arial" w:hAnsi="Arial" w:cs="Arial"/>
          <w:noProof/>
          <w:lang w:val="sr-Cyrl-RS"/>
        </w:rPr>
        <w:t xml:space="preserve"> већ  од надлежних институција</w:t>
      </w:r>
      <w:r w:rsidR="00072134" w:rsidRPr="00110FE8">
        <w:rPr>
          <w:rFonts w:ascii="Arial" w:hAnsi="Arial" w:cs="Arial"/>
          <w:noProof/>
          <w:lang w:val="sr-Cyrl-RS"/>
        </w:rPr>
        <w:t xml:space="preserve">, тј. </w:t>
      </w:r>
      <w:r w:rsidR="00DE1886" w:rsidRPr="00110FE8">
        <w:rPr>
          <w:rFonts w:ascii="Arial" w:hAnsi="Arial" w:cs="Arial"/>
          <w:noProof/>
          <w:lang w:val="sr-Cyrl-RS"/>
        </w:rPr>
        <w:t xml:space="preserve">у скупштини. </w:t>
      </w:r>
      <w:r w:rsidR="009C116F" w:rsidRPr="00110FE8">
        <w:rPr>
          <w:rFonts w:ascii="Arial" w:hAnsi="Arial" w:cs="Arial"/>
          <w:noProof/>
          <w:lang w:val="sr-Cyrl-RS"/>
        </w:rPr>
        <w:t xml:space="preserve">Повереник </w:t>
      </w:r>
      <w:r w:rsidR="00581371">
        <w:rPr>
          <w:rFonts w:ascii="Arial" w:hAnsi="Arial" w:cs="Arial"/>
          <w:noProof/>
          <w:lang w:val="sr-Cyrl-RS"/>
        </w:rPr>
        <w:t xml:space="preserve">посебно </w:t>
      </w:r>
      <w:r w:rsidR="009C116F" w:rsidRPr="00110FE8">
        <w:rPr>
          <w:rFonts w:ascii="Arial" w:hAnsi="Arial" w:cs="Arial"/>
          <w:noProof/>
          <w:lang w:val="sr-Cyrl-RS"/>
        </w:rPr>
        <w:t>указује</w:t>
      </w:r>
      <w:r w:rsidR="009C116F" w:rsidRPr="00110FE8">
        <w:rPr>
          <w:rFonts w:ascii="Arial" w:hAnsi="Arial" w:cs="Arial"/>
          <w:lang w:val="sr-Cyrl-RS"/>
        </w:rPr>
        <w:t xml:space="preserve"> да је </w:t>
      </w:r>
      <w:r w:rsidR="009C116F" w:rsidRPr="00110FE8">
        <w:rPr>
          <w:rFonts w:ascii="Arial" w:hAnsi="Arial" w:cs="Arial"/>
          <w:lang w:val="sr-Cyrl-RS"/>
        </w:rPr>
        <w:lastRenderedPageBreak/>
        <w:t>коришћење термина као што су „</w:t>
      </w:r>
      <w:r w:rsidR="009C116F" w:rsidRPr="00110FE8">
        <w:rPr>
          <w:rFonts w:ascii="Arial" w:hAnsi="Arial" w:cs="Arial"/>
          <w:i/>
          <w:lang w:val="sr-Cyrl-RS"/>
        </w:rPr>
        <w:t>Цигани, циганисати, циганчити</w:t>
      </w:r>
      <w:r w:rsidR="009C116F" w:rsidRPr="005F4E3D">
        <w:rPr>
          <w:rFonts w:ascii="Arial" w:hAnsi="Arial" w:cs="Arial"/>
          <w:lang w:val="sr-Cyrl-RS"/>
        </w:rPr>
        <w:t>“,</w:t>
      </w:r>
      <w:r w:rsidR="009C116F" w:rsidRPr="005F4E3D">
        <w:rPr>
          <w:rFonts w:ascii="Arial" w:hAnsi="Arial" w:cs="Arial"/>
        </w:rPr>
        <w:t xml:space="preserve"> </w:t>
      </w:r>
      <w:r w:rsidR="009C116F" w:rsidRPr="005F4E3D">
        <w:rPr>
          <w:rFonts w:ascii="Arial" w:hAnsi="Arial" w:cs="Arial"/>
          <w:lang w:val="sr-Cyrl-RS"/>
        </w:rPr>
        <w:t>друштвено неприхватљиво јер представља погрдан назив за Роме и вређа достојанство припадника и припадница читаве једне етничке заједнице, која је једна од најмаргилизованијих друштвених група.</w:t>
      </w:r>
    </w:p>
    <w:p w:rsidR="00E565B9" w:rsidRDefault="00E565B9" w:rsidP="006456C5">
      <w:pPr>
        <w:tabs>
          <w:tab w:val="left" w:pos="450"/>
        </w:tabs>
        <w:autoSpaceDE w:val="0"/>
        <w:autoSpaceDN w:val="0"/>
        <w:adjustRightInd w:val="0"/>
        <w:spacing w:after="0" w:line="240" w:lineRule="auto"/>
        <w:jc w:val="both"/>
        <w:rPr>
          <w:rFonts w:ascii="Arial" w:hAnsi="Arial" w:cs="Arial"/>
          <w:noProof/>
          <w:lang w:val="sr-Cyrl-RS"/>
        </w:rPr>
      </w:pPr>
    </w:p>
    <w:p w:rsidR="009127CA" w:rsidRDefault="008F18AB" w:rsidP="006456C5">
      <w:pPr>
        <w:tabs>
          <w:tab w:val="left" w:pos="450"/>
        </w:tabs>
        <w:autoSpaceDE w:val="0"/>
        <w:autoSpaceDN w:val="0"/>
        <w:adjustRightInd w:val="0"/>
        <w:spacing w:after="0" w:line="240" w:lineRule="auto"/>
        <w:jc w:val="both"/>
        <w:rPr>
          <w:rFonts w:ascii="Arial" w:hAnsi="Arial" w:cs="Arial"/>
          <w:lang w:val="sr-Cyrl-RS"/>
        </w:rPr>
      </w:pPr>
      <w:r>
        <w:rPr>
          <w:rFonts w:ascii="Arial" w:hAnsi="Arial" w:cs="Arial"/>
          <w:lang w:val="sr-Cyrl-RS"/>
        </w:rPr>
        <w:t>Ч</w:t>
      </w:r>
      <w:r w:rsidRPr="000870A8">
        <w:rPr>
          <w:rFonts w:ascii="Arial" w:hAnsi="Arial" w:cs="Arial"/>
          <w:lang w:val="sr-Cyrl-RS"/>
        </w:rPr>
        <w:t xml:space="preserve">ињеница да је </w:t>
      </w:r>
      <w:r>
        <w:rPr>
          <w:rFonts w:ascii="Arial" w:hAnsi="Arial" w:cs="Arial"/>
          <w:lang w:val="sr-Cyrl-RS"/>
        </w:rPr>
        <w:t>у питању изјава одборнице СО Ариље, повлачи и њену</w:t>
      </w:r>
      <w:r w:rsidRPr="000870A8">
        <w:rPr>
          <w:rFonts w:ascii="Arial" w:hAnsi="Arial" w:cs="Arial"/>
          <w:lang w:val="sr-Cyrl-RS"/>
        </w:rPr>
        <w:t xml:space="preserve"> већу одговорност за јавно изговорену реч и обавезу да својим изјавама и ставовима не подржава и подстиче сте</w:t>
      </w:r>
      <w:r>
        <w:rPr>
          <w:rFonts w:ascii="Arial" w:hAnsi="Arial" w:cs="Arial"/>
          <w:lang w:val="sr-Cyrl-RS"/>
        </w:rPr>
        <w:t>реотипе и предрасуде према ромској</w:t>
      </w:r>
      <w:r w:rsidR="00984D72">
        <w:rPr>
          <w:rFonts w:ascii="Arial" w:hAnsi="Arial" w:cs="Arial"/>
          <w:lang w:val="sr-Cyrl-RS"/>
        </w:rPr>
        <w:t xml:space="preserve"> националној мањини.</w:t>
      </w:r>
      <w:r w:rsidRPr="000870A8">
        <w:rPr>
          <w:rFonts w:ascii="Arial" w:hAnsi="Arial" w:cs="Arial"/>
          <w:lang w:val="sr-Cyrl-RS"/>
        </w:rPr>
        <w:t xml:space="preserve"> На наведено указује и пресуда Апелационог суда у Београду</w:t>
      </w:r>
      <w:r w:rsidRPr="00E06705">
        <w:rPr>
          <w:rFonts w:ascii="Arial" w:hAnsi="Arial" w:cs="Arial"/>
          <w:vertAlign w:val="superscript"/>
          <w:lang w:val="sr-Cyrl-RS"/>
        </w:rPr>
        <w:footnoteReference w:id="13"/>
      </w:r>
      <w:r w:rsidRPr="000870A8">
        <w:rPr>
          <w:rFonts w:ascii="Arial" w:hAnsi="Arial" w:cs="Arial"/>
          <w:lang w:val="sr-Cyrl-RS"/>
        </w:rPr>
        <w:t xml:space="preserve">, у којој је суд </w:t>
      </w:r>
      <w:r w:rsidRPr="000870A8">
        <w:rPr>
          <w:rFonts w:ascii="Arial" w:hAnsi="Arial" w:cs="Arial"/>
          <w:lang w:val="sr-Latn-CS"/>
        </w:rPr>
        <w:t xml:space="preserve">изнео </w:t>
      </w:r>
      <w:r w:rsidRPr="000870A8">
        <w:rPr>
          <w:rFonts w:ascii="Arial" w:hAnsi="Arial" w:cs="Arial"/>
          <w:lang w:val="sr-Cyrl-RS"/>
        </w:rPr>
        <w:t>став да је слобода мишљења и изражавања једна од највећих вредности сваког цивилизованог друштва, а да границе те слободе највише зависе од специфичних околности у сваком поједином случају. У конкретном случају суд</w:t>
      </w:r>
      <w:r w:rsidRPr="000870A8">
        <w:rPr>
          <w:rFonts w:ascii="Arial" w:hAnsi="Arial" w:cs="Arial"/>
          <w:b/>
          <w:lang w:val="sr-Cyrl-RS"/>
        </w:rPr>
        <w:t xml:space="preserve"> </w:t>
      </w:r>
      <w:r w:rsidRPr="000870A8">
        <w:rPr>
          <w:rFonts w:ascii="Arial" w:hAnsi="Arial" w:cs="Arial"/>
          <w:lang w:val="sr-Cyrl-RS"/>
        </w:rPr>
        <w:t>је истакао</w:t>
      </w:r>
      <w:r w:rsidRPr="000870A8">
        <w:rPr>
          <w:rFonts w:ascii="Arial" w:hAnsi="Arial" w:cs="Arial"/>
          <w:b/>
          <w:lang w:val="sr-Cyrl-RS"/>
        </w:rPr>
        <w:t xml:space="preserve"> </w:t>
      </w:r>
      <w:r w:rsidRPr="000870A8">
        <w:rPr>
          <w:rFonts w:ascii="Arial" w:hAnsi="Arial" w:cs="Arial"/>
          <w:lang w:val="sr-Cyrl-RS"/>
        </w:rPr>
        <w:t>„да тужени као угледна политичка личност има право на сопствено мишљење, али има и обавезу да у својим јавним наступима не пропагира дискриминацију. Суд закључује да пружање заштите тужиоцу не представља цензуру, нити представља ограничење слободе говора туженог, нити права на његово мишљење и изношење негативних коментара, већ представља забрану говора којим се проносе идеје којима се подстиче дискриминација, а које могу имати штетне последице на демократске процесе у друштву, као и на развој друштва у целини“</w:t>
      </w:r>
      <w:r w:rsidR="00166E74">
        <w:rPr>
          <w:rFonts w:ascii="Arial" w:hAnsi="Arial" w:cs="Arial"/>
          <w:lang w:val="sr-Cyrl-RS"/>
        </w:rPr>
        <w:t>.</w:t>
      </w:r>
    </w:p>
    <w:p w:rsidR="00351B2F" w:rsidRDefault="00351B2F" w:rsidP="006456C5">
      <w:pPr>
        <w:tabs>
          <w:tab w:val="left" w:pos="450"/>
        </w:tabs>
        <w:autoSpaceDE w:val="0"/>
        <w:autoSpaceDN w:val="0"/>
        <w:adjustRightInd w:val="0"/>
        <w:spacing w:after="0" w:line="240" w:lineRule="auto"/>
        <w:jc w:val="both"/>
        <w:rPr>
          <w:rFonts w:ascii="Arial" w:hAnsi="Arial" w:cs="Arial"/>
          <w:lang w:val="sr-Cyrl-RS"/>
        </w:rPr>
      </w:pPr>
    </w:p>
    <w:p w:rsidR="007B7C44" w:rsidRPr="00774629" w:rsidRDefault="00982666" w:rsidP="006456C5">
      <w:pPr>
        <w:tabs>
          <w:tab w:val="left" w:pos="450"/>
        </w:tabs>
        <w:autoSpaceDE w:val="0"/>
        <w:autoSpaceDN w:val="0"/>
        <w:adjustRightInd w:val="0"/>
        <w:spacing w:after="0" w:line="240" w:lineRule="auto"/>
        <w:jc w:val="both"/>
        <w:rPr>
          <w:rFonts w:ascii="Arial" w:hAnsi="Arial" w:cs="Arial"/>
          <w:lang w:val="sr-Cyrl-RS"/>
        </w:rPr>
      </w:pPr>
      <w:r w:rsidRPr="005D668A">
        <w:rPr>
          <w:rFonts w:ascii="Arial" w:hAnsi="Arial" w:cs="Arial"/>
          <w:b/>
          <w:noProof/>
          <w:lang w:val="sr-Cyrl-RS"/>
        </w:rPr>
        <w:t>3.1</w:t>
      </w:r>
      <w:r w:rsidR="00351B2F">
        <w:rPr>
          <w:rFonts w:ascii="Arial" w:hAnsi="Arial" w:cs="Arial"/>
          <w:b/>
          <w:noProof/>
          <w:lang w:val="sr-Cyrl-RS"/>
        </w:rPr>
        <w:t>2</w:t>
      </w:r>
      <w:r w:rsidR="00C34BC8" w:rsidRPr="005D668A">
        <w:rPr>
          <w:rFonts w:ascii="Arial" w:hAnsi="Arial" w:cs="Arial"/>
          <w:b/>
          <w:noProof/>
          <w:lang w:val="sr-Cyrl-RS"/>
        </w:rPr>
        <w:t>.</w:t>
      </w:r>
      <w:r w:rsidR="00C34BC8" w:rsidRPr="005D668A">
        <w:rPr>
          <w:rFonts w:ascii="Arial" w:hAnsi="Arial" w:cs="Arial"/>
          <w:noProof/>
          <w:lang w:val="sr-Cyrl-RS"/>
        </w:rPr>
        <w:t xml:space="preserve"> </w:t>
      </w:r>
      <w:r w:rsidR="00D21629">
        <w:rPr>
          <w:rFonts w:ascii="Arial" w:hAnsi="Arial" w:cs="Arial"/>
          <w:lang w:val="sr-Cyrl-RS"/>
        </w:rPr>
        <w:t>На крају</w:t>
      </w:r>
      <w:r w:rsidR="00351B2F">
        <w:rPr>
          <w:rFonts w:ascii="Arial" w:hAnsi="Arial" w:cs="Arial"/>
          <w:lang w:val="sr-Cyrl-RS"/>
        </w:rPr>
        <w:t>, П</w:t>
      </w:r>
      <w:r w:rsidR="00E565B9">
        <w:rPr>
          <w:rFonts w:ascii="Arial" w:hAnsi="Arial" w:cs="Arial"/>
          <w:lang w:val="sr-Cyrl-RS"/>
        </w:rPr>
        <w:t xml:space="preserve">овереник </w:t>
      </w:r>
      <w:r w:rsidR="00DD0EE5">
        <w:rPr>
          <w:rFonts w:ascii="Arial" w:hAnsi="Arial" w:cs="Arial"/>
          <w:lang w:val="sr-Cyrl-RS"/>
        </w:rPr>
        <w:t>похваљује</w:t>
      </w:r>
      <w:r w:rsidR="00E565B9">
        <w:rPr>
          <w:rFonts w:ascii="Arial" w:hAnsi="Arial" w:cs="Arial"/>
          <w:lang w:val="sr-Cyrl-RS"/>
        </w:rPr>
        <w:t xml:space="preserve"> </w:t>
      </w:r>
      <w:r w:rsidR="007B7C44">
        <w:rPr>
          <w:rFonts w:ascii="Arial" w:hAnsi="Arial" w:cs="Arial"/>
          <w:lang w:val="sr-Cyrl-RS"/>
        </w:rPr>
        <w:t xml:space="preserve">реакцију председнице скупштине која је указала </w:t>
      </w:r>
      <w:r w:rsidR="00421336">
        <w:rPr>
          <w:rFonts w:ascii="Arial" w:hAnsi="Arial" w:cs="Arial"/>
          <w:lang w:val="sr-Cyrl-RS"/>
        </w:rPr>
        <w:t>одборници на термин</w:t>
      </w:r>
      <w:r w:rsidR="007B7C44">
        <w:rPr>
          <w:rFonts w:ascii="Arial" w:hAnsi="Arial" w:cs="Arial"/>
          <w:lang w:val="sr-Cyrl-RS"/>
        </w:rPr>
        <w:t xml:space="preserve"> „циганишемо“</w:t>
      </w:r>
      <w:r w:rsidR="00D21629">
        <w:rPr>
          <w:rFonts w:ascii="Arial" w:hAnsi="Arial" w:cs="Arial"/>
          <w:lang w:val="sr-Cyrl-RS"/>
        </w:rPr>
        <w:t xml:space="preserve">, </w:t>
      </w:r>
      <w:r w:rsidR="00421336">
        <w:rPr>
          <w:rFonts w:ascii="Arial" w:hAnsi="Arial" w:cs="Arial"/>
          <w:lang w:val="sr-Cyrl-RS"/>
        </w:rPr>
        <w:t>као и одборнице</w:t>
      </w:r>
      <w:r w:rsidR="00D21629">
        <w:rPr>
          <w:rFonts w:ascii="Arial" w:hAnsi="Arial" w:cs="Arial"/>
          <w:lang w:val="sr-Cyrl-RS"/>
        </w:rPr>
        <w:t xml:space="preserve"> </w:t>
      </w:r>
      <w:r w:rsidR="00AE7414">
        <w:rPr>
          <w:rFonts w:ascii="Arial" w:hAnsi="Arial" w:cs="Arial"/>
          <w:lang w:val="sr-Cyrl-RS"/>
        </w:rPr>
        <w:t>Б.Б.</w:t>
      </w:r>
      <w:r w:rsidR="00D21629">
        <w:rPr>
          <w:rFonts w:ascii="Arial" w:hAnsi="Arial" w:cs="Arial"/>
          <w:lang w:val="sr-Cyrl-RS"/>
        </w:rPr>
        <w:t>, која је одмах прихватила</w:t>
      </w:r>
      <w:r w:rsidR="002F1956">
        <w:rPr>
          <w:rFonts w:ascii="Arial" w:hAnsi="Arial" w:cs="Arial"/>
          <w:lang w:val="sr-Cyrl-RS"/>
        </w:rPr>
        <w:t xml:space="preserve"> дату примедбу</w:t>
      </w:r>
      <w:r w:rsidR="00D21629">
        <w:rPr>
          <w:rFonts w:ascii="Arial" w:hAnsi="Arial" w:cs="Arial"/>
          <w:lang w:val="sr-Cyrl-RS"/>
        </w:rPr>
        <w:t xml:space="preserve"> и јавно се извинила</w:t>
      </w:r>
      <w:r w:rsidR="00421336">
        <w:rPr>
          <w:rFonts w:ascii="Arial" w:hAnsi="Arial" w:cs="Arial"/>
          <w:lang w:val="sr-Cyrl-RS"/>
        </w:rPr>
        <w:t>, рекавши: „</w:t>
      </w:r>
      <w:r w:rsidR="00421336" w:rsidRPr="00421336">
        <w:rPr>
          <w:rFonts w:ascii="Arial" w:hAnsi="Arial" w:cs="Arial"/>
          <w:i/>
          <w:lang w:val="sr-Cyrl-RS"/>
        </w:rPr>
        <w:t>У реду, прихватам, извињавам се.</w:t>
      </w:r>
      <w:r w:rsidR="00421336">
        <w:rPr>
          <w:rFonts w:ascii="Arial" w:hAnsi="Arial" w:cs="Arial"/>
          <w:lang w:val="sr-Cyrl-RS"/>
        </w:rPr>
        <w:t xml:space="preserve">“ Такође, </w:t>
      </w:r>
      <w:r w:rsidR="001B3E70">
        <w:rPr>
          <w:rFonts w:ascii="Arial" w:hAnsi="Arial" w:cs="Arial"/>
          <w:lang w:val="sr-Cyrl-RS"/>
        </w:rPr>
        <w:t xml:space="preserve">иако у поступцима за заштиту од дискриминације намера није правно релевантна, односно да дискриминација може бити извршена и без намере да се одређено лице или група лица дискриминише, </w:t>
      </w:r>
      <w:r w:rsidR="00421336">
        <w:rPr>
          <w:rFonts w:ascii="Arial" w:hAnsi="Arial" w:cs="Arial"/>
          <w:lang w:val="sr-Cyrl-RS"/>
        </w:rPr>
        <w:t>у конкретном случају, овим се и потвр</w:t>
      </w:r>
      <w:r w:rsidR="002F1956">
        <w:rPr>
          <w:rFonts w:ascii="Arial" w:hAnsi="Arial" w:cs="Arial"/>
          <w:lang w:val="sr-Cyrl-RS"/>
        </w:rPr>
        <w:t xml:space="preserve">ђује да одборница </w:t>
      </w:r>
      <w:r w:rsidR="001B3E70">
        <w:rPr>
          <w:rFonts w:ascii="Arial" w:hAnsi="Arial" w:cs="Arial"/>
          <w:lang w:val="sr-Cyrl-RS"/>
        </w:rPr>
        <w:t xml:space="preserve">није имала намеру да узнемири и понизи припаднике ове националне мањине. Међутим без обзира на то ова изјава је изазвала узнемирење и понижавајуће поступање код припадника ове </w:t>
      </w:r>
      <w:r w:rsidR="00110FE8">
        <w:rPr>
          <w:rFonts w:ascii="Arial" w:hAnsi="Arial" w:cs="Arial"/>
          <w:lang w:val="sr-Cyrl-RS"/>
        </w:rPr>
        <w:t xml:space="preserve">националне </w:t>
      </w:r>
      <w:r w:rsidR="001B3E70">
        <w:rPr>
          <w:rFonts w:ascii="Arial" w:hAnsi="Arial" w:cs="Arial"/>
          <w:lang w:val="sr-Cyrl-RS"/>
        </w:rPr>
        <w:t xml:space="preserve">мањине због чега је и поднета притужба Поверенику. </w:t>
      </w:r>
    </w:p>
    <w:p w:rsidR="00982666" w:rsidRPr="005D668A" w:rsidRDefault="00982666" w:rsidP="006456C5">
      <w:pPr>
        <w:tabs>
          <w:tab w:val="left" w:pos="450"/>
        </w:tabs>
        <w:autoSpaceDE w:val="0"/>
        <w:autoSpaceDN w:val="0"/>
        <w:adjustRightInd w:val="0"/>
        <w:spacing w:after="0" w:line="240" w:lineRule="auto"/>
        <w:jc w:val="both"/>
        <w:rPr>
          <w:rFonts w:ascii="Arial" w:hAnsi="Arial" w:cs="Arial"/>
          <w:noProof/>
          <w:lang w:val="sr-Cyrl-RS"/>
        </w:rPr>
      </w:pPr>
    </w:p>
    <w:p w:rsidR="00A77244" w:rsidRPr="005D668A" w:rsidRDefault="00982666" w:rsidP="006456C5">
      <w:pPr>
        <w:tabs>
          <w:tab w:val="left" w:pos="450"/>
        </w:tabs>
        <w:autoSpaceDE w:val="0"/>
        <w:autoSpaceDN w:val="0"/>
        <w:adjustRightInd w:val="0"/>
        <w:spacing w:after="0" w:line="240" w:lineRule="auto"/>
        <w:jc w:val="both"/>
        <w:rPr>
          <w:rFonts w:ascii="Arial" w:eastAsia="Times New Roman" w:hAnsi="Arial" w:cs="Arial"/>
          <w:noProof/>
          <w:color w:val="000000"/>
          <w:lang w:val="sr-Cyrl-RS"/>
        </w:rPr>
      </w:pPr>
      <w:r w:rsidRPr="005D668A">
        <w:rPr>
          <w:rFonts w:ascii="Arial" w:hAnsi="Arial" w:cs="Arial"/>
          <w:b/>
          <w:noProof/>
          <w:lang w:val="sr-Cyrl-RS"/>
        </w:rPr>
        <w:t>3.1</w:t>
      </w:r>
      <w:r w:rsidR="00351B2F">
        <w:rPr>
          <w:rFonts w:ascii="Arial" w:hAnsi="Arial" w:cs="Arial"/>
          <w:b/>
          <w:noProof/>
          <w:lang w:val="sr-Cyrl-RS"/>
        </w:rPr>
        <w:t>3</w:t>
      </w:r>
      <w:r w:rsidR="001961D2" w:rsidRPr="005D668A">
        <w:rPr>
          <w:rFonts w:ascii="Arial" w:hAnsi="Arial" w:cs="Arial"/>
          <w:b/>
          <w:noProof/>
          <w:lang w:val="sr-Cyrl-RS"/>
        </w:rPr>
        <w:t>.</w:t>
      </w:r>
      <w:r w:rsidR="001961D2" w:rsidRPr="005D668A">
        <w:rPr>
          <w:rFonts w:ascii="Arial" w:hAnsi="Arial" w:cs="Arial"/>
          <w:noProof/>
          <w:lang w:val="sr-Cyrl-RS"/>
        </w:rPr>
        <w:t xml:space="preserve"> </w:t>
      </w:r>
      <w:r w:rsidR="006D66B6" w:rsidRPr="005D668A">
        <w:rPr>
          <w:rFonts w:ascii="Arial" w:eastAsia="Times New Roman" w:hAnsi="Arial" w:cs="Arial"/>
          <w:noProof/>
          <w:color w:val="000000"/>
          <w:lang w:val="sr-Cyrl-RS"/>
        </w:rPr>
        <w:t xml:space="preserve">Повереник за заштиту равноправности указује да је упркос напорима различитих државних институција и организација цивилног друштва које предузимају мере усмерене ка побољшању положаја Рома, ова национална мањина и даље једна од </w:t>
      </w:r>
      <w:r w:rsidR="00AD1C15">
        <w:rPr>
          <w:rFonts w:ascii="Arial" w:eastAsia="Times New Roman" w:hAnsi="Arial" w:cs="Arial"/>
          <w:noProof/>
          <w:color w:val="000000"/>
          <w:lang w:val="sr-Cyrl-RS"/>
        </w:rPr>
        <w:t>најдискриминисанијих</w:t>
      </w:r>
      <w:r w:rsidR="006D66B6" w:rsidRPr="005D668A">
        <w:rPr>
          <w:rFonts w:ascii="Arial" w:eastAsia="Times New Roman" w:hAnsi="Arial" w:cs="Arial"/>
          <w:noProof/>
          <w:color w:val="000000"/>
          <w:lang w:val="sr-Cyrl-RS"/>
        </w:rPr>
        <w:t xml:space="preserve"> друштвених група у Србији, као и да мере које се предузимају још увек нису довеле до осетнијег унапређења услова живота и њиховог положаја у друштву. </w:t>
      </w:r>
      <w:r w:rsidR="00E12FB3">
        <w:rPr>
          <w:rFonts w:ascii="Arial" w:hAnsi="Arial" w:cs="Arial"/>
          <w:noProof/>
          <w:lang w:val="sr-Cyrl-RS"/>
        </w:rPr>
        <w:t>В</w:t>
      </w:r>
      <w:r w:rsidR="00E12FB3" w:rsidRPr="005D668A">
        <w:rPr>
          <w:rFonts w:ascii="Arial" w:hAnsi="Arial" w:cs="Arial"/>
          <w:noProof/>
          <w:lang w:val="sr-Cyrl-RS"/>
        </w:rPr>
        <w:t>ећина Рома и Ромкиња се суочава са друштвеном искљученошћу и сиромаштвом и изложена је отвореној, а још чешће прикривеној дискриминацији.</w:t>
      </w:r>
      <w:r w:rsidR="00E12FB3" w:rsidRPr="005D668A">
        <w:rPr>
          <w:rStyle w:val="FootnoteReference"/>
          <w:rFonts w:ascii="Arial" w:hAnsi="Arial" w:cs="Arial"/>
          <w:noProof/>
          <w:lang w:val="sr-Cyrl-RS"/>
        </w:rPr>
        <w:footnoteReference w:id="14"/>
      </w:r>
      <w:r w:rsidR="00E12FB3" w:rsidRPr="005D668A">
        <w:rPr>
          <w:rFonts w:ascii="Arial" w:hAnsi="Arial" w:cs="Arial"/>
          <w:noProof/>
          <w:lang w:val="sr-Cyrl-RS"/>
        </w:rPr>
        <w:t xml:space="preserve"> </w:t>
      </w:r>
      <w:r w:rsidR="006D66B6" w:rsidRPr="005D668A">
        <w:rPr>
          <w:rFonts w:ascii="Arial" w:hAnsi="Arial" w:cs="Arial"/>
          <w:noProof/>
          <w:lang w:val="sr-Cyrl-RS"/>
        </w:rPr>
        <w:t>Наведено показује и пракса Повереника за заштиту равноправности којем је у току 2021. године због дискриминације на основу националне припадности и етничког порекла поднето укупно 96 притужби. Највећи број притужби, као и претходних година, поднет је због дискриминације припадника ромске националне мањине (74), што чини 77,1% од свих притужби које су поднете због дискриминације по овом основу.</w:t>
      </w:r>
      <w:r w:rsidR="006D66B6" w:rsidRPr="005D668A">
        <w:rPr>
          <w:rStyle w:val="FootnoteReference"/>
          <w:rFonts w:ascii="Arial" w:hAnsi="Arial" w:cs="Arial"/>
          <w:noProof/>
          <w:lang w:val="sr-Cyrl-RS"/>
        </w:rPr>
        <w:footnoteReference w:id="15"/>
      </w:r>
      <w:r w:rsidR="00A77244" w:rsidRPr="005D668A">
        <w:rPr>
          <w:rFonts w:ascii="Arial" w:hAnsi="Arial" w:cs="Arial"/>
          <w:noProof/>
          <w:lang w:val="sr-Cyrl-RS"/>
        </w:rPr>
        <w:t xml:space="preserve"> Овом приликом напомињемо и да закључци истраживања које је спровео Центар за истраживање етницитета указују да највећи степен етничке дистанце према Ромима јер чак 65,6% испитаника не би прихватио припадника ромске националне мањине за суседа, a 28,5% прихватило би их за супружника.</w:t>
      </w:r>
      <w:r w:rsidR="00A77244" w:rsidRPr="005D668A">
        <w:rPr>
          <w:rStyle w:val="FootnoteReference"/>
          <w:rFonts w:ascii="Arial" w:hAnsi="Arial" w:cs="Arial"/>
          <w:noProof/>
          <w:lang w:val="sr-Cyrl-RS"/>
        </w:rPr>
        <w:footnoteReference w:id="16"/>
      </w:r>
      <w:r w:rsidR="00A77244" w:rsidRPr="005D668A">
        <w:rPr>
          <w:rFonts w:ascii="Arial" w:hAnsi="Arial" w:cs="Arial"/>
          <w:noProof/>
          <w:lang w:val="sr-Cyrl-RS"/>
        </w:rPr>
        <w:t xml:space="preserve"> </w:t>
      </w:r>
    </w:p>
    <w:p w:rsidR="006D66B6" w:rsidRPr="005D668A" w:rsidRDefault="006D66B6" w:rsidP="006456C5">
      <w:pPr>
        <w:tabs>
          <w:tab w:val="left" w:pos="450"/>
        </w:tabs>
        <w:autoSpaceDE w:val="0"/>
        <w:autoSpaceDN w:val="0"/>
        <w:adjustRightInd w:val="0"/>
        <w:spacing w:after="0" w:line="240" w:lineRule="auto"/>
        <w:jc w:val="both"/>
        <w:rPr>
          <w:rFonts w:ascii="Arial" w:hAnsi="Arial" w:cs="Arial"/>
          <w:noProof/>
          <w:lang w:val="sr-Cyrl-RS"/>
        </w:rPr>
      </w:pPr>
    </w:p>
    <w:p w:rsidR="00982666" w:rsidRPr="005D668A" w:rsidRDefault="00982666" w:rsidP="006456C5">
      <w:pPr>
        <w:tabs>
          <w:tab w:val="left" w:pos="450"/>
        </w:tabs>
        <w:autoSpaceDE w:val="0"/>
        <w:autoSpaceDN w:val="0"/>
        <w:adjustRightInd w:val="0"/>
        <w:spacing w:after="0" w:line="240" w:lineRule="auto"/>
        <w:jc w:val="both"/>
        <w:rPr>
          <w:rFonts w:ascii="Arial" w:hAnsi="Arial" w:cs="Arial"/>
          <w:noProof/>
          <w:u w:val="single"/>
          <w:lang w:val="sr-Cyrl-RS"/>
        </w:rPr>
      </w:pPr>
    </w:p>
    <w:p w:rsidR="00690EA5" w:rsidRPr="005D668A" w:rsidRDefault="00690EA5" w:rsidP="006456C5">
      <w:pPr>
        <w:pStyle w:val="ListParagraph"/>
        <w:numPr>
          <w:ilvl w:val="0"/>
          <w:numId w:val="15"/>
        </w:numPr>
        <w:autoSpaceDE w:val="0"/>
        <w:autoSpaceDN w:val="0"/>
        <w:adjustRightInd w:val="0"/>
        <w:spacing w:after="120"/>
        <w:jc w:val="both"/>
        <w:rPr>
          <w:rFonts w:ascii="Arial" w:hAnsi="Arial" w:cs="Arial"/>
          <w:b/>
          <w:noProof/>
          <w:lang w:val="sr-Cyrl-RS"/>
        </w:rPr>
      </w:pPr>
      <w:r w:rsidRPr="005D668A">
        <w:rPr>
          <w:rFonts w:ascii="Arial" w:hAnsi="Arial" w:cs="Arial"/>
          <w:b/>
          <w:noProof/>
          <w:lang w:val="sr-Cyrl-RS"/>
        </w:rPr>
        <w:lastRenderedPageBreak/>
        <w:t>МИШЉЕЊЕ</w:t>
      </w:r>
    </w:p>
    <w:p w:rsidR="00AE5627" w:rsidRPr="005D668A" w:rsidRDefault="00AE5627" w:rsidP="006456C5">
      <w:pPr>
        <w:pStyle w:val="ListParagraph"/>
        <w:autoSpaceDE w:val="0"/>
        <w:autoSpaceDN w:val="0"/>
        <w:adjustRightInd w:val="0"/>
        <w:spacing w:after="120"/>
        <w:ind w:left="360"/>
        <w:jc w:val="both"/>
        <w:rPr>
          <w:rFonts w:ascii="Arial" w:hAnsi="Arial" w:cs="Arial"/>
          <w:b/>
          <w:noProof/>
          <w:lang w:val="sr-Cyrl-RS"/>
        </w:rPr>
      </w:pPr>
    </w:p>
    <w:p w:rsidR="00690EA5" w:rsidRPr="005D668A" w:rsidRDefault="003A7A63" w:rsidP="006456C5">
      <w:pPr>
        <w:autoSpaceDE w:val="0"/>
        <w:autoSpaceDN w:val="0"/>
        <w:adjustRightInd w:val="0"/>
        <w:spacing w:after="120" w:line="240" w:lineRule="auto"/>
        <w:jc w:val="both"/>
        <w:rPr>
          <w:rFonts w:ascii="Arial" w:hAnsi="Arial" w:cs="Arial"/>
          <w:noProof/>
          <w:lang w:val="sr-Cyrl-RS"/>
        </w:rPr>
      </w:pPr>
      <w:r>
        <w:rPr>
          <w:rFonts w:ascii="Arial" w:hAnsi="Arial" w:cs="Arial"/>
          <w:noProof/>
          <w:lang w:val="sr-Cyrl-RS"/>
        </w:rPr>
        <w:t>Изјавом коју је одборница</w:t>
      </w:r>
      <w:r w:rsidR="00AE7414">
        <w:rPr>
          <w:rFonts w:ascii="Arial" w:hAnsi="Arial" w:cs="Arial"/>
          <w:noProof/>
          <w:lang w:val="sr-Cyrl-RS"/>
        </w:rPr>
        <w:t xml:space="preserve"> Б.Б.</w:t>
      </w:r>
      <w:r>
        <w:rPr>
          <w:rFonts w:ascii="Arial" w:hAnsi="Arial" w:cs="Arial"/>
          <w:noProof/>
          <w:lang w:val="sr-Cyrl-RS"/>
        </w:rPr>
        <w:t>, дала на седници СО Ариље</w:t>
      </w:r>
      <w:r w:rsidR="00690EA5" w:rsidRPr="005D668A">
        <w:rPr>
          <w:rFonts w:ascii="Arial" w:hAnsi="Arial" w:cs="Arial"/>
          <w:noProof/>
          <w:lang w:val="sr-Cyrl-RS"/>
        </w:rPr>
        <w:t xml:space="preserve"> </w:t>
      </w:r>
      <w:r w:rsidR="00AD1C15">
        <w:rPr>
          <w:rFonts w:ascii="Arial" w:hAnsi="Arial" w:cs="Arial"/>
          <w:noProof/>
          <w:lang w:val="sr-Cyrl-RS"/>
        </w:rPr>
        <w:t>повређене су</w:t>
      </w:r>
      <w:r w:rsidR="00690EA5" w:rsidRPr="005D668A">
        <w:rPr>
          <w:rFonts w:ascii="Arial" w:hAnsi="Arial" w:cs="Arial"/>
          <w:noProof/>
          <w:lang w:val="sr-Cyrl-RS"/>
        </w:rPr>
        <w:t xml:space="preserve"> одредбе </w:t>
      </w:r>
      <w:r w:rsidR="00132042" w:rsidRPr="005D668A">
        <w:rPr>
          <w:rFonts w:ascii="Arial" w:hAnsi="Arial" w:cs="Arial"/>
          <w:noProof/>
          <w:lang w:val="sr-Cyrl-RS"/>
        </w:rPr>
        <w:t xml:space="preserve">члана 12. </w:t>
      </w:r>
      <w:r w:rsidR="00690EA5" w:rsidRPr="005D668A">
        <w:rPr>
          <w:rFonts w:ascii="Arial" w:hAnsi="Arial" w:cs="Arial"/>
          <w:noProof/>
          <w:lang w:val="sr-Cyrl-RS"/>
        </w:rPr>
        <w:t xml:space="preserve">Закона о забрани дискриминације. </w:t>
      </w:r>
    </w:p>
    <w:p w:rsidR="003B6BE6" w:rsidRPr="005D668A" w:rsidRDefault="003B6BE6" w:rsidP="006456C5">
      <w:pPr>
        <w:autoSpaceDE w:val="0"/>
        <w:autoSpaceDN w:val="0"/>
        <w:adjustRightInd w:val="0"/>
        <w:spacing w:after="120" w:line="240" w:lineRule="auto"/>
        <w:jc w:val="both"/>
        <w:rPr>
          <w:rFonts w:ascii="Arial" w:hAnsi="Arial" w:cs="Arial"/>
          <w:noProof/>
          <w:lang w:val="sr-Cyrl-RS"/>
        </w:rPr>
      </w:pPr>
    </w:p>
    <w:p w:rsidR="00690EA5" w:rsidRPr="005D668A" w:rsidRDefault="00690EA5" w:rsidP="006456C5">
      <w:pPr>
        <w:pStyle w:val="ListParagraph"/>
        <w:numPr>
          <w:ilvl w:val="0"/>
          <w:numId w:val="15"/>
        </w:numPr>
        <w:autoSpaceDE w:val="0"/>
        <w:autoSpaceDN w:val="0"/>
        <w:adjustRightInd w:val="0"/>
        <w:spacing w:after="120"/>
        <w:jc w:val="both"/>
        <w:rPr>
          <w:rFonts w:ascii="Arial" w:hAnsi="Arial" w:cs="Arial"/>
          <w:b/>
          <w:noProof/>
          <w:lang w:val="sr-Cyrl-RS"/>
        </w:rPr>
      </w:pPr>
      <w:r w:rsidRPr="005D668A">
        <w:rPr>
          <w:rFonts w:ascii="Arial" w:hAnsi="Arial" w:cs="Arial"/>
          <w:b/>
          <w:noProof/>
          <w:lang w:val="sr-Cyrl-RS"/>
        </w:rPr>
        <w:t>ПРЕПОРУКА</w:t>
      </w:r>
    </w:p>
    <w:p w:rsidR="003B6BE6" w:rsidRPr="005D668A" w:rsidRDefault="003B6BE6" w:rsidP="006456C5">
      <w:pPr>
        <w:autoSpaceDE w:val="0"/>
        <w:autoSpaceDN w:val="0"/>
        <w:adjustRightInd w:val="0"/>
        <w:spacing w:after="120" w:line="240" w:lineRule="auto"/>
        <w:jc w:val="both"/>
        <w:rPr>
          <w:rFonts w:ascii="Arial" w:hAnsi="Arial" w:cs="Arial"/>
          <w:b/>
          <w:noProof/>
          <w:lang w:val="sr-Cyrl-RS"/>
        </w:rPr>
      </w:pPr>
    </w:p>
    <w:p w:rsidR="00690EA5" w:rsidRPr="005D668A" w:rsidRDefault="00B13AA6" w:rsidP="006456C5">
      <w:pPr>
        <w:tabs>
          <w:tab w:val="left" w:pos="450"/>
        </w:tabs>
        <w:autoSpaceDE w:val="0"/>
        <w:autoSpaceDN w:val="0"/>
        <w:adjustRightInd w:val="0"/>
        <w:spacing w:line="240" w:lineRule="auto"/>
        <w:jc w:val="both"/>
        <w:rPr>
          <w:rFonts w:ascii="Arial" w:hAnsi="Arial" w:cs="Arial"/>
          <w:noProof/>
          <w:lang w:val="sr-Cyrl-RS"/>
        </w:rPr>
      </w:pPr>
      <w:r w:rsidRPr="005D668A">
        <w:rPr>
          <w:rFonts w:ascii="Arial" w:hAnsi="Arial" w:cs="Arial"/>
          <w:noProof/>
          <w:lang w:val="sr-Cyrl-RS"/>
        </w:rPr>
        <w:t>Повереник</w:t>
      </w:r>
      <w:r w:rsidR="00690EA5" w:rsidRPr="005D668A">
        <w:rPr>
          <w:rFonts w:ascii="Arial" w:hAnsi="Arial" w:cs="Arial"/>
          <w:noProof/>
          <w:lang w:val="sr-Cyrl-RS"/>
        </w:rPr>
        <w:t xml:space="preserve"> за заштиту равноправности препоручује </w:t>
      </w:r>
      <w:r w:rsidR="00AE7414">
        <w:rPr>
          <w:rFonts w:ascii="Arial" w:hAnsi="Arial" w:cs="Arial"/>
          <w:noProof/>
          <w:lang w:val="sr-Cyrl-RS"/>
        </w:rPr>
        <w:t>Б.Б.</w:t>
      </w:r>
      <w:r w:rsidR="00412233" w:rsidRPr="005D668A">
        <w:rPr>
          <w:rFonts w:ascii="Arial" w:eastAsia="Times New Roman" w:hAnsi="Arial" w:cs="Arial"/>
          <w:noProof/>
          <w:lang w:val="sr-Cyrl-RS"/>
        </w:rPr>
        <w:t xml:space="preserve"> </w:t>
      </w:r>
      <w:r w:rsidR="00690EA5" w:rsidRPr="005D668A">
        <w:rPr>
          <w:rFonts w:ascii="Arial" w:hAnsi="Arial" w:cs="Arial"/>
          <w:noProof/>
          <w:lang w:val="sr-Cyrl-RS"/>
        </w:rPr>
        <w:t>да:</w:t>
      </w:r>
    </w:p>
    <w:p w:rsidR="00AE5627" w:rsidRPr="005D668A" w:rsidRDefault="00690EA5" w:rsidP="006456C5">
      <w:pPr>
        <w:tabs>
          <w:tab w:val="left" w:pos="450"/>
        </w:tabs>
        <w:autoSpaceDE w:val="0"/>
        <w:autoSpaceDN w:val="0"/>
        <w:adjustRightInd w:val="0"/>
        <w:spacing w:line="240" w:lineRule="auto"/>
        <w:jc w:val="both"/>
        <w:rPr>
          <w:rFonts w:ascii="Arial" w:hAnsi="Arial" w:cs="Arial"/>
          <w:noProof/>
          <w:lang w:val="sr-Cyrl-RS"/>
        </w:rPr>
      </w:pPr>
      <w:r w:rsidRPr="005D668A">
        <w:rPr>
          <w:rFonts w:ascii="Arial" w:hAnsi="Arial" w:cs="Arial"/>
          <w:noProof/>
          <w:lang w:val="sr-Cyrl-RS"/>
        </w:rPr>
        <w:t xml:space="preserve">Убудуће </w:t>
      </w:r>
      <w:r w:rsidR="003A7A63">
        <w:rPr>
          <w:rFonts w:ascii="Arial" w:hAnsi="Arial" w:cs="Arial"/>
          <w:noProof/>
          <w:lang w:val="sr-Cyrl-RS"/>
        </w:rPr>
        <w:t xml:space="preserve">води рачуна </w:t>
      </w:r>
      <w:r w:rsidR="003A7A63" w:rsidRPr="006A452B">
        <w:rPr>
          <w:rFonts w:ascii="Arial" w:hAnsi="Arial" w:cs="Arial"/>
          <w:lang w:val="sr-Cyrl-RS"/>
        </w:rPr>
        <w:t>да у оквиру својих редовних послова и активности не крши законске прописе о забрани дискриминације</w:t>
      </w:r>
      <w:r w:rsidR="003A7A63" w:rsidRPr="005D668A">
        <w:rPr>
          <w:rFonts w:ascii="Arial" w:hAnsi="Arial" w:cs="Arial"/>
          <w:noProof/>
          <w:lang w:val="sr-Cyrl-RS"/>
        </w:rPr>
        <w:t xml:space="preserve"> </w:t>
      </w:r>
      <w:r w:rsidR="003A7A63">
        <w:rPr>
          <w:rFonts w:ascii="Arial" w:hAnsi="Arial" w:cs="Arial"/>
          <w:noProof/>
          <w:lang w:val="sr-Cyrl-RS"/>
        </w:rPr>
        <w:t xml:space="preserve">и </w:t>
      </w:r>
      <w:r w:rsidRPr="005D668A">
        <w:rPr>
          <w:rFonts w:ascii="Arial" w:hAnsi="Arial" w:cs="Arial"/>
          <w:noProof/>
          <w:lang w:val="sr-Cyrl-RS"/>
        </w:rPr>
        <w:t xml:space="preserve">не </w:t>
      </w:r>
      <w:r w:rsidR="003A7A63">
        <w:rPr>
          <w:rFonts w:ascii="Arial" w:hAnsi="Arial" w:cs="Arial"/>
          <w:noProof/>
          <w:lang w:val="sr-Cyrl-RS"/>
        </w:rPr>
        <w:t xml:space="preserve">даје изјаве </w:t>
      </w:r>
      <w:r w:rsidRPr="005D668A">
        <w:rPr>
          <w:rFonts w:ascii="Arial" w:hAnsi="Arial" w:cs="Arial"/>
          <w:noProof/>
          <w:lang w:val="sr-Cyrl-RS"/>
        </w:rPr>
        <w:t>којима се вређа достојанство припадника и прип</w:t>
      </w:r>
      <w:r w:rsidR="00AE5627" w:rsidRPr="005D668A">
        <w:rPr>
          <w:rFonts w:ascii="Arial" w:hAnsi="Arial" w:cs="Arial"/>
          <w:noProof/>
          <w:lang w:val="sr-Cyrl-RS"/>
        </w:rPr>
        <w:t>адница ромске националне мањине</w:t>
      </w:r>
      <w:r w:rsidR="003A7A63">
        <w:rPr>
          <w:rFonts w:ascii="Arial" w:hAnsi="Arial" w:cs="Arial"/>
          <w:noProof/>
          <w:lang w:val="sr-Cyrl-RS"/>
        </w:rPr>
        <w:t>.</w:t>
      </w:r>
      <w:r w:rsidR="003A7A63" w:rsidRPr="003A7A63">
        <w:rPr>
          <w:rFonts w:ascii="Arial" w:hAnsi="Arial" w:cs="Arial"/>
          <w:lang w:val="sr-Cyrl-RS"/>
        </w:rPr>
        <w:t xml:space="preserve"> </w:t>
      </w:r>
    </w:p>
    <w:p w:rsidR="00E44336" w:rsidRDefault="00E44336" w:rsidP="006456C5">
      <w:pPr>
        <w:autoSpaceDE w:val="0"/>
        <w:autoSpaceDN w:val="0"/>
        <w:adjustRightInd w:val="0"/>
        <w:spacing w:line="240" w:lineRule="auto"/>
        <w:jc w:val="both"/>
        <w:rPr>
          <w:rFonts w:ascii="Arial" w:hAnsi="Arial" w:cs="Arial"/>
          <w:noProof/>
          <w:lang w:val="sr-Cyrl-RS"/>
        </w:rPr>
      </w:pPr>
    </w:p>
    <w:p w:rsidR="00AE5627" w:rsidRPr="005D668A" w:rsidRDefault="00AE5627" w:rsidP="006456C5">
      <w:pPr>
        <w:autoSpaceDE w:val="0"/>
        <w:autoSpaceDN w:val="0"/>
        <w:adjustRightInd w:val="0"/>
        <w:spacing w:line="240" w:lineRule="auto"/>
        <w:jc w:val="both"/>
        <w:rPr>
          <w:rFonts w:ascii="Arial" w:hAnsi="Arial" w:cs="Arial"/>
          <w:noProof/>
          <w:lang w:val="sr-Cyrl-RS"/>
        </w:rPr>
      </w:pPr>
      <w:r w:rsidRPr="005D668A">
        <w:rPr>
          <w:rFonts w:ascii="Arial" w:hAnsi="Arial" w:cs="Arial"/>
          <w:noProof/>
          <w:lang w:val="sr-Cyrl-RS"/>
        </w:rPr>
        <w:t>Против овог</w:t>
      </w:r>
      <w:r w:rsidR="003A7A63">
        <w:rPr>
          <w:rFonts w:ascii="Arial" w:hAnsi="Arial" w:cs="Arial"/>
          <w:noProof/>
          <w:lang w:val="sr-Cyrl-RS"/>
        </w:rPr>
        <w:t xml:space="preserve"> мишљења са препоруком</w:t>
      </w:r>
      <w:r w:rsidRPr="005D668A">
        <w:rPr>
          <w:rFonts w:ascii="Arial" w:hAnsi="Arial" w:cs="Arial"/>
          <w:noProof/>
          <w:lang w:val="sr-Cyrl-RS"/>
        </w:rPr>
        <w:t xml:space="preserve"> није допуштена жалба нити било које друго правно средство, јер се њиме не одлучује о правима и обавезама правних субјеката.</w:t>
      </w:r>
    </w:p>
    <w:p w:rsidR="00B13AA6" w:rsidRPr="005D668A" w:rsidRDefault="00B13AA6" w:rsidP="006456C5">
      <w:pPr>
        <w:pStyle w:val="ListParagraph"/>
        <w:ind w:left="0"/>
        <w:jc w:val="both"/>
        <w:rPr>
          <w:noProof/>
          <w:lang w:val="sr-Cyrl-RS"/>
        </w:rPr>
      </w:pPr>
    </w:p>
    <w:tbl>
      <w:tblPr>
        <w:tblW w:w="0" w:type="auto"/>
        <w:tblLook w:val="04A0" w:firstRow="1" w:lastRow="0" w:firstColumn="1" w:lastColumn="0" w:noHBand="0" w:noVBand="1"/>
      </w:tblPr>
      <w:tblGrid>
        <w:gridCol w:w="3166"/>
        <w:gridCol w:w="2407"/>
        <w:gridCol w:w="4003"/>
      </w:tblGrid>
      <w:tr w:rsidR="00690EA5" w:rsidRPr="005D668A" w:rsidTr="00FD67F8">
        <w:trPr>
          <w:trHeight w:val="503"/>
        </w:trPr>
        <w:tc>
          <w:tcPr>
            <w:tcW w:w="3166" w:type="dxa"/>
            <w:vMerge w:val="restart"/>
          </w:tcPr>
          <w:p w:rsidR="00690EA5" w:rsidRPr="005D668A" w:rsidRDefault="00690EA5" w:rsidP="006456C5">
            <w:pPr>
              <w:spacing w:after="0" w:line="240" w:lineRule="auto"/>
              <w:rPr>
                <w:rFonts w:ascii="Arial" w:eastAsia="Times New Roman" w:hAnsi="Arial" w:cs="Arial"/>
                <w:noProof/>
                <w:lang w:val="sr-Cyrl-RS"/>
              </w:rPr>
            </w:pPr>
          </w:p>
        </w:tc>
        <w:tc>
          <w:tcPr>
            <w:tcW w:w="2407" w:type="dxa"/>
            <w:vMerge w:val="restart"/>
          </w:tcPr>
          <w:p w:rsidR="00690EA5" w:rsidRPr="005D668A" w:rsidRDefault="00690EA5" w:rsidP="006456C5">
            <w:pPr>
              <w:pStyle w:val="Body"/>
              <w:tabs>
                <w:tab w:val="left" w:pos="1134"/>
              </w:tabs>
              <w:rPr>
                <w:rFonts w:ascii="Arial" w:eastAsia="Times New Roman" w:hAnsi="Arial" w:cs="Arial"/>
                <w:noProof/>
                <w:color w:val="auto"/>
                <w:sz w:val="22"/>
                <w:szCs w:val="22"/>
                <w:lang w:val="sr-Cyrl-RS"/>
              </w:rPr>
            </w:pPr>
          </w:p>
        </w:tc>
        <w:tc>
          <w:tcPr>
            <w:tcW w:w="4003" w:type="dxa"/>
          </w:tcPr>
          <w:p w:rsidR="00690EA5" w:rsidRPr="005D668A" w:rsidRDefault="00690EA5" w:rsidP="006456C5">
            <w:pPr>
              <w:pStyle w:val="Body"/>
              <w:tabs>
                <w:tab w:val="left" w:pos="1134"/>
              </w:tabs>
              <w:jc w:val="center"/>
              <w:rPr>
                <w:rFonts w:ascii="Arial" w:eastAsia="Times New Roman" w:hAnsi="Arial" w:cs="Arial"/>
                <w:b/>
                <w:noProof/>
                <w:color w:val="auto"/>
                <w:szCs w:val="24"/>
                <w:lang w:val="sr-Cyrl-RS"/>
              </w:rPr>
            </w:pPr>
            <w:r w:rsidRPr="005D668A">
              <w:rPr>
                <w:rFonts w:ascii="Arial" w:eastAsia="Times New Roman" w:hAnsi="Arial" w:cs="Arial"/>
                <w:b/>
                <w:noProof/>
                <w:color w:val="auto"/>
                <w:szCs w:val="24"/>
                <w:lang w:val="sr-Cyrl-RS"/>
              </w:rPr>
              <w:t>ПОВЕРЕНИЦА ЗА ЗАШТИТУ РАВНОПРАВНОСТИ</w:t>
            </w:r>
          </w:p>
          <w:p w:rsidR="00690EA5" w:rsidRPr="005D668A" w:rsidRDefault="00690EA5" w:rsidP="006456C5">
            <w:pPr>
              <w:pStyle w:val="Body"/>
              <w:tabs>
                <w:tab w:val="left" w:pos="1134"/>
              </w:tabs>
              <w:jc w:val="center"/>
              <w:rPr>
                <w:rFonts w:ascii="Arial" w:eastAsia="Times New Roman" w:hAnsi="Arial" w:cs="Arial"/>
                <w:noProof/>
                <w:color w:val="auto"/>
                <w:szCs w:val="24"/>
                <w:lang w:val="sr-Cyrl-RS"/>
              </w:rPr>
            </w:pPr>
          </w:p>
        </w:tc>
      </w:tr>
      <w:tr w:rsidR="00690EA5" w:rsidRPr="005D668A" w:rsidTr="00FD67F8">
        <w:trPr>
          <w:trHeight w:val="502"/>
        </w:trPr>
        <w:tc>
          <w:tcPr>
            <w:tcW w:w="3166" w:type="dxa"/>
            <w:vMerge/>
          </w:tcPr>
          <w:p w:rsidR="00690EA5" w:rsidRPr="005D668A" w:rsidRDefault="00690EA5" w:rsidP="006456C5">
            <w:pPr>
              <w:pStyle w:val="Body"/>
              <w:tabs>
                <w:tab w:val="left" w:pos="1134"/>
              </w:tabs>
              <w:rPr>
                <w:rFonts w:ascii="Arial" w:eastAsia="Times New Roman" w:hAnsi="Arial" w:cs="Arial"/>
                <w:noProof/>
                <w:color w:val="auto"/>
                <w:sz w:val="22"/>
                <w:szCs w:val="22"/>
                <w:lang w:val="sr-Cyrl-RS"/>
              </w:rPr>
            </w:pPr>
          </w:p>
        </w:tc>
        <w:tc>
          <w:tcPr>
            <w:tcW w:w="2407" w:type="dxa"/>
            <w:vMerge/>
          </w:tcPr>
          <w:p w:rsidR="00690EA5" w:rsidRPr="005D668A" w:rsidRDefault="00690EA5" w:rsidP="006456C5">
            <w:pPr>
              <w:pStyle w:val="Body"/>
              <w:tabs>
                <w:tab w:val="left" w:pos="1134"/>
              </w:tabs>
              <w:rPr>
                <w:rFonts w:ascii="Arial" w:eastAsia="Times New Roman" w:hAnsi="Arial" w:cs="Arial"/>
                <w:noProof/>
                <w:color w:val="auto"/>
                <w:sz w:val="22"/>
                <w:szCs w:val="22"/>
                <w:lang w:val="sr-Cyrl-RS"/>
              </w:rPr>
            </w:pPr>
          </w:p>
        </w:tc>
        <w:tc>
          <w:tcPr>
            <w:tcW w:w="4003" w:type="dxa"/>
            <w:vAlign w:val="center"/>
          </w:tcPr>
          <w:p w:rsidR="00690EA5" w:rsidRPr="005D668A" w:rsidRDefault="00690EA5" w:rsidP="006456C5">
            <w:pPr>
              <w:pStyle w:val="Body"/>
              <w:tabs>
                <w:tab w:val="left" w:pos="1134"/>
              </w:tabs>
              <w:jc w:val="center"/>
              <w:rPr>
                <w:rFonts w:ascii="Arial" w:eastAsia="Times New Roman" w:hAnsi="Arial" w:cs="Arial"/>
                <w:b/>
                <w:noProof/>
                <w:color w:val="auto"/>
                <w:szCs w:val="24"/>
                <w:lang w:val="sr-Cyrl-RS"/>
              </w:rPr>
            </w:pPr>
            <w:r w:rsidRPr="005D668A">
              <w:rPr>
                <w:rFonts w:ascii="Arial" w:eastAsia="Times New Roman" w:hAnsi="Arial" w:cs="Arial"/>
                <w:b/>
                <w:noProof/>
                <w:color w:val="auto"/>
                <w:szCs w:val="24"/>
                <w:lang w:val="sr-Cyrl-RS"/>
              </w:rPr>
              <w:t>Бранкица Јанковић</w:t>
            </w:r>
          </w:p>
        </w:tc>
      </w:tr>
    </w:tbl>
    <w:p w:rsidR="00690EA5" w:rsidRPr="005D668A" w:rsidRDefault="00690EA5" w:rsidP="006456C5">
      <w:pPr>
        <w:spacing w:line="240" w:lineRule="auto"/>
        <w:rPr>
          <w:noProof/>
          <w:sz w:val="2"/>
          <w:szCs w:val="2"/>
          <w:lang w:val="sr-Cyrl-RS"/>
        </w:rPr>
      </w:pPr>
    </w:p>
    <w:p w:rsidR="00690EA5" w:rsidRPr="005D668A" w:rsidRDefault="00690EA5" w:rsidP="006456C5">
      <w:pPr>
        <w:tabs>
          <w:tab w:val="left" w:pos="450"/>
        </w:tabs>
        <w:autoSpaceDE w:val="0"/>
        <w:autoSpaceDN w:val="0"/>
        <w:adjustRightInd w:val="0"/>
        <w:spacing w:after="0" w:line="240" w:lineRule="auto"/>
        <w:jc w:val="both"/>
        <w:rPr>
          <w:rFonts w:ascii="Arial" w:hAnsi="Arial" w:cs="Arial"/>
          <w:noProof/>
          <w:lang w:val="sr-Cyrl-RS"/>
        </w:rPr>
      </w:pPr>
    </w:p>
    <w:p w:rsidR="003976A5" w:rsidRPr="005D668A" w:rsidRDefault="003976A5" w:rsidP="006456C5">
      <w:pPr>
        <w:spacing w:line="240" w:lineRule="auto"/>
        <w:rPr>
          <w:rFonts w:ascii="Arial" w:hAnsi="Arial" w:cs="Arial"/>
          <w:i/>
          <w:noProof/>
          <w:sz w:val="16"/>
          <w:szCs w:val="16"/>
          <w:u w:val="single"/>
          <w:lang w:val="sr-Cyrl-RS"/>
        </w:rPr>
      </w:pPr>
      <w:r w:rsidRPr="005D668A">
        <w:rPr>
          <w:rFonts w:ascii="Arial" w:hAnsi="Arial" w:cs="Arial"/>
          <w:i/>
          <w:noProof/>
          <w:sz w:val="16"/>
          <w:szCs w:val="16"/>
          <w:u w:val="single"/>
          <w:lang w:val="sr-Cyrl-RS"/>
        </w:rPr>
        <w:t>Доставити:</w:t>
      </w:r>
    </w:p>
    <w:p w:rsidR="003976A5" w:rsidRPr="005D668A" w:rsidRDefault="003976A5" w:rsidP="006456C5">
      <w:pPr>
        <w:spacing w:after="0" w:line="240" w:lineRule="auto"/>
        <w:rPr>
          <w:rFonts w:ascii="Arial" w:hAnsi="Arial" w:cs="Arial"/>
          <w:i/>
          <w:noProof/>
          <w:sz w:val="16"/>
          <w:szCs w:val="16"/>
          <w:lang w:val="sr-Cyrl-RS"/>
        </w:rPr>
      </w:pPr>
      <w:r w:rsidRPr="005D668A">
        <w:rPr>
          <w:rFonts w:ascii="Arial" w:hAnsi="Arial" w:cs="Arial"/>
          <w:i/>
          <w:noProof/>
          <w:sz w:val="16"/>
          <w:szCs w:val="16"/>
          <w:lang w:val="sr-Cyrl-RS"/>
        </w:rPr>
        <w:t xml:space="preserve">- </w:t>
      </w:r>
      <w:r w:rsidR="00AE7414">
        <w:rPr>
          <w:rFonts w:ascii="Arial" w:hAnsi="Arial" w:cs="Arial"/>
          <w:i/>
          <w:noProof/>
          <w:sz w:val="16"/>
          <w:szCs w:val="16"/>
          <w:lang w:val="sr-Cyrl-RS"/>
        </w:rPr>
        <w:t>А.А.</w:t>
      </w:r>
      <w:r w:rsidR="003A7A63">
        <w:rPr>
          <w:rFonts w:ascii="Arial" w:hAnsi="Arial" w:cs="Arial"/>
          <w:i/>
          <w:noProof/>
          <w:sz w:val="16"/>
          <w:szCs w:val="16"/>
          <w:lang w:val="sr-Cyrl-RS"/>
        </w:rPr>
        <w:t>“</w:t>
      </w:r>
    </w:p>
    <w:p w:rsidR="00207333" w:rsidRPr="005D668A" w:rsidRDefault="003976A5" w:rsidP="006456C5">
      <w:pPr>
        <w:spacing w:after="0" w:line="240" w:lineRule="auto"/>
        <w:rPr>
          <w:rFonts w:ascii="Arial" w:hAnsi="Arial" w:cs="Arial"/>
          <w:i/>
          <w:noProof/>
          <w:sz w:val="16"/>
          <w:szCs w:val="16"/>
          <w:lang w:val="sr-Cyrl-RS"/>
        </w:rPr>
      </w:pPr>
      <w:r w:rsidRPr="005D668A">
        <w:rPr>
          <w:rFonts w:ascii="Arial" w:hAnsi="Arial" w:cs="Arial"/>
          <w:i/>
          <w:noProof/>
          <w:sz w:val="16"/>
          <w:szCs w:val="16"/>
          <w:lang w:val="sr-Cyrl-RS"/>
        </w:rPr>
        <w:t xml:space="preserve"> -</w:t>
      </w:r>
      <w:r w:rsidR="00AE7414">
        <w:rPr>
          <w:rFonts w:ascii="Arial" w:hAnsi="Arial" w:cs="Arial"/>
          <w:i/>
          <w:noProof/>
          <w:sz w:val="16"/>
          <w:szCs w:val="16"/>
          <w:lang w:val="sr-Cyrl-RS"/>
        </w:rPr>
        <w:t xml:space="preserve"> Б.Б.</w:t>
      </w:r>
    </w:p>
    <w:p w:rsidR="00DA6AD1" w:rsidRPr="005D668A" w:rsidRDefault="00DA6AD1" w:rsidP="006456C5">
      <w:pPr>
        <w:spacing w:after="0" w:line="240" w:lineRule="auto"/>
        <w:rPr>
          <w:rFonts w:ascii="Arial" w:hAnsi="Arial" w:cs="Arial"/>
          <w:i/>
          <w:noProof/>
          <w:sz w:val="16"/>
          <w:szCs w:val="16"/>
          <w:lang w:val="sr-Cyrl-RS"/>
        </w:rPr>
      </w:pPr>
    </w:p>
    <w:sectPr w:rsidR="00DA6AD1" w:rsidRPr="005D668A" w:rsidSect="00965C36">
      <w:footerReference w:type="default" r:id="rId13"/>
      <w:footerReference w:type="first" r:id="rId14"/>
      <w:pgSz w:w="11906" w:h="16838"/>
      <w:pgMar w:top="709" w:right="1286" w:bottom="1843"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14" w:rsidRDefault="00892714" w:rsidP="00DA6AD1">
      <w:pPr>
        <w:spacing w:after="0" w:line="240" w:lineRule="auto"/>
      </w:pPr>
      <w:r>
        <w:separator/>
      </w:r>
    </w:p>
  </w:endnote>
  <w:endnote w:type="continuationSeparator" w:id="0">
    <w:p w:rsidR="00892714" w:rsidRDefault="00892714" w:rsidP="00DA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Bold">
    <w:panose1 w:val="020B07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C15" w:rsidRDefault="00AD1C15">
    <w:pPr>
      <w:pStyle w:val="Footer"/>
    </w:pPr>
    <w:r>
      <w:rPr>
        <w:noProof/>
        <w:lang w:val="en-US"/>
      </w:rPr>
      <mc:AlternateContent>
        <mc:Choice Requires="wps">
          <w:drawing>
            <wp:anchor distT="152400" distB="152400" distL="152400" distR="152400" simplePos="0" relativeHeight="251659264" behindDoc="0" locked="0" layoutInCell="1" allowOverlap="1" wp14:anchorId="7818F424" wp14:editId="705AF4BF">
              <wp:simplePos x="0" y="0"/>
              <wp:positionH relativeFrom="page">
                <wp:posOffset>711200</wp:posOffset>
              </wp:positionH>
              <wp:positionV relativeFrom="page">
                <wp:posOffset>9858375</wp:posOffset>
              </wp:positionV>
              <wp:extent cx="6165850" cy="571500"/>
              <wp:effectExtent l="0" t="0" r="0" b="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D1C15" w:rsidRDefault="00AD1C15" w:rsidP="001A163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AD1C15" w:rsidRPr="00721C4C" w:rsidRDefault="00AD1C15" w:rsidP="001A163A">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452B03">
                            <w:rPr>
                              <w:rFonts w:ascii="Arial" w:hAnsi="Arial" w:cs="Arial"/>
                              <w:noProof/>
                              <w:sz w:val="16"/>
                              <w:szCs w:val="16"/>
                            </w:rPr>
                            <w:t>2</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" filled="f" stroked="f" strokeweight="1pt">
              <v:path arrowok="t"/>
              <v:textbox inset="0,0,0,0">
                <w:txbxContent>
                  <w:p w:rsidR="00AD1C15" w:rsidRDefault="00AD1C15" w:rsidP="001A163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AD1C15" w:rsidRPr="00721C4C" w:rsidRDefault="00AD1C15" w:rsidP="001A163A">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452B03">
                      <w:rPr>
                        <w:rFonts w:ascii="Arial" w:hAnsi="Arial" w:cs="Arial"/>
                        <w:noProof/>
                        <w:sz w:val="16"/>
                        <w:szCs w:val="16"/>
                      </w:rPr>
                      <w:t>2</w:t>
                    </w:r>
                    <w:r w:rsidRPr="00721C4C">
                      <w:rPr>
                        <w:rFonts w:ascii="Arial" w:hAnsi="Arial" w:cs="Arial"/>
                        <w:sz w:val="16"/>
                        <w:szCs w:val="16"/>
                      </w:rPr>
                      <w:fldChar w:fldCharType="end"/>
                    </w:r>
                  </w:p>
                </w:txbxContent>
              </v:textbox>
              <w10:wrap type="square" anchorx="page" anchory="page"/>
            </v:rect>
          </w:pict>
        </mc:Fallback>
      </mc:AlternateContent>
    </w:r>
    <w:r>
      <w:rPr>
        <w:noProof/>
        <w:lang w:val="en-US"/>
      </w:rPr>
      <w:drawing>
        <wp:anchor distT="0" distB="0" distL="114300" distR="114300" simplePos="0" relativeHeight="251660288" behindDoc="0" locked="0" layoutInCell="1" allowOverlap="1" wp14:anchorId="6C6C4456" wp14:editId="10868850">
          <wp:simplePos x="0" y="0"/>
          <wp:positionH relativeFrom="page">
            <wp:posOffset>457200</wp:posOffset>
          </wp:positionH>
          <wp:positionV relativeFrom="page">
            <wp:posOffset>9458325</wp:posOffset>
          </wp:positionV>
          <wp:extent cx="6642100" cy="523875"/>
          <wp:effectExtent l="19050" t="0" r="6350" b="0"/>
          <wp:wrapNone/>
          <wp:docPr id="1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srcRect/>
                  <a:stretch>
                    <a:fillRect/>
                  </a:stretch>
                </pic:blipFill>
                <pic:spPr bwMode="auto">
                  <a:xfrm>
                    <a:off x="0" y="0"/>
                    <a:ext cx="6642100" cy="523875"/>
                  </a:xfrm>
                  <a:prstGeom prst="rect">
                    <a:avLst/>
                  </a:prstGeom>
                  <a:noFill/>
                  <a:ln w="12700">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C15" w:rsidRDefault="00AD1C15">
    <w:pPr>
      <w:pStyle w:val="Footer"/>
    </w:pPr>
    <w:r>
      <w:rPr>
        <w:noProof/>
        <w:lang w:val="en-US"/>
      </w:rPr>
      <w:drawing>
        <wp:anchor distT="0" distB="0" distL="114300" distR="114300" simplePos="0" relativeHeight="251662336" behindDoc="0" locked="0" layoutInCell="1" allowOverlap="1" wp14:anchorId="14281C4A" wp14:editId="61D1F156">
          <wp:simplePos x="0" y="0"/>
          <wp:positionH relativeFrom="page">
            <wp:posOffset>457835</wp:posOffset>
          </wp:positionH>
          <wp:positionV relativeFrom="page">
            <wp:posOffset>9457690</wp:posOffset>
          </wp:positionV>
          <wp:extent cx="6642100" cy="523875"/>
          <wp:effectExtent l="19050" t="0" r="6350" b="0"/>
          <wp:wrapNone/>
          <wp:docPr id="12"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srcRect/>
                  <a:stretch>
                    <a:fillRect/>
                  </a:stretch>
                </pic:blipFill>
                <pic:spPr bwMode="auto">
                  <a:xfrm>
                    <a:off x="0" y="0"/>
                    <a:ext cx="6642100" cy="523875"/>
                  </a:xfrm>
                  <a:prstGeom prst="rect">
                    <a:avLst/>
                  </a:prstGeom>
                  <a:noFill/>
                  <a:ln w="12700">
                    <a:noFill/>
                    <a:miter lim="800000"/>
                    <a:headEnd/>
                    <a:tailEnd/>
                  </a:ln>
                </pic:spPr>
              </pic:pic>
            </a:graphicData>
          </a:graphic>
        </wp:anchor>
      </w:drawing>
    </w:r>
    <w:r>
      <w:rPr>
        <w:noProof/>
        <w:lang w:val="en-US"/>
      </w:rPr>
      <mc:AlternateContent>
        <mc:Choice Requires="wps">
          <w:drawing>
            <wp:anchor distT="152400" distB="152400" distL="152400" distR="152400" simplePos="0" relativeHeight="251661312" behindDoc="0" locked="0" layoutInCell="1" allowOverlap="1" wp14:anchorId="4E2461C2" wp14:editId="64C7306F">
              <wp:simplePos x="0" y="0"/>
              <wp:positionH relativeFrom="page">
                <wp:posOffset>711835</wp:posOffset>
              </wp:positionH>
              <wp:positionV relativeFrom="page">
                <wp:posOffset>9857740</wp:posOffset>
              </wp:positionV>
              <wp:extent cx="6165850" cy="571500"/>
              <wp:effectExtent l="0" t="0" r="0" b="635"/>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D1C15" w:rsidRDefault="00AD1C15" w:rsidP="001A163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AD1C15" w:rsidRPr="00721C4C" w:rsidRDefault="00AD1C15" w:rsidP="001A163A">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RS"/>
                            </w:rPr>
                            <w:t xml:space="preserve">               </w:t>
                          </w:r>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hDWaYJ4CAACRBQAADgAAAAAAAAAAAAAAAAAuAgAAZHJz&#10;L2Uyb0RvYy54bWxQSwECLQAUAAYACAAAACEAHczPLd4AAAAOAQAADwAAAAAAAAAAAAAAAAD4BAAA&#10;ZHJzL2Rvd25yZXYueG1sUEsFBgAAAAAEAAQA8wAAAAMGAAAAAA==&#10;" filled="f" stroked="f" strokeweight="1pt">
              <v:path arrowok="t"/>
              <v:textbox inset="0,0,0,0">
                <w:txbxContent>
                  <w:p w:rsidR="00AD1C15" w:rsidRDefault="00AD1C15" w:rsidP="001A163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AD1C15" w:rsidRPr="00721C4C" w:rsidRDefault="00AD1C15" w:rsidP="001A163A">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RS"/>
                      </w:rPr>
                      <w:t xml:space="preserve">               </w:t>
                    </w:r>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14" w:rsidRDefault="00892714" w:rsidP="00DA6AD1">
      <w:pPr>
        <w:spacing w:after="0" w:line="240" w:lineRule="auto"/>
      </w:pPr>
      <w:r>
        <w:separator/>
      </w:r>
    </w:p>
  </w:footnote>
  <w:footnote w:type="continuationSeparator" w:id="0">
    <w:p w:rsidR="00892714" w:rsidRDefault="00892714" w:rsidP="00DA6AD1">
      <w:pPr>
        <w:spacing w:after="0" w:line="240" w:lineRule="auto"/>
      </w:pPr>
      <w:r>
        <w:continuationSeparator/>
      </w:r>
    </w:p>
  </w:footnote>
  <w:footnote w:id="1">
    <w:p w:rsidR="00AD1C15" w:rsidRPr="00357C69" w:rsidRDefault="00AD1C15" w:rsidP="00DA6AD1">
      <w:pPr>
        <w:pStyle w:val="FootnoteText"/>
        <w:jc w:val="both"/>
        <w:rPr>
          <w:rFonts w:ascii="Arial" w:hAnsi="Arial" w:cs="Arial"/>
          <w:sz w:val="16"/>
          <w:szCs w:val="16"/>
          <w:lang w:val="sr-Cyrl-RS"/>
        </w:rPr>
      </w:pPr>
      <w:r w:rsidRPr="00273F67">
        <w:rPr>
          <w:rStyle w:val="FootnoteReference"/>
          <w:rFonts w:ascii="Arial" w:hAnsi="Arial" w:cs="Arial"/>
          <w:sz w:val="16"/>
          <w:szCs w:val="16"/>
        </w:rPr>
        <w:footnoteRef/>
      </w:r>
      <w:r w:rsidRPr="00273F67">
        <w:rPr>
          <w:rFonts w:ascii="Arial" w:hAnsi="Arial" w:cs="Arial"/>
          <w:sz w:val="16"/>
          <w:szCs w:val="16"/>
        </w:rPr>
        <w:t xml:space="preserve"> „Сл. гласник РС“, бр. 22/09</w:t>
      </w:r>
      <w:r>
        <w:rPr>
          <w:rFonts w:ascii="Arial" w:hAnsi="Arial" w:cs="Arial"/>
          <w:sz w:val="16"/>
          <w:szCs w:val="16"/>
          <w:lang w:val="sr-Cyrl-RS"/>
        </w:rPr>
        <w:t xml:space="preserve"> и 52</w:t>
      </w:r>
      <w:r>
        <w:rPr>
          <w:rFonts w:ascii="Arial" w:hAnsi="Arial" w:cs="Arial"/>
          <w:sz w:val="16"/>
          <w:szCs w:val="16"/>
        </w:rPr>
        <w:t>/21</w:t>
      </w:r>
    </w:p>
  </w:footnote>
  <w:footnote w:id="2">
    <w:p w:rsidR="00AD1C15" w:rsidRPr="00CE2032" w:rsidRDefault="00AD1C15" w:rsidP="00177D1C">
      <w:pPr>
        <w:pStyle w:val="FootnoteText"/>
        <w:jc w:val="both"/>
        <w:rPr>
          <w:rFonts w:ascii="Arial" w:hAnsi="Arial" w:cs="Arial"/>
          <w:sz w:val="16"/>
          <w:szCs w:val="16"/>
          <w:lang w:val="sr-Cyrl-RS"/>
        </w:rPr>
      </w:pPr>
      <w:r w:rsidRPr="00CE2032">
        <w:rPr>
          <w:rStyle w:val="FootnoteReference"/>
          <w:rFonts w:ascii="Arial" w:hAnsi="Arial" w:cs="Arial"/>
          <w:sz w:val="16"/>
          <w:szCs w:val="16"/>
        </w:rPr>
        <w:footnoteRef/>
      </w:r>
      <w:r w:rsidRPr="00CE2032">
        <w:rPr>
          <w:rFonts w:ascii="Arial" w:hAnsi="Arial" w:cs="Arial"/>
          <w:sz w:val="16"/>
          <w:szCs w:val="16"/>
        </w:rPr>
        <w:t xml:space="preserve"> </w:t>
      </w:r>
      <w:r w:rsidRPr="00CE2032">
        <w:rPr>
          <w:rFonts w:ascii="Arial" w:hAnsi="Arial" w:cs="Arial"/>
          <w:sz w:val="16"/>
          <w:szCs w:val="16"/>
          <w:lang w:val="sr-Cyrl-RS"/>
        </w:rPr>
        <w:t>Закон о забрани дискриминације (</w:t>
      </w:r>
      <w:r>
        <w:rPr>
          <w:rFonts w:ascii="Arial" w:hAnsi="Arial" w:cs="Arial"/>
          <w:sz w:val="16"/>
          <w:szCs w:val="16"/>
          <w:lang w:val="sr-Cyrl-RS"/>
        </w:rPr>
        <w:t>„Сл.</w:t>
      </w:r>
      <w:r w:rsidRPr="00CE2032">
        <w:rPr>
          <w:rFonts w:ascii="Arial" w:hAnsi="Arial" w:cs="Arial"/>
          <w:sz w:val="16"/>
          <w:szCs w:val="16"/>
          <w:lang w:val="sr-Cyrl-RS"/>
        </w:rPr>
        <w:t xml:space="preserve"> гласник РС“, број 22/09</w:t>
      </w:r>
      <w:r w:rsidRPr="00CE2032">
        <w:rPr>
          <w:rFonts w:ascii="Arial" w:hAnsi="Arial" w:cs="Arial"/>
          <w:sz w:val="16"/>
          <w:szCs w:val="16"/>
          <w:lang w:val="sr-Latn-CS"/>
        </w:rPr>
        <w:t xml:space="preserve"> </w:t>
      </w:r>
      <w:r w:rsidRPr="00CE2032">
        <w:rPr>
          <w:rFonts w:ascii="Arial" w:hAnsi="Arial" w:cs="Arial"/>
          <w:sz w:val="16"/>
          <w:szCs w:val="16"/>
          <w:lang w:val="sr-Cyrl-RS"/>
        </w:rPr>
        <w:t>и</w:t>
      </w:r>
      <w:r w:rsidRPr="00CE2032">
        <w:rPr>
          <w:rFonts w:ascii="Arial" w:hAnsi="Arial" w:cs="Arial"/>
          <w:sz w:val="16"/>
          <w:szCs w:val="16"/>
          <w:lang w:val="sr-Latn-CS"/>
        </w:rPr>
        <w:t xml:space="preserve"> 52/21</w:t>
      </w:r>
      <w:r w:rsidRPr="00CE2032">
        <w:rPr>
          <w:rFonts w:ascii="Arial" w:hAnsi="Arial" w:cs="Arial"/>
          <w:sz w:val="16"/>
          <w:szCs w:val="16"/>
          <w:lang w:val="sr-Cyrl-RS"/>
        </w:rPr>
        <w:t xml:space="preserve">), члан 1. став 2. </w:t>
      </w:r>
    </w:p>
  </w:footnote>
  <w:footnote w:id="3">
    <w:p w:rsidR="00AD1C15" w:rsidRPr="00C4793D" w:rsidRDefault="00AD1C15" w:rsidP="00177D1C">
      <w:pPr>
        <w:pStyle w:val="FootnoteText"/>
        <w:jc w:val="both"/>
        <w:rPr>
          <w:rFonts w:ascii="Arial" w:hAnsi="Arial" w:cs="Arial"/>
          <w:sz w:val="16"/>
          <w:szCs w:val="16"/>
        </w:rPr>
      </w:pPr>
      <w:r w:rsidRPr="00C4793D">
        <w:rPr>
          <w:rStyle w:val="FootnoteReference"/>
          <w:rFonts w:ascii="Arial" w:hAnsi="Arial" w:cs="Arial"/>
          <w:sz w:val="16"/>
          <w:szCs w:val="16"/>
        </w:rPr>
        <w:footnoteRef/>
      </w:r>
      <w:r w:rsidRPr="00C4793D">
        <w:rPr>
          <w:rFonts w:ascii="Arial" w:hAnsi="Arial" w:cs="Arial"/>
          <w:sz w:val="16"/>
          <w:szCs w:val="16"/>
        </w:rPr>
        <w:t xml:space="preserve"> </w:t>
      </w:r>
      <w:r w:rsidRPr="00BD7A30">
        <w:rPr>
          <w:rFonts w:ascii="Arial" w:eastAsia="Georgia" w:hAnsi="Arial" w:cs="Arial"/>
          <w:sz w:val="16"/>
          <w:szCs w:val="16"/>
        </w:rPr>
        <w:t>Устав Републике Србије</w:t>
      </w:r>
      <w:r w:rsidRPr="00C4793D">
        <w:rPr>
          <w:rFonts w:ascii="Arial" w:eastAsia="Georgia" w:hAnsi="Arial" w:cs="Arial"/>
          <w:sz w:val="16"/>
          <w:szCs w:val="16"/>
        </w:rPr>
        <w:t xml:space="preserve"> </w:t>
      </w:r>
      <w:r w:rsidRPr="00BD7A30">
        <w:rPr>
          <w:rFonts w:ascii="Arial" w:eastAsia="Georgia" w:hAnsi="Arial" w:cs="Arial"/>
          <w:sz w:val="16"/>
          <w:szCs w:val="16"/>
        </w:rPr>
        <w:t>(„Сл. гласник РС“, бр. 98/06</w:t>
      </w:r>
      <w:r>
        <w:rPr>
          <w:rFonts w:ascii="Arial" w:eastAsia="Georgia" w:hAnsi="Arial" w:cs="Arial"/>
          <w:sz w:val="16"/>
          <w:szCs w:val="16"/>
          <w:lang w:val="sr-Cyrl-RS"/>
        </w:rPr>
        <w:t xml:space="preserve"> и 115</w:t>
      </w:r>
      <w:r>
        <w:rPr>
          <w:rFonts w:ascii="Arial" w:eastAsia="Georgia" w:hAnsi="Arial" w:cs="Arial"/>
          <w:sz w:val="16"/>
          <w:szCs w:val="16"/>
          <w:lang w:val="en-US"/>
        </w:rPr>
        <w:t>/21</w:t>
      </w:r>
      <w:r w:rsidRPr="00BD7A30">
        <w:rPr>
          <w:rFonts w:ascii="Arial" w:eastAsia="Georgia" w:hAnsi="Arial" w:cs="Arial"/>
          <w:sz w:val="16"/>
          <w:szCs w:val="16"/>
        </w:rPr>
        <w:t>)</w:t>
      </w:r>
    </w:p>
  </w:footnote>
  <w:footnote w:id="4">
    <w:p w:rsidR="00AD1C15" w:rsidRPr="00273F67" w:rsidRDefault="00AD1C15" w:rsidP="00177D1C">
      <w:pPr>
        <w:pStyle w:val="FootnoteText"/>
        <w:jc w:val="both"/>
        <w:rPr>
          <w:rFonts w:ascii="Arial" w:hAnsi="Arial" w:cs="Arial"/>
          <w:sz w:val="16"/>
          <w:szCs w:val="16"/>
        </w:rPr>
      </w:pPr>
      <w:r w:rsidRPr="00273F67">
        <w:rPr>
          <w:rStyle w:val="FootnoteReference"/>
          <w:rFonts w:ascii="Arial" w:hAnsi="Arial" w:cs="Arial"/>
          <w:sz w:val="16"/>
          <w:szCs w:val="16"/>
        </w:rPr>
        <w:footnoteRef/>
      </w:r>
      <w:r w:rsidRPr="00273F67">
        <w:rPr>
          <w:rFonts w:ascii="Arial" w:hAnsi="Arial" w:cs="Arial"/>
          <w:sz w:val="16"/>
          <w:szCs w:val="16"/>
        </w:rPr>
        <w:t xml:space="preserve"> Чл</w:t>
      </w:r>
      <w:r>
        <w:rPr>
          <w:rFonts w:ascii="Arial" w:hAnsi="Arial" w:cs="Arial"/>
          <w:sz w:val="16"/>
          <w:szCs w:val="16"/>
          <w:lang w:val="sr-Cyrl-RS"/>
        </w:rPr>
        <w:t>ан</w:t>
      </w:r>
      <w:r>
        <w:rPr>
          <w:rFonts w:ascii="Arial" w:hAnsi="Arial" w:cs="Arial"/>
          <w:sz w:val="16"/>
          <w:szCs w:val="16"/>
        </w:rPr>
        <w:t xml:space="preserve"> 46. став</w:t>
      </w:r>
      <w:r w:rsidRPr="00273F67">
        <w:rPr>
          <w:rFonts w:ascii="Arial" w:hAnsi="Arial" w:cs="Arial"/>
          <w:sz w:val="16"/>
          <w:szCs w:val="16"/>
        </w:rPr>
        <w:t xml:space="preserve"> 1. Устава РС</w:t>
      </w:r>
    </w:p>
  </w:footnote>
  <w:footnote w:id="5">
    <w:p w:rsidR="00AD1C15" w:rsidRPr="00273F67" w:rsidRDefault="00AD1C15" w:rsidP="00177D1C">
      <w:pPr>
        <w:pStyle w:val="FootnoteText"/>
        <w:jc w:val="both"/>
        <w:rPr>
          <w:rFonts w:ascii="Arial" w:hAnsi="Arial" w:cs="Arial"/>
          <w:sz w:val="16"/>
          <w:szCs w:val="16"/>
        </w:rPr>
      </w:pPr>
      <w:r w:rsidRPr="00273F67">
        <w:rPr>
          <w:rStyle w:val="FootnoteReference"/>
          <w:rFonts w:ascii="Arial" w:hAnsi="Arial" w:cs="Arial"/>
          <w:sz w:val="16"/>
          <w:szCs w:val="16"/>
        </w:rPr>
        <w:footnoteRef/>
      </w:r>
      <w:r>
        <w:rPr>
          <w:rFonts w:ascii="Arial" w:hAnsi="Arial" w:cs="Arial"/>
          <w:sz w:val="16"/>
          <w:szCs w:val="16"/>
        </w:rPr>
        <w:t xml:space="preserve"> Члан</w:t>
      </w:r>
      <w:r w:rsidRPr="00273F67">
        <w:rPr>
          <w:rFonts w:ascii="Arial" w:hAnsi="Arial" w:cs="Arial"/>
          <w:sz w:val="16"/>
          <w:szCs w:val="16"/>
        </w:rPr>
        <w:t xml:space="preserve"> 46. ст</w:t>
      </w:r>
      <w:r>
        <w:rPr>
          <w:rFonts w:ascii="Arial" w:hAnsi="Arial" w:cs="Arial"/>
          <w:sz w:val="16"/>
          <w:szCs w:val="16"/>
          <w:lang w:val="sr-Cyrl-RS"/>
        </w:rPr>
        <w:t>ав</w:t>
      </w:r>
      <w:r w:rsidRPr="00273F67">
        <w:rPr>
          <w:rFonts w:ascii="Arial" w:hAnsi="Arial" w:cs="Arial"/>
          <w:sz w:val="16"/>
          <w:szCs w:val="16"/>
        </w:rPr>
        <w:t xml:space="preserve"> 2</w:t>
      </w:r>
      <w:r>
        <w:rPr>
          <w:rFonts w:ascii="Arial" w:hAnsi="Arial" w:cs="Arial"/>
          <w:sz w:val="16"/>
          <w:szCs w:val="16"/>
        </w:rPr>
        <w:t>.</w:t>
      </w:r>
      <w:r w:rsidRPr="00273F67">
        <w:rPr>
          <w:rFonts w:ascii="Arial" w:hAnsi="Arial" w:cs="Arial"/>
          <w:sz w:val="16"/>
          <w:szCs w:val="16"/>
        </w:rPr>
        <w:t xml:space="preserve"> Устава РС</w:t>
      </w:r>
    </w:p>
  </w:footnote>
  <w:footnote w:id="6">
    <w:p w:rsidR="00AD1C15" w:rsidRPr="00177D1C" w:rsidRDefault="00AD1C15" w:rsidP="00177D1C">
      <w:pPr>
        <w:pStyle w:val="FootnoteText"/>
        <w:jc w:val="both"/>
        <w:rPr>
          <w:rFonts w:ascii="Arial" w:hAnsi="Arial" w:cs="Arial"/>
          <w:sz w:val="16"/>
          <w:szCs w:val="16"/>
          <w:lang w:val="sr-Cyrl-RS"/>
        </w:rPr>
      </w:pPr>
      <w:r w:rsidRPr="00177D1C">
        <w:rPr>
          <w:rStyle w:val="FootnoteReference"/>
          <w:rFonts w:ascii="Arial" w:hAnsi="Arial" w:cs="Arial"/>
          <w:sz w:val="16"/>
          <w:szCs w:val="16"/>
        </w:rPr>
        <w:footnoteRef/>
      </w:r>
      <w:r w:rsidRPr="00177D1C">
        <w:rPr>
          <w:rFonts w:ascii="Arial" w:hAnsi="Arial" w:cs="Arial"/>
          <w:sz w:val="16"/>
          <w:szCs w:val="16"/>
        </w:rPr>
        <w:t xml:space="preserve"> „Сл. лист СЦГ“- Међународни уговори бр. 9/03</w:t>
      </w:r>
      <w:r w:rsidRPr="00177D1C">
        <w:rPr>
          <w:rFonts w:ascii="Arial" w:hAnsi="Arial" w:cs="Arial"/>
          <w:sz w:val="16"/>
          <w:szCs w:val="16"/>
          <w:lang w:val="sr-Cyrl-RS"/>
        </w:rPr>
        <w:t>,</w:t>
      </w:r>
      <w:r w:rsidRPr="00177D1C">
        <w:rPr>
          <w:rFonts w:ascii="Arial" w:hAnsi="Arial" w:cs="Arial"/>
          <w:sz w:val="16"/>
          <w:szCs w:val="16"/>
        </w:rPr>
        <w:t xml:space="preserve"> </w:t>
      </w:r>
      <w:r w:rsidRPr="00177D1C">
        <w:rPr>
          <w:rFonts w:ascii="Arial" w:hAnsi="Arial" w:cs="Arial"/>
          <w:sz w:val="16"/>
          <w:szCs w:val="16"/>
          <w:lang w:val="sr-Cyrl-RS"/>
        </w:rPr>
        <w:t>5</w:t>
      </w:r>
      <w:r w:rsidRPr="00177D1C">
        <w:rPr>
          <w:rFonts w:ascii="Arial" w:hAnsi="Arial" w:cs="Arial"/>
          <w:sz w:val="16"/>
          <w:szCs w:val="16"/>
        </w:rPr>
        <w:t xml:space="preserve">/05 и 7/05 </w:t>
      </w:r>
      <w:r w:rsidRPr="00177D1C">
        <w:rPr>
          <w:rFonts w:ascii="Arial" w:hAnsi="Arial" w:cs="Arial"/>
          <w:sz w:val="16"/>
          <w:szCs w:val="16"/>
          <w:lang w:val="sr-Cyrl-RS"/>
        </w:rPr>
        <w:t>– испр. „Сл. гласник РС – Међународни уговори“, бр. 12</w:t>
      </w:r>
      <w:r w:rsidRPr="00177D1C">
        <w:rPr>
          <w:rFonts w:ascii="Arial" w:hAnsi="Arial" w:cs="Arial"/>
          <w:sz w:val="16"/>
          <w:szCs w:val="16"/>
        </w:rPr>
        <w:t>/10</w:t>
      </w:r>
      <w:r w:rsidRPr="00177D1C">
        <w:rPr>
          <w:rFonts w:ascii="Arial" w:hAnsi="Arial" w:cs="Arial"/>
          <w:sz w:val="16"/>
          <w:szCs w:val="16"/>
          <w:lang w:val="sr-Cyrl-RS"/>
        </w:rPr>
        <w:t xml:space="preserve"> и 10</w:t>
      </w:r>
      <w:r w:rsidRPr="00177D1C">
        <w:rPr>
          <w:rFonts w:ascii="Arial" w:hAnsi="Arial" w:cs="Arial"/>
          <w:sz w:val="16"/>
          <w:szCs w:val="16"/>
        </w:rPr>
        <w:t>/15</w:t>
      </w:r>
    </w:p>
  </w:footnote>
  <w:footnote w:id="7">
    <w:p w:rsidR="00AD1C15" w:rsidRPr="00177D1C" w:rsidRDefault="00AD1C15" w:rsidP="00177D1C">
      <w:pPr>
        <w:pStyle w:val="FootnoteText"/>
        <w:jc w:val="both"/>
        <w:rPr>
          <w:rFonts w:ascii="Arial" w:hAnsi="Arial" w:cs="Arial"/>
          <w:sz w:val="16"/>
          <w:szCs w:val="16"/>
          <w:lang w:val="sr-Cyrl-RS"/>
        </w:rPr>
      </w:pPr>
      <w:r w:rsidRPr="00177D1C">
        <w:rPr>
          <w:rStyle w:val="FootnoteReference"/>
          <w:rFonts w:ascii="Arial" w:hAnsi="Arial" w:cs="Arial"/>
          <w:sz w:val="16"/>
          <w:szCs w:val="16"/>
        </w:rPr>
        <w:footnoteRef/>
      </w:r>
      <w:r w:rsidRPr="00177D1C">
        <w:rPr>
          <w:rFonts w:ascii="Arial" w:hAnsi="Arial" w:cs="Arial"/>
          <w:sz w:val="16"/>
          <w:szCs w:val="16"/>
        </w:rPr>
        <w:t xml:space="preserve"> </w:t>
      </w:r>
      <w:r w:rsidRPr="00177D1C">
        <w:rPr>
          <w:rFonts w:ascii="Arial" w:hAnsi="Arial" w:cs="Arial"/>
          <w:sz w:val="16"/>
          <w:szCs w:val="16"/>
          <w:lang w:val="sr-Cyrl-RS"/>
        </w:rPr>
        <w:t>Оквирна конвенција за заштиту националних мањина (</w:t>
      </w:r>
      <w:r w:rsidRPr="00177D1C">
        <w:rPr>
          <w:rFonts w:ascii="Arial" w:hAnsi="Arial" w:cs="Arial"/>
          <w:sz w:val="16"/>
          <w:szCs w:val="16"/>
        </w:rPr>
        <w:t>„Сл. лист С</w:t>
      </w:r>
      <w:r w:rsidRPr="00177D1C">
        <w:rPr>
          <w:rFonts w:ascii="Arial" w:hAnsi="Arial" w:cs="Arial"/>
          <w:sz w:val="16"/>
          <w:szCs w:val="16"/>
          <w:lang w:val="sr-Cyrl-RS"/>
        </w:rPr>
        <w:t>РЈ</w:t>
      </w:r>
      <w:r w:rsidRPr="00177D1C">
        <w:rPr>
          <w:rFonts w:ascii="Arial" w:hAnsi="Arial" w:cs="Arial"/>
          <w:sz w:val="16"/>
          <w:szCs w:val="16"/>
        </w:rPr>
        <w:t>“- Међународни уговори бр. 6/98</w:t>
      </w:r>
      <w:r w:rsidRPr="00177D1C">
        <w:rPr>
          <w:rFonts w:ascii="Arial" w:hAnsi="Arial" w:cs="Arial"/>
          <w:sz w:val="16"/>
          <w:szCs w:val="16"/>
          <w:lang w:val="sr-Cyrl-RS"/>
        </w:rPr>
        <w:t>), члан 1.</w:t>
      </w:r>
    </w:p>
  </w:footnote>
  <w:footnote w:id="8">
    <w:p w:rsidR="00AD1C15" w:rsidRPr="00177D1C" w:rsidRDefault="00AD1C15" w:rsidP="00177D1C">
      <w:pPr>
        <w:pStyle w:val="FootnoteText"/>
        <w:jc w:val="both"/>
        <w:rPr>
          <w:rFonts w:ascii="Arial" w:hAnsi="Arial" w:cs="Arial"/>
          <w:sz w:val="16"/>
          <w:szCs w:val="16"/>
          <w:lang w:val="sr-Cyrl-RS"/>
        </w:rPr>
      </w:pPr>
      <w:r w:rsidRPr="00177D1C">
        <w:rPr>
          <w:rStyle w:val="FootnoteReference"/>
          <w:rFonts w:ascii="Arial" w:hAnsi="Arial" w:cs="Arial"/>
          <w:sz w:val="16"/>
          <w:szCs w:val="16"/>
        </w:rPr>
        <w:footnoteRef/>
      </w:r>
      <w:r w:rsidRPr="00177D1C">
        <w:rPr>
          <w:rFonts w:ascii="Arial" w:hAnsi="Arial" w:cs="Arial"/>
          <w:sz w:val="16"/>
          <w:szCs w:val="16"/>
        </w:rPr>
        <w:t xml:space="preserve"> </w:t>
      </w:r>
      <w:r w:rsidRPr="00177D1C">
        <w:rPr>
          <w:rFonts w:ascii="Arial" w:hAnsi="Arial" w:cs="Arial"/>
          <w:sz w:val="16"/>
          <w:szCs w:val="16"/>
          <w:lang w:val="sr-Cyrl-RS"/>
        </w:rPr>
        <w:t>Оквирна конвенција за заштиту националних мањина (</w:t>
      </w:r>
      <w:r w:rsidRPr="00177D1C">
        <w:rPr>
          <w:rFonts w:ascii="Arial" w:hAnsi="Arial" w:cs="Arial"/>
          <w:sz w:val="16"/>
          <w:szCs w:val="16"/>
        </w:rPr>
        <w:t>„Сл. лист С</w:t>
      </w:r>
      <w:r w:rsidRPr="00177D1C">
        <w:rPr>
          <w:rFonts w:ascii="Arial" w:hAnsi="Arial" w:cs="Arial"/>
          <w:sz w:val="16"/>
          <w:szCs w:val="16"/>
          <w:lang w:val="sr-Cyrl-RS"/>
        </w:rPr>
        <w:t>РЈ</w:t>
      </w:r>
      <w:r w:rsidRPr="00177D1C">
        <w:rPr>
          <w:rFonts w:ascii="Arial" w:hAnsi="Arial" w:cs="Arial"/>
          <w:sz w:val="16"/>
          <w:szCs w:val="16"/>
        </w:rPr>
        <w:t>“- Међународни уговори бр. 6/98</w:t>
      </w:r>
      <w:r w:rsidRPr="00177D1C">
        <w:rPr>
          <w:rFonts w:ascii="Arial" w:hAnsi="Arial" w:cs="Arial"/>
          <w:sz w:val="16"/>
          <w:szCs w:val="16"/>
          <w:lang w:val="sr-Cyrl-RS"/>
        </w:rPr>
        <w:t>), члан 3. став 1.</w:t>
      </w:r>
    </w:p>
  </w:footnote>
  <w:footnote w:id="9">
    <w:p w:rsidR="00AD1C15" w:rsidRPr="00177D1C" w:rsidRDefault="00AD1C15" w:rsidP="00177D1C">
      <w:pPr>
        <w:pStyle w:val="FootnoteText"/>
        <w:jc w:val="both"/>
        <w:rPr>
          <w:rFonts w:ascii="Arial" w:hAnsi="Arial" w:cs="Arial"/>
          <w:sz w:val="16"/>
          <w:szCs w:val="16"/>
          <w:lang w:val="sr-Cyrl-RS"/>
        </w:rPr>
      </w:pPr>
      <w:r w:rsidRPr="00177D1C">
        <w:rPr>
          <w:rStyle w:val="FootnoteReference"/>
          <w:rFonts w:ascii="Arial" w:hAnsi="Arial" w:cs="Arial"/>
          <w:sz w:val="16"/>
          <w:szCs w:val="16"/>
        </w:rPr>
        <w:footnoteRef/>
      </w:r>
      <w:r w:rsidRPr="00177D1C">
        <w:rPr>
          <w:rFonts w:ascii="Arial" w:hAnsi="Arial" w:cs="Arial"/>
          <w:sz w:val="16"/>
          <w:szCs w:val="16"/>
        </w:rPr>
        <w:t xml:space="preserve"> </w:t>
      </w:r>
      <w:r w:rsidRPr="00177D1C">
        <w:rPr>
          <w:rFonts w:ascii="Arial" w:hAnsi="Arial" w:cs="Arial"/>
          <w:sz w:val="16"/>
          <w:szCs w:val="16"/>
          <w:lang w:val="sr-Cyrl-RS"/>
        </w:rPr>
        <w:t xml:space="preserve">Закон о забрани дискриминације, („Сл. гласник РС“, број </w:t>
      </w:r>
      <w:r>
        <w:rPr>
          <w:rFonts w:ascii="Arial" w:hAnsi="Arial" w:cs="Arial"/>
          <w:sz w:val="16"/>
          <w:szCs w:val="16"/>
          <w:lang w:val="sr-Cyrl-RS"/>
        </w:rPr>
        <w:t>22/09 и 52</w:t>
      </w:r>
      <w:r w:rsidRPr="00177D1C">
        <w:rPr>
          <w:rFonts w:ascii="Arial" w:hAnsi="Arial" w:cs="Arial"/>
          <w:sz w:val="16"/>
          <w:szCs w:val="16"/>
          <w:lang w:val="sr-Cyrl-RS"/>
        </w:rPr>
        <w:t>/21), ч</w:t>
      </w:r>
      <w:r w:rsidRPr="00177D1C">
        <w:rPr>
          <w:rFonts w:ascii="Arial" w:hAnsi="Arial" w:cs="Arial"/>
          <w:sz w:val="16"/>
          <w:szCs w:val="16"/>
        </w:rPr>
        <w:t xml:space="preserve">лан 2. </w:t>
      </w:r>
      <w:r w:rsidRPr="00177D1C">
        <w:rPr>
          <w:rFonts w:ascii="Arial" w:hAnsi="Arial" w:cs="Arial"/>
          <w:sz w:val="16"/>
          <w:szCs w:val="16"/>
          <w:lang w:val="sr-Cyrl-RS"/>
        </w:rPr>
        <w:t>став 1. тачка 1.</w:t>
      </w:r>
    </w:p>
  </w:footnote>
  <w:footnote w:id="10">
    <w:p w:rsidR="00AD1C15" w:rsidRPr="00AD1C15" w:rsidRDefault="00AD1C15" w:rsidP="00177D1C">
      <w:pPr>
        <w:pStyle w:val="FootnoteText"/>
        <w:jc w:val="both"/>
        <w:rPr>
          <w:rFonts w:ascii="Arial" w:hAnsi="Arial" w:cs="Arial"/>
          <w:sz w:val="16"/>
          <w:szCs w:val="16"/>
          <w:lang w:val="en-US"/>
        </w:rPr>
      </w:pPr>
      <w:r w:rsidRPr="00AD1C15">
        <w:rPr>
          <w:rStyle w:val="FootnoteReference"/>
          <w:rFonts w:ascii="Arial" w:hAnsi="Arial" w:cs="Arial"/>
          <w:sz w:val="16"/>
          <w:szCs w:val="16"/>
        </w:rPr>
        <w:footnoteRef/>
      </w:r>
      <w:r w:rsidRPr="00AD1C15">
        <w:rPr>
          <w:rFonts w:ascii="Arial" w:hAnsi="Arial" w:cs="Arial"/>
          <w:sz w:val="16"/>
          <w:szCs w:val="16"/>
        </w:rPr>
        <w:t xml:space="preserve"> Закон о заштити права и слобода националних мањина </w:t>
      </w:r>
      <w:r w:rsidRPr="00AD1C15">
        <w:rPr>
          <w:rFonts w:ascii="Arial" w:hAnsi="Arial" w:cs="Arial"/>
          <w:sz w:val="16"/>
          <w:szCs w:val="16"/>
          <w:lang w:val="sr-Cyrl-RS"/>
        </w:rPr>
        <w:t>(</w:t>
      </w:r>
      <w:r w:rsidRPr="00AD1C15">
        <w:rPr>
          <w:rFonts w:ascii="Arial" w:hAnsi="Arial" w:cs="Arial"/>
          <w:sz w:val="16"/>
          <w:szCs w:val="16"/>
        </w:rPr>
        <w:t>„Сл. лист СРЈ“, бр. 11/02, „Сл. лист СЦГ“, бр. 1/03 – Уставна повеља и „Сл. гласник РС“, бр. 72/09 – др. закон и 97/13 - одлука УС</w:t>
      </w:r>
      <w:r w:rsidRPr="00AD1C15">
        <w:rPr>
          <w:rFonts w:ascii="Arial" w:hAnsi="Arial" w:cs="Arial"/>
          <w:sz w:val="16"/>
          <w:szCs w:val="16"/>
          <w:lang w:val="sr-Latn-RS"/>
        </w:rPr>
        <w:t xml:space="preserve"> </w:t>
      </w:r>
      <w:r w:rsidRPr="00AD1C15">
        <w:rPr>
          <w:rFonts w:ascii="Arial" w:hAnsi="Arial" w:cs="Arial"/>
          <w:sz w:val="16"/>
          <w:szCs w:val="16"/>
          <w:lang w:val="sr-Cyrl-RS"/>
        </w:rPr>
        <w:t>и 47</w:t>
      </w:r>
      <w:r w:rsidRPr="00AD1C15">
        <w:rPr>
          <w:rFonts w:ascii="Arial" w:hAnsi="Arial" w:cs="Arial"/>
          <w:sz w:val="16"/>
          <w:szCs w:val="16"/>
        </w:rPr>
        <w:t>18</w:t>
      </w:r>
      <w:r w:rsidRPr="00AD1C15">
        <w:rPr>
          <w:rFonts w:ascii="Arial" w:hAnsi="Arial" w:cs="Arial"/>
          <w:sz w:val="16"/>
          <w:szCs w:val="16"/>
          <w:lang w:val="sr-Cyrl-RS"/>
        </w:rPr>
        <w:t>), члан 3.</w:t>
      </w:r>
    </w:p>
  </w:footnote>
  <w:footnote w:id="11">
    <w:p w:rsidR="00AD1C15" w:rsidRPr="00AD1C15" w:rsidRDefault="00AD1C15" w:rsidP="00FC79E2">
      <w:pPr>
        <w:pStyle w:val="FootnoteText"/>
        <w:rPr>
          <w:rFonts w:ascii="Arial" w:hAnsi="Arial" w:cs="Arial"/>
          <w:sz w:val="16"/>
          <w:szCs w:val="16"/>
          <w:lang w:val="sr-Cyrl-RS"/>
        </w:rPr>
      </w:pPr>
      <w:r w:rsidRPr="00AD1C15">
        <w:rPr>
          <w:rStyle w:val="FootnoteReference"/>
          <w:rFonts w:ascii="Arial" w:hAnsi="Arial" w:cs="Arial"/>
          <w:sz w:val="16"/>
          <w:szCs w:val="16"/>
        </w:rPr>
        <w:footnoteRef/>
      </w:r>
      <w:r w:rsidRPr="00AD1C15">
        <w:rPr>
          <w:rFonts w:ascii="Arial" w:hAnsi="Arial" w:cs="Arial"/>
          <w:sz w:val="16"/>
          <w:szCs w:val="16"/>
          <w:lang w:val="sr-Cyrl-RS"/>
        </w:rPr>
        <w:t xml:space="preserve"> Закон о локалној самоуправи (</w:t>
      </w:r>
      <w:r w:rsidRPr="00AD1C15">
        <w:rPr>
          <w:rFonts w:ascii="Arial" w:hAnsi="Arial" w:cs="Arial"/>
          <w:sz w:val="16"/>
          <w:szCs w:val="16"/>
        </w:rPr>
        <w:t>„Сл</w:t>
      </w:r>
      <w:r w:rsidRPr="00AD1C15">
        <w:rPr>
          <w:rFonts w:ascii="Arial" w:hAnsi="Arial" w:cs="Arial"/>
          <w:sz w:val="16"/>
          <w:szCs w:val="16"/>
          <w:lang w:val="sr-Cyrl-RS"/>
        </w:rPr>
        <w:t>ужбени</w:t>
      </w:r>
      <w:r w:rsidRPr="00AD1C15">
        <w:rPr>
          <w:rFonts w:ascii="Arial" w:hAnsi="Arial" w:cs="Arial"/>
          <w:sz w:val="16"/>
          <w:szCs w:val="16"/>
        </w:rPr>
        <w:t xml:space="preserve"> гласник РС“, бр</w:t>
      </w:r>
      <w:r w:rsidRPr="00AD1C15">
        <w:rPr>
          <w:rFonts w:ascii="Arial" w:hAnsi="Arial" w:cs="Arial"/>
          <w:sz w:val="16"/>
          <w:szCs w:val="16"/>
          <w:lang w:val="sr-Cyrl-RS"/>
        </w:rPr>
        <w:t>. 129/07, 83/14, 101/16, 47/18 и 111/21), члан 37.</w:t>
      </w:r>
    </w:p>
  </w:footnote>
  <w:footnote w:id="12">
    <w:p w:rsidR="00AD1C15" w:rsidRPr="008D5068" w:rsidRDefault="00AD1C15" w:rsidP="008D5068">
      <w:pPr>
        <w:pStyle w:val="FootnoteText"/>
        <w:rPr>
          <w:rFonts w:ascii="Arial" w:hAnsi="Arial" w:cs="Arial"/>
          <w:sz w:val="16"/>
          <w:szCs w:val="16"/>
          <w:lang w:val="sr-Cyrl-RS"/>
        </w:rPr>
      </w:pPr>
      <w:r w:rsidRPr="00AD1C15">
        <w:rPr>
          <w:rStyle w:val="FootnoteReference"/>
          <w:rFonts w:ascii="Arial" w:hAnsi="Arial" w:cs="Arial"/>
          <w:sz w:val="16"/>
          <w:szCs w:val="16"/>
        </w:rPr>
        <w:footnoteRef/>
      </w:r>
      <w:r w:rsidRPr="00AD1C15">
        <w:rPr>
          <w:rFonts w:ascii="Arial" w:hAnsi="Arial" w:cs="Arial"/>
          <w:sz w:val="16"/>
          <w:szCs w:val="16"/>
        </w:rPr>
        <w:t xml:space="preserve"> </w:t>
      </w:r>
      <w:hyperlink r:id="rId1" w:history="1">
        <w:r w:rsidRPr="00AD1C15">
          <w:rPr>
            <w:rStyle w:val="Hyperlink"/>
            <w:rFonts w:ascii="Arial" w:hAnsi="Arial" w:cs="Arial"/>
            <w:sz w:val="16"/>
            <w:szCs w:val="16"/>
            <w:lang w:val="sr-Cyrl-RS"/>
          </w:rPr>
          <w:t>https://arilje.org.rs/index.php/dokumenta/opstina-arilje/normativna-akta/file/36-poslovnik-o-radu-skupstine-opstine-arilje</w:t>
        </w:r>
      </w:hyperlink>
    </w:p>
    <w:p w:rsidR="00AD1C15" w:rsidRPr="008D5068" w:rsidRDefault="00AD1C15">
      <w:pPr>
        <w:pStyle w:val="FootnoteText"/>
        <w:rPr>
          <w:lang w:val="sr-Cyrl-RS"/>
        </w:rPr>
      </w:pPr>
    </w:p>
  </w:footnote>
  <w:footnote w:id="13">
    <w:p w:rsidR="00AD1C15" w:rsidRPr="00AD1C15" w:rsidRDefault="00AD1C15" w:rsidP="008F18AB">
      <w:pPr>
        <w:pStyle w:val="FootnoteText"/>
        <w:jc w:val="both"/>
        <w:rPr>
          <w:rFonts w:ascii="Arial" w:hAnsi="Arial" w:cs="Arial"/>
          <w:sz w:val="16"/>
          <w:szCs w:val="16"/>
          <w:lang w:val="sr-Cyrl-RS"/>
        </w:rPr>
      </w:pPr>
      <w:r w:rsidRPr="00AD1C15">
        <w:rPr>
          <w:rStyle w:val="FootnoteReference"/>
          <w:rFonts w:ascii="Arial" w:hAnsi="Arial" w:cs="Arial"/>
          <w:sz w:val="16"/>
          <w:szCs w:val="16"/>
        </w:rPr>
        <w:footnoteRef/>
      </w:r>
      <w:r w:rsidRPr="00AD1C15">
        <w:rPr>
          <w:rFonts w:ascii="Arial" w:hAnsi="Arial" w:cs="Arial"/>
          <w:sz w:val="16"/>
          <w:szCs w:val="16"/>
          <w:lang w:val="sr-Cyrl-RS"/>
        </w:rPr>
        <w:t xml:space="preserve"> Пресуда Апелационог суда у Београду,  Гж. бр. 2426/14 од 11. јуна 2014. године</w:t>
      </w:r>
    </w:p>
  </w:footnote>
  <w:footnote w:id="14">
    <w:p w:rsidR="00AD1C15" w:rsidRDefault="00AD1C15" w:rsidP="00E12FB3">
      <w:pPr>
        <w:pStyle w:val="FootnoteText"/>
        <w:jc w:val="both"/>
        <w:rPr>
          <w:lang w:val="en-US"/>
        </w:rPr>
      </w:pPr>
      <w:r w:rsidRPr="00AD1C15">
        <w:rPr>
          <w:rStyle w:val="FootnoteReference"/>
          <w:rFonts w:ascii="Arial" w:hAnsi="Arial" w:cs="Arial"/>
          <w:sz w:val="16"/>
          <w:szCs w:val="16"/>
        </w:rPr>
        <w:footnoteRef/>
      </w:r>
      <w:r w:rsidRPr="00AD1C15">
        <w:rPr>
          <w:rFonts w:ascii="Arial" w:hAnsi="Arial" w:cs="Arial"/>
          <w:sz w:val="16"/>
          <w:szCs w:val="16"/>
        </w:rPr>
        <w:t xml:space="preserve"> </w:t>
      </w:r>
      <w:r w:rsidRPr="00AD1C15">
        <w:rPr>
          <w:rFonts w:ascii="Arial" w:hAnsi="Arial" w:cs="Arial"/>
          <w:sz w:val="16"/>
          <w:szCs w:val="16"/>
          <w:lang w:val="sr-Cyrl-RS"/>
        </w:rPr>
        <w:t>Стратегија за социјално укључивање Рома и Ромкиња у Републици Србији за период од 2016. до 2025. године. Доступно на</w:t>
      </w:r>
      <w:r w:rsidRPr="00AD1C15">
        <w:rPr>
          <w:rFonts w:ascii="Arial" w:hAnsi="Arial" w:cs="Arial"/>
          <w:sz w:val="16"/>
          <w:szCs w:val="16"/>
          <w:lang w:val="en-US"/>
        </w:rPr>
        <w:t xml:space="preserve">: </w:t>
      </w:r>
      <w:hyperlink r:id="rId2" w:history="1">
        <w:r w:rsidRPr="00AD1C15">
          <w:rPr>
            <w:rStyle w:val="Hyperlink"/>
            <w:rFonts w:ascii="Arial" w:hAnsi="Arial" w:cs="Arial"/>
            <w:sz w:val="16"/>
            <w:szCs w:val="16"/>
            <w:lang w:val="en-US"/>
          </w:rPr>
          <w:t>https://www.minrzs.gov.rs/sr/dokumenti/predlozi-i-nacrti/sektor-za-medjunarodnu-saradnju-evropske-integracije-i-projekte/strategija-za-socijalno-ukljucivanje-roma</w:t>
        </w:r>
      </w:hyperlink>
    </w:p>
  </w:footnote>
  <w:footnote w:id="15">
    <w:p w:rsidR="00AD1C15" w:rsidRPr="006D66B6" w:rsidRDefault="00AD1C15">
      <w:pPr>
        <w:pStyle w:val="FootnoteText"/>
        <w:rPr>
          <w:lang w:val="sr-Cyrl-RS"/>
        </w:rPr>
      </w:pPr>
      <w:r>
        <w:rPr>
          <w:rStyle w:val="FootnoteReference"/>
        </w:rPr>
        <w:footnoteRef/>
      </w:r>
      <w:r>
        <w:t xml:space="preserve"> </w:t>
      </w:r>
      <w:r>
        <w:rPr>
          <w:rFonts w:ascii="Arial" w:hAnsi="Arial" w:cs="Arial"/>
          <w:sz w:val="16"/>
          <w:szCs w:val="16"/>
          <w:lang w:val="sr-Cyrl-RS"/>
        </w:rPr>
        <w:t>Редован годишњи извештај Повереника за заштиту равноправности за 2021. годину. Доступно на</w:t>
      </w:r>
      <w:r>
        <w:rPr>
          <w:rFonts w:ascii="Arial" w:hAnsi="Arial" w:cs="Arial"/>
          <w:sz w:val="16"/>
          <w:szCs w:val="16"/>
          <w:lang w:val="en-US"/>
        </w:rPr>
        <w:t xml:space="preserve">: </w:t>
      </w:r>
      <w:hyperlink r:id="rId3" w:history="1">
        <w:r>
          <w:rPr>
            <w:rStyle w:val="Hyperlink"/>
            <w:rFonts w:ascii="Arial" w:hAnsi="Arial" w:cs="Arial"/>
            <w:sz w:val="16"/>
            <w:szCs w:val="16"/>
            <w:lang w:val="en-US"/>
          </w:rPr>
          <w:t>http://ravnopravnost.gov.rs/izvestaji/</w:t>
        </w:r>
      </w:hyperlink>
    </w:p>
  </w:footnote>
  <w:footnote w:id="16">
    <w:p w:rsidR="00AD1C15" w:rsidRDefault="00AD1C15" w:rsidP="00A77244">
      <w:pPr>
        <w:pStyle w:val="FootnoteText"/>
        <w:jc w:val="both"/>
        <w:rPr>
          <w:rFonts w:ascii="Arial" w:hAnsi="Arial" w:cs="Arial"/>
          <w:sz w:val="16"/>
          <w:szCs w:val="16"/>
          <w:lang w:val="sr-Cyrl-RS"/>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i/>
          <w:sz w:val="16"/>
          <w:szCs w:val="16"/>
        </w:rPr>
        <w:t>Истраживање социјалних односа између етничких заједница у Србији</w:t>
      </w:r>
      <w:r>
        <w:rPr>
          <w:rFonts w:ascii="Arial" w:hAnsi="Arial" w:cs="Arial"/>
          <w:sz w:val="16"/>
          <w:szCs w:val="16"/>
        </w:rPr>
        <w:t>, Центар за истраживање етницитета</w:t>
      </w:r>
      <w:r>
        <w:rPr>
          <w:rFonts w:ascii="Arial" w:hAnsi="Arial" w:cs="Arial"/>
          <w:sz w:val="16"/>
          <w:szCs w:val="16"/>
          <w:lang w:val="sr-Cyrl-RS"/>
        </w:rPr>
        <w:t>, 2020. Д</w:t>
      </w:r>
      <w:r>
        <w:rPr>
          <w:rFonts w:ascii="Arial" w:hAnsi="Arial" w:cs="Arial"/>
          <w:sz w:val="16"/>
          <w:szCs w:val="16"/>
        </w:rPr>
        <w:t>оступно</w:t>
      </w:r>
      <w:r>
        <w:rPr>
          <w:rFonts w:ascii="Arial" w:hAnsi="Arial" w:cs="Arial"/>
          <w:sz w:val="16"/>
          <w:szCs w:val="16"/>
          <w:lang w:val="sr-Cyrl-RS"/>
        </w:rPr>
        <w:t xml:space="preserve"> на</w:t>
      </w:r>
      <w:r>
        <w:rPr>
          <w:rFonts w:ascii="Arial" w:hAnsi="Arial" w:cs="Arial"/>
          <w:sz w:val="16"/>
          <w:szCs w:val="16"/>
          <w:lang w:val="en-US"/>
        </w:rPr>
        <w:t>:</w:t>
      </w:r>
      <w:r>
        <w:rPr>
          <w:rFonts w:ascii="Arial" w:hAnsi="Arial" w:cs="Arial"/>
          <w:sz w:val="16"/>
          <w:szCs w:val="16"/>
          <w:lang w:val="sr-Cyrl-RS"/>
        </w:rPr>
        <w:t xml:space="preserve"> </w:t>
      </w:r>
      <w:hyperlink r:id="rId4" w:history="1">
        <w:r>
          <w:rPr>
            <w:rStyle w:val="Hyperlink"/>
            <w:rFonts w:ascii="Arial" w:hAnsi="Arial" w:cs="Arial"/>
            <w:sz w:val="16"/>
            <w:szCs w:val="16"/>
            <w:lang w:val="sr-Cyrl-RS"/>
          </w:rPr>
          <w:t>http://idn.org.rs/wp-content/uploads/2020/09/SOCIJALNA-DISTANCA-ETNICKIH-ZAJEDNICA-IZVESTAJ.pdf</w:t>
        </w:r>
      </w:hyperlink>
    </w:p>
    <w:p w:rsidR="00AD1C15" w:rsidRDefault="00AD1C15" w:rsidP="00A77244">
      <w:pPr>
        <w:pStyle w:val="FootnoteText"/>
        <w:rPr>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903"/>
    <w:multiLevelType w:val="multilevel"/>
    <w:tmpl w:val="7652860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FB0C74"/>
    <w:multiLevelType w:val="multilevel"/>
    <w:tmpl w:val="76F6357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324A4B"/>
    <w:multiLevelType w:val="hybridMultilevel"/>
    <w:tmpl w:val="7DC092C0"/>
    <w:lvl w:ilvl="0" w:tplc="229619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E6DB2"/>
    <w:multiLevelType w:val="multilevel"/>
    <w:tmpl w:val="0E7AB214"/>
    <w:lvl w:ilvl="0">
      <w:start w:val="3"/>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8404A52"/>
    <w:multiLevelType w:val="hybridMultilevel"/>
    <w:tmpl w:val="75EC60A8"/>
    <w:lvl w:ilvl="0" w:tplc="CDD62A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B1DCF"/>
    <w:multiLevelType w:val="multilevel"/>
    <w:tmpl w:val="4876613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F6E177E"/>
    <w:multiLevelType w:val="multilevel"/>
    <w:tmpl w:val="BF78F3D2"/>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8E36E33"/>
    <w:multiLevelType w:val="hybridMultilevel"/>
    <w:tmpl w:val="B9F68D62"/>
    <w:lvl w:ilvl="0" w:tplc="5442D032">
      <w:numFmt w:val="bullet"/>
      <w:lvlText w:val="■"/>
      <w:lvlJc w:val="left"/>
      <w:pPr>
        <w:ind w:left="573" w:hanging="573"/>
      </w:pPr>
      <w:rPr>
        <w:rFonts w:ascii="Arial" w:eastAsia="Arial" w:hAnsi="Arial" w:cs="Arial" w:hint="default"/>
        <w:b w:val="0"/>
        <w:bCs w:val="0"/>
        <w:i w:val="0"/>
        <w:iCs w:val="0"/>
        <w:color w:val="0857B5"/>
        <w:spacing w:val="92"/>
        <w:w w:val="63"/>
        <w:sz w:val="126"/>
        <w:szCs w:val="126"/>
        <w:u w:val="thick" w:color="0857B5"/>
      </w:rPr>
    </w:lvl>
    <w:lvl w:ilvl="1" w:tplc="C3CC110E">
      <w:numFmt w:val="bullet"/>
      <w:lvlText w:val="•"/>
      <w:lvlJc w:val="left"/>
      <w:pPr>
        <w:ind w:left="871" w:hanging="573"/>
      </w:pPr>
      <w:rPr>
        <w:rFonts w:hint="default"/>
      </w:rPr>
    </w:lvl>
    <w:lvl w:ilvl="2" w:tplc="A4CA6F0C">
      <w:numFmt w:val="bullet"/>
      <w:lvlText w:val="•"/>
      <w:lvlJc w:val="left"/>
      <w:pPr>
        <w:ind w:left="1162" w:hanging="573"/>
      </w:pPr>
      <w:rPr>
        <w:rFonts w:hint="default"/>
      </w:rPr>
    </w:lvl>
    <w:lvl w:ilvl="3" w:tplc="95EE645C">
      <w:numFmt w:val="bullet"/>
      <w:lvlText w:val="•"/>
      <w:lvlJc w:val="left"/>
      <w:pPr>
        <w:ind w:left="1453" w:hanging="573"/>
      </w:pPr>
      <w:rPr>
        <w:rFonts w:hint="default"/>
      </w:rPr>
    </w:lvl>
    <w:lvl w:ilvl="4" w:tplc="81B4508E">
      <w:numFmt w:val="bullet"/>
      <w:lvlText w:val="•"/>
      <w:lvlJc w:val="left"/>
      <w:pPr>
        <w:ind w:left="1744" w:hanging="573"/>
      </w:pPr>
      <w:rPr>
        <w:rFonts w:hint="default"/>
      </w:rPr>
    </w:lvl>
    <w:lvl w:ilvl="5" w:tplc="BB9622B4">
      <w:numFmt w:val="bullet"/>
      <w:lvlText w:val="•"/>
      <w:lvlJc w:val="left"/>
      <w:pPr>
        <w:ind w:left="2035" w:hanging="573"/>
      </w:pPr>
      <w:rPr>
        <w:rFonts w:hint="default"/>
      </w:rPr>
    </w:lvl>
    <w:lvl w:ilvl="6" w:tplc="DB44388A">
      <w:numFmt w:val="bullet"/>
      <w:lvlText w:val="•"/>
      <w:lvlJc w:val="left"/>
      <w:pPr>
        <w:ind w:left="2326" w:hanging="573"/>
      </w:pPr>
      <w:rPr>
        <w:rFonts w:hint="default"/>
      </w:rPr>
    </w:lvl>
    <w:lvl w:ilvl="7" w:tplc="621AF3A0">
      <w:numFmt w:val="bullet"/>
      <w:lvlText w:val="•"/>
      <w:lvlJc w:val="left"/>
      <w:pPr>
        <w:ind w:left="2617" w:hanging="573"/>
      </w:pPr>
      <w:rPr>
        <w:rFonts w:hint="default"/>
      </w:rPr>
    </w:lvl>
    <w:lvl w:ilvl="8" w:tplc="DC42629E">
      <w:numFmt w:val="bullet"/>
      <w:lvlText w:val="•"/>
      <w:lvlJc w:val="left"/>
      <w:pPr>
        <w:ind w:left="2908" w:hanging="573"/>
      </w:pPr>
      <w:rPr>
        <w:rFonts w:hint="default"/>
      </w:rPr>
    </w:lvl>
  </w:abstractNum>
  <w:abstractNum w:abstractNumId="8">
    <w:nsid w:val="4B73315C"/>
    <w:multiLevelType w:val="multilevel"/>
    <w:tmpl w:val="C4E6658C"/>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3371CA3"/>
    <w:multiLevelType w:val="multilevel"/>
    <w:tmpl w:val="2C4E33D8"/>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4091466"/>
    <w:multiLevelType w:val="hybridMultilevel"/>
    <w:tmpl w:val="414A4784"/>
    <w:lvl w:ilvl="0" w:tplc="1CF07B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C7023"/>
    <w:multiLevelType w:val="multilevel"/>
    <w:tmpl w:val="93FA4A36"/>
    <w:lvl w:ilvl="0">
      <w:start w:val="3"/>
      <w:numFmt w:val="decimal"/>
      <w:lvlText w:val="%1."/>
      <w:lvlJc w:val="left"/>
      <w:pPr>
        <w:ind w:left="480" w:hanging="480"/>
      </w:pPr>
      <w:rPr>
        <w:rFonts w:eastAsia="Calibri" w:hint="default"/>
      </w:rPr>
    </w:lvl>
    <w:lvl w:ilvl="1">
      <w:start w:val="13"/>
      <w:numFmt w:val="decimal"/>
      <w:lvlText w:val="%1.%2."/>
      <w:lvlJc w:val="left"/>
      <w:pPr>
        <w:ind w:left="5823" w:hanging="720"/>
      </w:pPr>
      <w:rPr>
        <w:rFonts w:eastAsia="Calibri" w:hint="default"/>
        <w:b/>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2">
    <w:nsid w:val="70FE2150"/>
    <w:multiLevelType w:val="hybridMultilevel"/>
    <w:tmpl w:val="5094950A"/>
    <w:lvl w:ilvl="0" w:tplc="307A22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4D7CE9"/>
    <w:multiLevelType w:val="multilevel"/>
    <w:tmpl w:val="650CE92E"/>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BF23DA5"/>
    <w:multiLevelType w:val="hybridMultilevel"/>
    <w:tmpl w:val="5178D3B8"/>
    <w:lvl w:ilvl="0" w:tplc="DF0C5546">
      <w:start w:val="1"/>
      <w:numFmt w:val="bullet"/>
      <w:lvlText w:val="–"/>
      <w:lvlJc w:val="left"/>
      <w:pPr>
        <w:ind w:left="1211"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DF03F7"/>
    <w:multiLevelType w:val="hybridMultilevel"/>
    <w:tmpl w:val="3AA417A4"/>
    <w:lvl w:ilvl="0" w:tplc="7B7247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2"/>
  </w:num>
  <w:num w:numId="5">
    <w:abstractNumId w:val="12"/>
  </w:num>
  <w:num w:numId="6">
    <w:abstractNumId w:val="10"/>
  </w:num>
  <w:num w:numId="7">
    <w:abstractNumId w:val="1"/>
  </w:num>
  <w:num w:numId="8">
    <w:abstractNumId w:val="6"/>
  </w:num>
  <w:num w:numId="9">
    <w:abstractNumId w:val="11"/>
  </w:num>
  <w:num w:numId="10">
    <w:abstractNumId w:val="3"/>
  </w:num>
  <w:num w:numId="11">
    <w:abstractNumId w:val="15"/>
  </w:num>
  <w:num w:numId="12">
    <w:abstractNumId w:val="7"/>
  </w:num>
  <w:num w:numId="13">
    <w:abstractNumId w:val="0"/>
  </w:num>
  <w:num w:numId="14">
    <w:abstractNumId w:val="8"/>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D1"/>
    <w:rsid w:val="0000198B"/>
    <w:rsid w:val="00001E8A"/>
    <w:rsid w:val="00006C62"/>
    <w:rsid w:val="00012583"/>
    <w:rsid w:val="000275A9"/>
    <w:rsid w:val="0004461B"/>
    <w:rsid w:val="00055447"/>
    <w:rsid w:val="0006677B"/>
    <w:rsid w:val="00067742"/>
    <w:rsid w:val="00072134"/>
    <w:rsid w:val="00085851"/>
    <w:rsid w:val="000A04DB"/>
    <w:rsid w:val="000A41DE"/>
    <w:rsid w:val="000A46F9"/>
    <w:rsid w:val="000B011C"/>
    <w:rsid w:val="000B2F7D"/>
    <w:rsid w:val="000B67FE"/>
    <w:rsid w:val="000C42E0"/>
    <w:rsid w:val="000C5A33"/>
    <w:rsid w:val="000D14F8"/>
    <w:rsid w:val="000E284F"/>
    <w:rsid w:val="000F062A"/>
    <w:rsid w:val="000F3480"/>
    <w:rsid w:val="00107761"/>
    <w:rsid w:val="00110FE8"/>
    <w:rsid w:val="0011339F"/>
    <w:rsid w:val="00124E7B"/>
    <w:rsid w:val="00132042"/>
    <w:rsid w:val="00134150"/>
    <w:rsid w:val="001421DF"/>
    <w:rsid w:val="0014450A"/>
    <w:rsid w:val="00166E74"/>
    <w:rsid w:val="00170021"/>
    <w:rsid w:val="0017285C"/>
    <w:rsid w:val="00174715"/>
    <w:rsid w:val="00174C54"/>
    <w:rsid w:val="0017583A"/>
    <w:rsid w:val="00176776"/>
    <w:rsid w:val="001777DB"/>
    <w:rsid w:val="00177D1C"/>
    <w:rsid w:val="00182EE8"/>
    <w:rsid w:val="001916A8"/>
    <w:rsid w:val="001961D2"/>
    <w:rsid w:val="001A163A"/>
    <w:rsid w:val="001A277C"/>
    <w:rsid w:val="001B3E70"/>
    <w:rsid w:val="001B6C04"/>
    <w:rsid w:val="001C0779"/>
    <w:rsid w:val="001C6B9C"/>
    <w:rsid w:val="001C7639"/>
    <w:rsid w:val="001D5D92"/>
    <w:rsid w:val="001E68A0"/>
    <w:rsid w:val="001E7156"/>
    <w:rsid w:val="001F49A2"/>
    <w:rsid w:val="00203AF7"/>
    <w:rsid w:val="00207333"/>
    <w:rsid w:val="00236504"/>
    <w:rsid w:val="00244C1B"/>
    <w:rsid w:val="00244F66"/>
    <w:rsid w:val="002863C1"/>
    <w:rsid w:val="002914B7"/>
    <w:rsid w:val="002A7825"/>
    <w:rsid w:val="002B4631"/>
    <w:rsid w:val="002B6FE1"/>
    <w:rsid w:val="002C44A1"/>
    <w:rsid w:val="002D013E"/>
    <w:rsid w:val="002E6298"/>
    <w:rsid w:val="002F1956"/>
    <w:rsid w:val="002F35B1"/>
    <w:rsid w:val="002F6A38"/>
    <w:rsid w:val="00301BEE"/>
    <w:rsid w:val="003172AF"/>
    <w:rsid w:val="003207E3"/>
    <w:rsid w:val="003224DE"/>
    <w:rsid w:val="00325A4A"/>
    <w:rsid w:val="0034629A"/>
    <w:rsid w:val="00351B2F"/>
    <w:rsid w:val="00356920"/>
    <w:rsid w:val="00357C69"/>
    <w:rsid w:val="00360A00"/>
    <w:rsid w:val="0036115F"/>
    <w:rsid w:val="00367BDC"/>
    <w:rsid w:val="0038527A"/>
    <w:rsid w:val="003903D8"/>
    <w:rsid w:val="003976A5"/>
    <w:rsid w:val="00397752"/>
    <w:rsid w:val="00397D1F"/>
    <w:rsid w:val="003A6678"/>
    <w:rsid w:val="003A7A63"/>
    <w:rsid w:val="003B6BE6"/>
    <w:rsid w:val="003B6F5E"/>
    <w:rsid w:val="003B71EA"/>
    <w:rsid w:val="003B7228"/>
    <w:rsid w:val="003D5BB0"/>
    <w:rsid w:val="003D7713"/>
    <w:rsid w:val="003E0D54"/>
    <w:rsid w:val="003F52F6"/>
    <w:rsid w:val="00401CE6"/>
    <w:rsid w:val="00407824"/>
    <w:rsid w:val="004103A4"/>
    <w:rsid w:val="00412233"/>
    <w:rsid w:val="00421336"/>
    <w:rsid w:val="00423E78"/>
    <w:rsid w:val="004452B9"/>
    <w:rsid w:val="00452B03"/>
    <w:rsid w:val="00453DE3"/>
    <w:rsid w:val="00454B44"/>
    <w:rsid w:val="004629B0"/>
    <w:rsid w:val="00471AD8"/>
    <w:rsid w:val="00480D5D"/>
    <w:rsid w:val="004957B7"/>
    <w:rsid w:val="004D6D20"/>
    <w:rsid w:val="004D7EA6"/>
    <w:rsid w:val="004F0064"/>
    <w:rsid w:val="004F74C1"/>
    <w:rsid w:val="00510857"/>
    <w:rsid w:val="00521E96"/>
    <w:rsid w:val="00523AFE"/>
    <w:rsid w:val="00534EAD"/>
    <w:rsid w:val="00536F51"/>
    <w:rsid w:val="00537E17"/>
    <w:rsid w:val="0054245A"/>
    <w:rsid w:val="005517F0"/>
    <w:rsid w:val="00551854"/>
    <w:rsid w:val="00563720"/>
    <w:rsid w:val="00581371"/>
    <w:rsid w:val="00582324"/>
    <w:rsid w:val="00583970"/>
    <w:rsid w:val="0059539F"/>
    <w:rsid w:val="005974EC"/>
    <w:rsid w:val="005A1E6D"/>
    <w:rsid w:val="005A21F2"/>
    <w:rsid w:val="005A4687"/>
    <w:rsid w:val="005B16DF"/>
    <w:rsid w:val="005B3C9C"/>
    <w:rsid w:val="005B600D"/>
    <w:rsid w:val="005C352B"/>
    <w:rsid w:val="005C6FDE"/>
    <w:rsid w:val="005D668A"/>
    <w:rsid w:val="005F1832"/>
    <w:rsid w:val="005F47C3"/>
    <w:rsid w:val="00601F5F"/>
    <w:rsid w:val="0060744B"/>
    <w:rsid w:val="00610DD3"/>
    <w:rsid w:val="006347EA"/>
    <w:rsid w:val="00636692"/>
    <w:rsid w:val="006456C5"/>
    <w:rsid w:val="00656B7F"/>
    <w:rsid w:val="00662B66"/>
    <w:rsid w:val="00664DC1"/>
    <w:rsid w:val="0066695A"/>
    <w:rsid w:val="00666CC8"/>
    <w:rsid w:val="00673B45"/>
    <w:rsid w:val="0067628E"/>
    <w:rsid w:val="006814CC"/>
    <w:rsid w:val="00687FC5"/>
    <w:rsid w:val="00690EA5"/>
    <w:rsid w:val="00692832"/>
    <w:rsid w:val="00697A8F"/>
    <w:rsid w:val="006D02EF"/>
    <w:rsid w:val="006D106B"/>
    <w:rsid w:val="006D46C8"/>
    <w:rsid w:val="006D66B6"/>
    <w:rsid w:val="006D705D"/>
    <w:rsid w:val="006E0313"/>
    <w:rsid w:val="006E43B8"/>
    <w:rsid w:val="006F20B6"/>
    <w:rsid w:val="006F5B1B"/>
    <w:rsid w:val="00710688"/>
    <w:rsid w:val="00715ABD"/>
    <w:rsid w:val="00716210"/>
    <w:rsid w:val="00716F36"/>
    <w:rsid w:val="00721D15"/>
    <w:rsid w:val="00722A5E"/>
    <w:rsid w:val="00745AF4"/>
    <w:rsid w:val="007527CA"/>
    <w:rsid w:val="00755606"/>
    <w:rsid w:val="00775D3D"/>
    <w:rsid w:val="0079257D"/>
    <w:rsid w:val="007A30C9"/>
    <w:rsid w:val="007A5B87"/>
    <w:rsid w:val="007B2E17"/>
    <w:rsid w:val="007B2F7D"/>
    <w:rsid w:val="007B51EB"/>
    <w:rsid w:val="007B7C44"/>
    <w:rsid w:val="007D3CC5"/>
    <w:rsid w:val="007F19A7"/>
    <w:rsid w:val="007F26F9"/>
    <w:rsid w:val="00800A72"/>
    <w:rsid w:val="00804F82"/>
    <w:rsid w:val="00807BD9"/>
    <w:rsid w:val="00816AF8"/>
    <w:rsid w:val="00816D9F"/>
    <w:rsid w:val="00816DAD"/>
    <w:rsid w:val="00817922"/>
    <w:rsid w:val="00857A26"/>
    <w:rsid w:val="00860C40"/>
    <w:rsid w:val="008641D6"/>
    <w:rsid w:val="00864575"/>
    <w:rsid w:val="00864C53"/>
    <w:rsid w:val="00866483"/>
    <w:rsid w:val="008716E5"/>
    <w:rsid w:val="008832B0"/>
    <w:rsid w:val="00883960"/>
    <w:rsid w:val="00884AB6"/>
    <w:rsid w:val="00887CEC"/>
    <w:rsid w:val="00892714"/>
    <w:rsid w:val="008A566A"/>
    <w:rsid w:val="008B19BB"/>
    <w:rsid w:val="008B2672"/>
    <w:rsid w:val="008B411F"/>
    <w:rsid w:val="008B5BE4"/>
    <w:rsid w:val="008C321B"/>
    <w:rsid w:val="008D5068"/>
    <w:rsid w:val="008D5231"/>
    <w:rsid w:val="008E3BF6"/>
    <w:rsid w:val="008F11F7"/>
    <w:rsid w:val="008F18AB"/>
    <w:rsid w:val="009024CD"/>
    <w:rsid w:val="009127CA"/>
    <w:rsid w:val="009147D8"/>
    <w:rsid w:val="00922E92"/>
    <w:rsid w:val="00932791"/>
    <w:rsid w:val="00944DAB"/>
    <w:rsid w:val="009505BC"/>
    <w:rsid w:val="009544FB"/>
    <w:rsid w:val="009605B8"/>
    <w:rsid w:val="00965C36"/>
    <w:rsid w:val="00981894"/>
    <w:rsid w:val="00982666"/>
    <w:rsid w:val="00984D72"/>
    <w:rsid w:val="00987A44"/>
    <w:rsid w:val="009926B0"/>
    <w:rsid w:val="00997E25"/>
    <w:rsid w:val="009A5B45"/>
    <w:rsid w:val="009C116F"/>
    <w:rsid w:val="009C40F4"/>
    <w:rsid w:val="009C6571"/>
    <w:rsid w:val="009E7021"/>
    <w:rsid w:val="009F2295"/>
    <w:rsid w:val="009F7EB0"/>
    <w:rsid w:val="00A00739"/>
    <w:rsid w:val="00A03DD6"/>
    <w:rsid w:val="00A109C7"/>
    <w:rsid w:val="00A144A3"/>
    <w:rsid w:val="00A147BC"/>
    <w:rsid w:val="00A25AE7"/>
    <w:rsid w:val="00A27CFC"/>
    <w:rsid w:val="00A370A7"/>
    <w:rsid w:val="00A421F9"/>
    <w:rsid w:val="00A55169"/>
    <w:rsid w:val="00A55857"/>
    <w:rsid w:val="00A72300"/>
    <w:rsid w:val="00A77244"/>
    <w:rsid w:val="00A830C0"/>
    <w:rsid w:val="00AA206B"/>
    <w:rsid w:val="00AA2A70"/>
    <w:rsid w:val="00AB1B9D"/>
    <w:rsid w:val="00AC4273"/>
    <w:rsid w:val="00AD1C15"/>
    <w:rsid w:val="00AD2E79"/>
    <w:rsid w:val="00AD556B"/>
    <w:rsid w:val="00AE01BF"/>
    <w:rsid w:val="00AE47AA"/>
    <w:rsid w:val="00AE5627"/>
    <w:rsid w:val="00AE656E"/>
    <w:rsid w:val="00AE7414"/>
    <w:rsid w:val="00B014D7"/>
    <w:rsid w:val="00B01FE8"/>
    <w:rsid w:val="00B10761"/>
    <w:rsid w:val="00B11228"/>
    <w:rsid w:val="00B13AA6"/>
    <w:rsid w:val="00B15C2B"/>
    <w:rsid w:val="00B15E10"/>
    <w:rsid w:val="00B235A6"/>
    <w:rsid w:val="00B40D03"/>
    <w:rsid w:val="00B43371"/>
    <w:rsid w:val="00B458CA"/>
    <w:rsid w:val="00B51E28"/>
    <w:rsid w:val="00B554CB"/>
    <w:rsid w:val="00B55546"/>
    <w:rsid w:val="00B57C8B"/>
    <w:rsid w:val="00B63BA0"/>
    <w:rsid w:val="00B75CE6"/>
    <w:rsid w:val="00B8245F"/>
    <w:rsid w:val="00B86C48"/>
    <w:rsid w:val="00B91FE6"/>
    <w:rsid w:val="00BA4429"/>
    <w:rsid w:val="00BB13BD"/>
    <w:rsid w:val="00BB65AD"/>
    <w:rsid w:val="00BB7C57"/>
    <w:rsid w:val="00BD23FA"/>
    <w:rsid w:val="00BF20C8"/>
    <w:rsid w:val="00BF5156"/>
    <w:rsid w:val="00C11194"/>
    <w:rsid w:val="00C115A7"/>
    <w:rsid w:val="00C247BE"/>
    <w:rsid w:val="00C3285E"/>
    <w:rsid w:val="00C34BC8"/>
    <w:rsid w:val="00C43526"/>
    <w:rsid w:val="00C56FF8"/>
    <w:rsid w:val="00C66F54"/>
    <w:rsid w:val="00C72099"/>
    <w:rsid w:val="00C93A4C"/>
    <w:rsid w:val="00C96F46"/>
    <w:rsid w:val="00CC002E"/>
    <w:rsid w:val="00CC3F27"/>
    <w:rsid w:val="00CC5B03"/>
    <w:rsid w:val="00CC5D18"/>
    <w:rsid w:val="00CD0D0F"/>
    <w:rsid w:val="00CD68EA"/>
    <w:rsid w:val="00CD7497"/>
    <w:rsid w:val="00CE1285"/>
    <w:rsid w:val="00CE617B"/>
    <w:rsid w:val="00CF16C1"/>
    <w:rsid w:val="00CF4AEB"/>
    <w:rsid w:val="00CF562A"/>
    <w:rsid w:val="00D03BB1"/>
    <w:rsid w:val="00D10E36"/>
    <w:rsid w:val="00D12313"/>
    <w:rsid w:val="00D21629"/>
    <w:rsid w:val="00D220EB"/>
    <w:rsid w:val="00D27ADD"/>
    <w:rsid w:val="00D41990"/>
    <w:rsid w:val="00D446A6"/>
    <w:rsid w:val="00D4679E"/>
    <w:rsid w:val="00D53578"/>
    <w:rsid w:val="00D53A6A"/>
    <w:rsid w:val="00D62CCE"/>
    <w:rsid w:val="00D64F24"/>
    <w:rsid w:val="00D65884"/>
    <w:rsid w:val="00D65E38"/>
    <w:rsid w:val="00D72269"/>
    <w:rsid w:val="00D73145"/>
    <w:rsid w:val="00D756B0"/>
    <w:rsid w:val="00D82F1E"/>
    <w:rsid w:val="00D86F3F"/>
    <w:rsid w:val="00D87163"/>
    <w:rsid w:val="00D97CE1"/>
    <w:rsid w:val="00DA14C8"/>
    <w:rsid w:val="00DA15CB"/>
    <w:rsid w:val="00DA397D"/>
    <w:rsid w:val="00DA6AD1"/>
    <w:rsid w:val="00DB5E09"/>
    <w:rsid w:val="00DB6FF8"/>
    <w:rsid w:val="00DC2634"/>
    <w:rsid w:val="00DC3418"/>
    <w:rsid w:val="00DD0EE5"/>
    <w:rsid w:val="00DD2612"/>
    <w:rsid w:val="00DD48F4"/>
    <w:rsid w:val="00DE1886"/>
    <w:rsid w:val="00DE2E5F"/>
    <w:rsid w:val="00E032A8"/>
    <w:rsid w:val="00E04BF3"/>
    <w:rsid w:val="00E114CF"/>
    <w:rsid w:val="00E12FB3"/>
    <w:rsid w:val="00E13286"/>
    <w:rsid w:val="00E1480E"/>
    <w:rsid w:val="00E212DF"/>
    <w:rsid w:val="00E21683"/>
    <w:rsid w:val="00E24FA2"/>
    <w:rsid w:val="00E366C9"/>
    <w:rsid w:val="00E36829"/>
    <w:rsid w:val="00E40904"/>
    <w:rsid w:val="00E42B00"/>
    <w:rsid w:val="00E44336"/>
    <w:rsid w:val="00E46614"/>
    <w:rsid w:val="00E516F0"/>
    <w:rsid w:val="00E52018"/>
    <w:rsid w:val="00E565B9"/>
    <w:rsid w:val="00E56E2B"/>
    <w:rsid w:val="00E7410F"/>
    <w:rsid w:val="00E853A1"/>
    <w:rsid w:val="00E8780B"/>
    <w:rsid w:val="00E878B5"/>
    <w:rsid w:val="00E91083"/>
    <w:rsid w:val="00E93069"/>
    <w:rsid w:val="00EA3235"/>
    <w:rsid w:val="00EB00DC"/>
    <w:rsid w:val="00EB1307"/>
    <w:rsid w:val="00EC3BBA"/>
    <w:rsid w:val="00EC4FF0"/>
    <w:rsid w:val="00ED08D7"/>
    <w:rsid w:val="00ED4837"/>
    <w:rsid w:val="00EE1B64"/>
    <w:rsid w:val="00EE1EC0"/>
    <w:rsid w:val="00EF04B5"/>
    <w:rsid w:val="00EF56E5"/>
    <w:rsid w:val="00F06137"/>
    <w:rsid w:val="00F2071B"/>
    <w:rsid w:val="00F20E47"/>
    <w:rsid w:val="00F224AF"/>
    <w:rsid w:val="00F228AF"/>
    <w:rsid w:val="00F23D5E"/>
    <w:rsid w:val="00F32503"/>
    <w:rsid w:val="00F36B70"/>
    <w:rsid w:val="00F56800"/>
    <w:rsid w:val="00F57BB9"/>
    <w:rsid w:val="00F61DD4"/>
    <w:rsid w:val="00F6219F"/>
    <w:rsid w:val="00F6704D"/>
    <w:rsid w:val="00F67D79"/>
    <w:rsid w:val="00F94100"/>
    <w:rsid w:val="00F958E4"/>
    <w:rsid w:val="00FB314A"/>
    <w:rsid w:val="00FC79E2"/>
    <w:rsid w:val="00FD3EF8"/>
    <w:rsid w:val="00FD67F8"/>
    <w:rsid w:val="00FE4DE2"/>
    <w:rsid w:val="00FF6539"/>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D1"/>
    <w:pPr>
      <w:spacing w:after="200" w:line="276" w:lineRule="auto"/>
    </w:pPr>
    <w:rPr>
      <w:rFonts w:ascii="Calibri" w:eastAsia="Calibri" w:hAnsi="Calibri" w:cs="Times New Roman"/>
      <w:lang w:val="sr-Cyrl-CS"/>
    </w:rPr>
  </w:style>
  <w:style w:type="paragraph" w:styleId="Heading7">
    <w:name w:val="heading 7"/>
    <w:basedOn w:val="Normal"/>
    <w:link w:val="Heading7Char"/>
    <w:uiPriority w:val="1"/>
    <w:qFormat/>
    <w:rsid w:val="006F5B1B"/>
    <w:pPr>
      <w:widowControl w:val="0"/>
      <w:autoSpaceDE w:val="0"/>
      <w:autoSpaceDN w:val="0"/>
      <w:spacing w:after="0" w:line="240" w:lineRule="auto"/>
      <w:ind w:left="1014"/>
      <w:outlineLvl w:val="6"/>
    </w:pPr>
    <w:rPr>
      <w:rFonts w:ascii="Times New Roman" w:eastAsia="Times New Roman" w:hAnsi="Times New Roman"/>
      <w:sz w:val="20"/>
      <w:szCs w:val="2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A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6AD1"/>
    <w:rPr>
      <w:rFonts w:ascii="Calibri" w:eastAsia="Calibri" w:hAnsi="Calibri" w:cs="Times New Roman"/>
      <w:lang w:val="sr-Cyrl-CS"/>
    </w:rPr>
  </w:style>
  <w:style w:type="paragraph" w:customStyle="1" w:styleId="FreeFormAA">
    <w:name w:val="Free Form A A"/>
    <w:rsid w:val="00DA6AD1"/>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DA6AD1"/>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DA6AD1"/>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link w:val="BVIfnrCharCharCharChar1CharChar"/>
    <w:uiPriority w:val="99"/>
    <w:unhideWhenUsed/>
    <w:qFormat/>
    <w:rsid w:val="00DA6AD1"/>
    <w:rPr>
      <w:vertAlign w:val="superscript"/>
    </w:rPr>
  </w:style>
  <w:style w:type="paragraph" w:customStyle="1" w:styleId="Body">
    <w:name w:val="Body"/>
    <w:rsid w:val="00DA6AD1"/>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DA6AD1"/>
    <w:pPr>
      <w:spacing w:after="0" w:line="240" w:lineRule="auto"/>
      <w:ind w:left="720"/>
      <w:contextualSpacing/>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DA6AD1"/>
    <w:pPr>
      <w:spacing w:after="160" w:line="240" w:lineRule="exact"/>
    </w:pPr>
    <w:rPr>
      <w:rFonts w:asciiTheme="minorHAnsi" w:eastAsiaTheme="minorHAnsi" w:hAnsiTheme="minorHAnsi" w:cstheme="minorBidi"/>
      <w:vertAlign w:val="superscript"/>
      <w:lang w:val="en-US"/>
    </w:rPr>
  </w:style>
  <w:style w:type="paragraph" w:styleId="Header">
    <w:name w:val="header"/>
    <w:basedOn w:val="Normal"/>
    <w:link w:val="HeaderChar"/>
    <w:uiPriority w:val="99"/>
    <w:unhideWhenUsed/>
    <w:rsid w:val="00710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688"/>
    <w:rPr>
      <w:rFonts w:ascii="Calibri" w:eastAsia="Calibri" w:hAnsi="Calibri" w:cs="Times New Roman"/>
      <w:lang w:val="sr-Cyrl-CS"/>
    </w:rPr>
  </w:style>
  <w:style w:type="character" w:styleId="Hyperlink">
    <w:name w:val="Hyperlink"/>
    <w:basedOn w:val="DefaultParagraphFont"/>
    <w:uiPriority w:val="99"/>
    <w:unhideWhenUsed/>
    <w:rsid w:val="002863C1"/>
    <w:rPr>
      <w:color w:val="0563C1" w:themeColor="hyperlink"/>
      <w:u w:val="single"/>
    </w:rPr>
  </w:style>
  <w:style w:type="character" w:styleId="CommentReference">
    <w:name w:val="annotation reference"/>
    <w:basedOn w:val="DefaultParagraphFont"/>
    <w:uiPriority w:val="99"/>
    <w:semiHidden/>
    <w:unhideWhenUsed/>
    <w:rsid w:val="00E032A8"/>
    <w:rPr>
      <w:sz w:val="16"/>
      <w:szCs w:val="16"/>
    </w:rPr>
  </w:style>
  <w:style w:type="paragraph" w:styleId="CommentText">
    <w:name w:val="annotation text"/>
    <w:basedOn w:val="Normal"/>
    <w:link w:val="CommentTextChar"/>
    <w:uiPriority w:val="99"/>
    <w:semiHidden/>
    <w:unhideWhenUsed/>
    <w:rsid w:val="00E032A8"/>
    <w:pPr>
      <w:spacing w:line="240" w:lineRule="auto"/>
    </w:pPr>
    <w:rPr>
      <w:sz w:val="20"/>
      <w:szCs w:val="20"/>
    </w:rPr>
  </w:style>
  <w:style w:type="character" w:customStyle="1" w:styleId="CommentTextChar">
    <w:name w:val="Comment Text Char"/>
    <w:basedOn w:val="DefaultParagraphFont"/>
    <w:link w:val="CommentText"/>
    <w:uiPriority w:val="99"/>
    <w:semiHidden/>
    <w:rsid w:val="00E032A8"/>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E032A8"/>
    <w:rPr>
      <w:b/>
      <w:bCs/>
    </w:rPr>
  </w:style>
  <w:style w:type="character" w:customStyle="1" w:styleId="CommentSubjectChar">
    <w:name w:val="Comment Subject Char"/>
    <w:basedOn w:val="CommentTextChar"/>
    <w:link w:val="CommentSubject"/>
    <w:uiPriority w:val="99"/>
    <w:semiHidden/>
    <w:rsid w:val="00E032A8"/>
    <w:rPr>
      <w:rFonts w:ascii="Calibri" w:eastAsia="Calibri" w:hAnsi="Calibri" w:cs="Times New Roman"/>
      <w:b/>
      <w:bCs/>
      <w:sz w:val="20"/>
      <w:szCs w:val="20"/>
      <w:lang w:val="sr-Cyrl-CS"/>
    </w:rPr>
  </w:style>
  <w:style w:type="paragraph" w:styleId="BalloonText">
    <w:name w:val="Balloon Text"/>
    <w:basedOn w:val="Normal"/>
    <w:link w:val="BalloonTextChar"/>
    <w:uiPriority w:val="99"/>
    <w:semiHidden/>
    <w:unhideWhenUsed/>
    <w:rsid w:val="00E03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2A8"/>
    <w:rPr>
      <w:rFonts w:ascii="Segoe UI" w:eastAsia="Calibri" w:hAnsi="Segoe UI" w:cs="Segoe UI"/>
      <w:sz w:val="18"/>
      <w:szCs w:val="18"/>
      <w:lang w:val="sr-Cyrl-CS"/>
    </w:rPr>
  </w:style>
  <w:style w:type="character" w:customStyle="1" w:styleId="Heading7Char">
    <w:name w:val="Heading 7 Char"/>
    <w:basedOn w:val="DefaultParagraphFont"/>
    <w:link w:val="Heading7"/>
    <w:uiPriority w:val="1"/>
    <w:rsid w:val="006F5B1B"/>
    <w:rPr>
      <w:rFonts w:ascii="Times New Roman" w:eastAsia="Times New Roman" w:hAnsi="Times New Roman" w:cs="Times New Roman"/>
      <w:sz w:val="20"/>
      <w:szCs w:val="20"/>
      <w:u w:val="single" w:color="000000"/>
    </w:rPr>
  </w:style>
  <w:style w:type="character" w:styleId="FollowedHyperlink">
    <w:name w:val="FollowedHyperlink"/>
    <w:basedOn w:val="DefaultParagraphFont"/>
    <w:uiPriority w:val="99"/>
    <w:semiHidden/>
    <w:unhideWhenUsed/>
    <w:rsid w:val="006D66B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D1"/>
    <w:pPr>
      <w:spacing w:after="200" w:line="276" w:lineRule="auto"/>
    </w:pPr>
    <w:rPr>
      <w:rFonts w:ascii="Calibri" w:eastAsia="Calibri" w:hAnsi="Calibri" w:cs="Times New Roman"/>
      <w:lang w:val="sr-Cyrl-CS"/>
    </w:rPr>
  </w:style>
  <w:style w:type="paragraph" w:styleId="Heading7">
    <w:name w:val="heading 7"/>
    <w:basedOn w:val="Normal"/>
    <w:link w:val="Heading7Char"/>
    <w:uiPriority w:val="1"/>
    <w:qFormat/>
    <w:rsid w:val="006F5B1B"/>
    <w:pPr>
      <w:widowControl w:val="0"/>
      <w:autoSpaceDE w:val="0"/>
      <w:autoSpaceDN w:val="0"/>
      <w:spacing w:after="0" w:line="240" w:lineRule="auto"/>
      <w:ind w:left="1014"/>
      <w:outlineLvl w:val="6"/>
    </w:pPr>
    <w:rPr>
      <w:rFonts w:ascii="Times New Roman" w:eastAsia="Times New Roman" w:hAnsi="Times New Roman"/>
      <w:sz w:val="20"/>
      <w:szCs w:val="2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A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6AD1"/>
    <w:rPr>
      <w:rFonts w:ascii="Calibri" w:eastAsia="Calibri" w:hAnsi="Calibri" w:cs="Times New Roman"/>
      <w:lang w:val="sr-Cyrl-CS"/>
    </w:rPr>
  </w:style>
  <w:style w:type="paragraph" w:customStyle="1" w:styleId="FreeFormAA">
    <w:name w:val="Free Form A A"/>
    <w:rsid w:val="00DA6AD1"/>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DA6AD1"/>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DA6AD1"/>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link w:val="BVIfnrCharCharCharChar1CharChar"/>
    <w:uiPriority w:val="99"/>
    <w:unhideWhenUsed/>
    <w:qFormat/>
    <w:rsid w:val="00DA6AD1"/>
    <w:rPr>
      <w:vertAlign w:val="superscript"/>
    </w:rPr>
  </w:style>
  <w:style w:type="paragraph" w:customStyle="1" w:styleId="Body">
    <w:name w:val="Body"/>
    <w:rsid w:val="00DA6AD1"/>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DA6AD1"/>
    <w:pPr>
      <w:spacing w:after="0" w:line="240" w:lineRule="auto"/>
      <w:ind w:left="720"/>
      <w:contextualSpacing/>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DA6AD1"/>
    <w:pPr>
      <w:spacing w:after="160" w:line="240" w:lineRule="exact"/>
    </w:pPr>
    <w:rPr>
      <w:rFonts w:asciiTheme="minorHAnsi" w:eastAsiaTheme="minorHAnsi" w:hAnsiTheme="minorHAnsi" w:cstheme="minorBidi"/>
      <w:vertAlign w:val="superscript"/>
      <w:lang w:val="en-US"/>
    </w:rPr>
  </w:style>
  <w:style w:type="paragraph" w:styleId="Header">
    <w:name w:val="header"/>
    <w:basedOn w:val="Normal"/>
    <w:link w:val="HeaderChar"/>
    <w:uiPriority w:val="99"/>
    <w:unhideWhenUsed/>
    <w:rsid w:val="00710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688"/>
    <w:rPr>
      <w:rFonts w:ascii="Calibri" w:eastAsia="Calibri" w:hAnsi="Calibri" w:cs="Times New Roman"/>
      <w:lang w:val="sr-Cyrl-CS"/>
    </w:rPr>
  </w:style>
  <w:style w:type="character" w:styleId="Hyperlink">
    <w:name w:val="Hyperlink"/>
    <w:basedOn w:val="DefaultParagraphFont"/>
    <w:uiPriority w:val="99"/>
    <w:unhideWhenUsed/>
    <w:rsid w:val="002863C1"/>
    <w:rPr>
      <w:color w:val="0563C1" w:themeColor="hyperlink"/>
      <w:u w:val="single"/>
    </w:rPr>
  </w:style>
  <w:style w:type="character" w:styleId="CommentReference">
    <w:name w:val="annotation reference"/>
    <w:basedOn w:val="DefaultParagraphFont"/>
    <w:uiPriority w:val="99"/>
    <w:semiHidden/>
    <w:unhideWhenUsed/>
    <w:rsid w:val="00E032A8"/>
    <w:rPr>
      <w:sz w:val="16"/>
      <w:szCs w:val="16"/>
    </w:rPr>
  </w:style>
  <w:style w:type="paragraph" w:styleId="CommentText">
    <w:name w:val="annotation text"/>
    <w:basedOn w:val="Normal"/>
    <w:link w:val="CommentTextChar"/>
    <w:uiPriority w:val="99"/>
    <w:semiHidden/>
    <w:unhideWhenUsed/>
    <w:rsid w:val="00E032A8"/>
    <w:pPr>
      <w:spacing w:line="240" w:lineRule="auto"/>
    </w:pPr>
    <w:rPr>
      <w:sz w:val="20"/>
      <w:szCs w:val="20"/>
    </w:rPr>
  </w:style>
  <w:style w:type="character" w:customStyle="1" w:styleId="CommentTextChar">
    <w:name w:val="Comment Text Char"/>
    <w:basedOn w:val="DefaultParagraphFont"/>
    <w:link w:val="CommentText"/>
    <w:uiPriority w:val="99"/>
    <w:semiHidden/>
    <w:rsid w:val="00E032A8"/>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E032A8"/>
    <w:rPr>
      <w:b/>
      <w:bCs/>
    </w:rPr>
  </w:style>
  <w:style w:type="character" w:customStyle="1" w:styleId="CommentSubjectChar">
    <w:name w:val="Comment Subject Char"/>
    <w:basedOn w:val="CommentTextChar"/>
    <w:link w:val="CommentSubject"/>
    <w:uiPriority w:val="99"/>
    <w:semiHidden/>
    <w:rsid w:val="00E032A8"/>
    <w:rPr>
      <w:rFonts w:ascii="Calibri" w:eastAsia="Calibri" w:hAnsi="Calibri" w:cs="Times New Roman"/>
      <w:b/>
      <w:bCs/>
      <w:sz w:val="20"/>
      <w:szCs w:val="20"/>
      <w:lang w:val="sr-Cyrl-CS"/>
    </w:rPr>
  </w:style>
  <w:style w:type="paragraph" w:styleId="BalloonText">
    <w:name w:val="Balloon Text"/>
    <w:basedOn w:val="Normal"/>
    <w:link w:val="BalloonTextChar"/>
    <w:uiPriority w:val="99"/>
    <w:semiHidden/>
    <w:unhideWhenUsed/>
    <w:rsid w:val="00E03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2A8"/>
    <w:rPr>
      <w:rFonts w:ascii="Segoe UI" w:eastAsia="Calibri" w:hAnsi="Segoe UI" w:cs="Segoe UI"/>
      <w:sz w:val="18"/>
      <w:szCs w:val="18"/>
      <w:lang w:val="sr-Cyrl-CS"/>
    </w:rPr>
  </w:style>
  <w:style w:type="character" w:customStyle="1" w:styleId="Heading7Char">
    <w:name w:val="Heading 7 Char"/>
    <w:basedOn w:val="DefaultParagraphFont"/>
    <w:link w:val="Heading7"/>
    <w:uiPriority w:val="1"/>
    <w:rsid w:val="006F5B1B"/>
    <w:rPr>
      <w:rFonts w:ascii="Times New Roman" w:eastAsia="Times New Roman" w:hAnsi="Times New Roman" w:cs="Times New Roman"/>
      <w:sz w:val="20"/>
      <w:szCs w:val="20"/>
      <w:u w:val="single" w:color="000000"/>
    </w:rPr>
  </w:style>
  <w:style w:type="character" w:styleId="FollowedHyperlink">
    <w:name w:val="FollowedHyperlink"/>
    <w:basedOn w:val="DefaultParagraphFont"/>
    <w:uiPriority w:val="99"/>
    <w:semiHidden/>
    <w:unhideWhenUsed/>
    <w:rsid w:val="006D66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7680">
      <w:bodyDiv w:val="1"/>
      <w:marLeft w:val="0"/>
      <w:marRight w:val="0"/>
      <w:marTop w:val="0"/>
      <w:marBottom w:val="0"/>
      <w:divBdr>
        <w:top w:val="none" w:sz="0" w:space="0" w:color="auto"/>
        <w:left w:val="none" w:sz="0" w:space="0" w:color="auto"/>
        <w:bottom w:val="none" w:sz="0" w:space="0" w:color="auto"/>
        <w:right w:val="none" w:sz="0" w:space="0" w:color="auto"/>
      </w:divBdr>
    </w:div>
    <w:div w:id="1180506955">
      <w:bodyDiv w:val="1"/>
      <w:marLeft w:val="0"/>
      <w:marRight w:val="0"/>
      <w:marTop w:val="0"/>
      <w:marBottom w:val="0"/>
      <w:divBdr>
        <w:top w:val="none" w:sz="0" w:space="0" w:color="auto"/>
        <w:left w:val="none" w:sz="0" w:space="0" w:color="auto"/>
        <w:bottom w:val="none" w:sz="0" w:space="0" w:color="auto"/>
        <w:right w:val="none" w:sz="0" w:space="0" w:color="auto"/>
      </w:divBdr>
    </w:div>
    <w:div w:id="1619295949">
      <w:bodyDiv w:val="1"/>
      <w:marLeft w:val="0"/>
      <w:marRight w:val="0"/>
      <w:marTop w:val="0"/>
      <w:marBottom w:val="0"/>
      <w:divBdr>
        <w:top w:val="none" w:sz="0" w:space="0" w:color="auto"/>
        <w:left w:val="none" w:sz="0" w:space="0" w:color="auto"/>
        <w:bottom w:val="none" w:sz="0" w:space="0" w:color="auto"/>
        <w:right w:val="none" w:sz="0" w:space="0" w:color="auto"/>
      </w:divBdr>
    </w:div>
    <w:div w:id="1619799049">
      <w:bodyDiv w:val="1"/>
      <w:marLeft w:val="0"/>
      <w:marRight w:val="0"/>
      <w:marTop w:val="0"/>
      <w:marBottom w:val="0"/>
      <w:divBdr>
        <w:top w:val="none" w:sz="0" w:space="0" w:color="auto"/>
        <w:left w:val="none" w:sz="0" w:space="0" w:color="auto"/>
        <w:bottom w:val="none" w:sz="0" w:space="0" w:color="auto"/>
        <w:right w:val="none" w:sz="0" w:space="0" w:color="auto"/>
      </w:divBdr>
    </w:div>
    <w:div w:id="1622230121">
      <w:bodyDiv w:val="1"/>
      <w:marLeft w:val="0"/>
      <w:marRight w:val="0"/>
      <w:marTop w:val="0"/>
      <w:marBottom w:val="0"/>
      <w:divBdr>
        <w:top w:val="none" w:sz="0" w:space="0" w:color="auto"/>
        <w:left w:val="none" w:sz="0" w:space="0" w:color="auto"/>
        <w:bottom w:val="none" w:sz="0" w:space="0" w:color="auto"/>
        <w:right w:val="none" w:sz="0" w:space="0" w:color="auto"/>
      </w:divBdr>
    </w:div>
    <w:div w:id="20168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iohUTIGmhC4&amp;t=10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iohUTIGmhC4&amp;t=10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avnopravnost.gov.rs/izvestaji/" TargetMode="External"/><Relationship Id="rId2" Type="http://schemas.openxmlformats.org/officeDocument/2006/relationships/hyperlink" Target="https://www.minrzs.gov.rs/sr/dokumenti/predlozi-i-nacrti/sektor-za-medjunarodnu-saradnju-evropske-integracije-i-projekte/strategija-za-socijalno-ukljucivanje-roma" TargetMode="External"/><Relationship Id="rId1" Type="http://schemas.openxmlformats.org/officeDocument/2006/relationships/hyperlink" Target="https://arilje.org.rs/index.php/dokumenta/opstina-arilje/normativna-akta/file/36-poslovnik-o-radu-skupstine-opstine-arilje" TargetMode="External"/><Relationship Id="rId4" Type="http://schemas.openxmlformats.org/officeDocument/2006/relationships/hyperlink" Target="http://idn.org.rs/wp-content/uploads/2020/09/SOCIJALNA-DISTANCA-ETNICKIH-ZAJEDNICA-IZVESTA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196BD-6E43-4F6F-B95C-967F8C5A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2967</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dc:creator>
  <cp:lastModifiedBy>marija</cp:lastModifiedBy>
  <cp:revision>2</cp:revision>
  <cp:lastPrinted>2022-06-17T12:00:00Z</cp:lastPrinted>
  <dcterms:created xsi:type="dcterms:W3CDTF">2022-08-04T10:08:00Z</dcterms:created>
  <dcterms:modified xsi:type="dcterms:W3CDTF">2022-08-04T10:08:00Z</dcterms:modified>
</cp:coreProperties>
</file>