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37C" w:rsidRPr="003F637C" w:rsidRDefault="003F637C" w:rsidP="003F637C">
      <w:pPr>
        <w:shd w:val="clear" w:color="auto" w:fill="005487"/>
        <w:spacing w:before="300" w:after="75" w:line="240" w:lineRule="auto"/>
        <w:outlineLvl w:val="2"/>
        <w:rPr>
          <w:rFonts w:ascii="Open Sans" w:eastAsia="Times New Roman" w:hAnsi="Open Sans" w:cs="Times New Roman"/>
          <w:color w:val="FFFFFF"/>
          <w:sz w:val="28"/>
          <w:szCs w:val="28"/>
          <w:lang w:val="sr-Latn-RS" w:eastAsia="sr-Latn-RS"/>
        </w:rPr>
      </w:pPr>
      <w:r>
        <w:rPr>
          <w:rFonts w:ascii="Open Sans" w:eastAsia="Times New Roman" w:hAnsi="Open Sans" w:cs="Times New Roman"/>
          <w:color w:val="FFFFFF"/>
          <w:sz w:val="28"/>
          <w:szCs w:val="28"/>
          <w:lang w:val="sr-Latn-RS" w:eastAsia="sr-Latn-RS"/>
        </w:rPr>
        <w:t xml:space="preserve">Complaint filed by S.V. and A.M.M. against Basic Court in Kragujevac for discrimination on grounds of family status in area of work and employment </w:t>
      </w:r>
      <w:bookmarkStart w:id="0" w:name="_GoBack"/>
      <w:bookmarkEnd w:id="0"/>
    </w:p>
    <w:p w:rsidR="003F637C" w:rsidRDefault="003F637C" w:rsidP="00BC1F90">
      <w:pPr>
        <w:rPr>
          <w:rFonts w:ascii="Times New Roman" w:hAnsi="Times New Roman" w:cs="Times New Roman"/>
          <w:sz w:val="24"/>
          <w:szCs w:val="24"/>
        </w:rPr>
      </w:pPr>
    </w:p>
    <w:p w:rsidR="000A5BD4" w:rsidRDefault="00087362" w:rsidP="00BC1F90">
      <w:pPr>
        <w:rPr>
          <w:rFonts w:ascii="Times New Roman" w:hAnsi="Times New Roman" w:cs="Times New Roman"/>
          <w:sz w:val="24"/>
          <w:szCs w:val="24"/>
        </w:rPr>
      </w:pPr>
      <w:r w:rsidRPr="00422B9D">
        <w:rPr>
          <w:rFonts w:ascii="Times New Roman" w:hAnsi="Times New Roman" w:cs="Times New Roman"/>
          <w:sz w:val="24"/>
          <w:szCs w:val="24"/>
        </w:rPr>
        <w:t xml:space="preserve">The opinion was issued following the application filed by S.V. and A.M.M. from K. against the Basic Court in </w:t>
      </w:r>
      <w:proofErr w:type="spellStart"/>
      <w:r w:rsidRPr="00422B9D">
        <w:rPr>
          <w:rFonts w:ascii="Times New Roman" w:hAnsi="Times New Roman" w:cs="Times New Roman"/>
          <w:sz w:val="24"/>
          <w:szCs w:val="24"/>
        </w:rPr>
        <w:t>Kragujevac</w:t>
      </w:r>
      <w:proofErr w:type="spellEnd"/>
      <w:r w:rsidRPr="00422B9D">
        <w:rPr>
          <w:rFonts w:ascii="Times New Roman" w:hAnsi="Times New Roman" w:cs="Times New Roman"/>
          <w:sz w:val="24"/>
          <w:szCs w:val="24"/>
        </w:rPr>
        <w:t xml:space="preserve"> since they were denied promotion under same conditions as other employees due to maternity leave and childcare parental leave. The applicants stated in their complaints that during 2012 and 2013 they received maximum job performance mark but that in 2015 they failed to be promoted as they were not given a job performance mark in 2014 since they were on maternity and childcare parental leave respectively. The Basic Court in </w:t>
      </w:r>
      <w:proofErr w:type="spellStart"/>
      <w:r w:rsidRPr="00422B9D">
        <w:rPr>
          <w:rFonts w:ascii="Times New Roman" w:hAnsi="Times New Roman" w:cs="Times New Roman"/>
          <w:sz w:val="24"/>
          <w:szCs w:val="24"/>
        </w:rPr>
        <w:t>Kragujevac</w:t>
      </w:r>
      <w:proofErr w:type="spellEnd"/>
      <w:r w:rsidRPr="00422B9D">
        <w:rPr>
          <w:rFonts w:ascii="Times New Roman" w:hAnsi="Times New Roman" w:cs="Times New Roman"/>
          <w:sz w:val="24"/>
          <w:szCs w:val="24"/>
        </w:rPr>
        <w:t xml:space="preserve"> stated in its justification that applicants were not eligible for promotion as they had not received </w:t>
      </w:r>
      <w:r w:rsidR="000A5BD4" w:rsidRPr="00422B9D">
        <w:rPr>
          <w:rFonts w:ascii="Times New Roman" w:hAnsi="Times New Roman" w:cs="Times New Roman"/>
          <w:sz w:val="24"/>
          <w:szCs w:val="24"/>
        </w:rPr>
        <w:t>the highest job performance mark for the second year in the row since they were not assessed in 2014</w:t>
      </w:r>
      <w:r w:rsidR="00AA66C3" w:rsidRPr="00422B9D">
        <w:rPr>
          <w:rFonts w:ascii="Times New Roman" w:hAnsi="Times New Roman" w:cs="Times New Roman"/>
          <w:sz w:val="24"/>
          <w:szCs w:val="24"/>
        </w:rPr>
        <w:t xml:space="preserve">. In the course of complaints procedure regulations governing the promotion of civil servants were analyzed and a targeted and systematic interpretation of regulations was undertaken, in particular in the context of antidiscrimination legislation, guaranteed gender equality and Constitutional protection of mothers and children. </w:t>
      </w:r>
      <w:r w:rsidR="008712D6" w:rsidRPr="00422B9D">
        <w:rPr>
          <w:rFonts w:ascii="Times New Roman" w:hAnsi="Times New Roman" w:cs="Times New Roman"/>
          <w:sz w:val="24"/>
          <w:szCs w:val="24"/>
        </w:rPr>
        <w:t>An unequivocal</w:t>
      </w:r>
      <w:r w:rsidR="00AA66C3" w:rsidRPr="00422B9D">
        <w:rPr>
          <w:rFonts w:ascii="Times New Roman" w:hAnsi="Times New Roman" w:cs="Times New Roman"/>
          <w:sz w:val="24"/>
          <w:szCs w:val="24"/>
        </w:rPr>
        <w:t xml:space="preserve"> conclusion of this review was that </w:t>
      </w:r>
      <w:r w:rsidR="008712D6" w:rsidRPr="00422B9D">
        <w:rPr>
          <w:rFonts w:ascii="Times New Roman" w:hAnsi="Times New Roman" w:cs="Times New Roman"/>
          <w:sz w:val="24"/>
          <w:szCs w:val="24"/>
        </w:rPr>
        <w:t xml:space="preserve">maternity leave and childcare parental leave cannot constitute an obstacle to promotion of civil servants not can they have any kind of negative impact on employees’ position and labor related legal status. In the course of complaints procedure it has been ascertained that the Basic Court in </w:t>
      </w:r>
      <w:proofErr w:type="spellStart"/>
      <w:r w:rsidR="008712D6" w:rsidRPr="00422B9D">
        <w:rPr>
          <w:rFonts w:ascii="Times New Roman" w:hAnsi="Times New Roman" w:cs="Times New Roman"/>
          <w:sz w:val="24"/>
          <w:szCs w:val="24"/>
        </w:rPr>
        <w:t>Kragujevac</w:t>
      </w:r>
      <w:proofErr w:type="spellEnd"/>
      <w:r w:rsidR="008712D6" w:rsidRPr="00422B9D">
        <w:rPr>
          <w:rFonts w:ascii="Times New Roman" w:hAnsi="Times New Roman" w:cs="Times New Roman"/>
          <w:sz w:val="24"/>
          <w:szCs w:val="24"/>
        </w:rPr>
        <w:t xml:space="preserve"> had, through inadequate implementation of regulations, put S.V. and A.M.M.</w:t>
      </w:r>
      <w:r w:rsidR="00E238E2" w:rsidRPr="00422B9D">
        <w:rPr>
          <w:rFonts w:ascii="Times New Roman" w:hAnsi="Times New Roman" w:cs="Times New Roman"/>
          <w:sz w:val="24"/>
          <w:szCs w:val="24"/>
        </w:rPr>
        <w:t xml:space="preserve"> </w:t>
      </w:r>
      <w:r w:rsidR="0030669F" w:rsidRPr="00422B9D">
        <w:rPr>
          <w:rFonts w:ascii="Times New Roman" w:hAnsi="Times New Roman" w:cs="Times New Roman"/>
          <w:sz w:val="24"/>
          <w:szCs w:val="24"/>
        </w:rPr>
        <w:t>position in an unequal position on the grounds of</w:t>
      </w:r>
      <w:r w:rsidR="008712D6" w:rsidRPr="00422B9D">
        <w:rPr>
          <w:rFonts w:ascii="Times New Roman" w:hAnsi="Times New Roman" w:cs="Times New Roman"/>
          <w:sz w:val="24"/>
          <w:szCs w:val="24"/>
        </w:rPr>
        <w:t xml:space="preserve"> their gender and family status, i.e. </w:t>
      </w:r>
      <w:r w:rsidR="00463FDF" w:rsidRPr="00422B9D">
        <w:rPr>
          <w:rFonts w:ascii="Times New Roman" w:hAnsi="Times New Roman" w:cs="Times New Roman"/>
          <w:sz w:val="24"/>
          <w:szCs w:val="24"/>
        </w:rPr>
        <w:t xml:space="preserve">the Basic Court </w:t>
      </w:r>
      <w:r w:rsidR="00E238E2" w:rsidRPr="00422B9D">
        <w:rPr>
          <w:rFonts w:ascii="Times New Roman" w:hAnsi="Times New Roman" w:cs="Times New Roman"/>
          <w:sz w:val="24"/>
          <w:szCs w:val="24"/>
        </w:rPr>
        <w:t xml:space="preserve">had prevented the applicants from being </w:t>
      </w:r>
      <w:proofErr w:type="gramStart"/>
      <w:r w:rsidR="00E238E2" w:rsidRPr="00422B9D">
        <w:rPr>
          <w:rFonts w:ascii="Times New Roman" w:hAnsi="Times New Roman" w:cs="Times New Roman"/>
          <w:sz w:val="24"/>
          <w:szCs w:val="24"/>
        </w:rPr>
        <w:t>promoted  under</w:t>
      </w:r>
      <w:proofErr w:type="gramEnd"/>
      <w:r w:rsidR="00E238E2" w:rsidRPr="00422B9D">
        <w:rPr>
          <w:rFonts w:ascii="Times New Roman" w:hAnsi="Times New Roman" w:cs="Times New Roman"/>
          <w:sz w:val="24"/>
          <w:szCs w:val="24"/>
        </w:rPr>
        <w:t xml:space="preserve"> same conditions as other employees, thus violating the provisi</w:t>
      </w:r>
      <w:r w:rsidR="0030669F" w:rsidRPr="00422B9D">
        <w:rPr>
          <w:rFonts w:ascii="Times New Roman" w:hAnsi="Times New Roman" w:cs="Times New Roman"/>
          <w:sz w:val="24"/>
          <w:szCs w:val="24"/>
        </w:rPr>
        <w:t>ons of the Law on the Prohibition</w:t>
      </w:r>
      <w:r w:rsidR="00E238E2" w:rsidRPr="00422B9D">
        <w:rPr>
          <w:rFonts w:ascii="Times New Roman" w:hAnsi="Times New Roman" w:cs="Times New Roman"/>
          <w:sz w:val="24"/>
          <w:szCs w:val="24"/>
        </w:rPr>
        <w:t xml:space="preserve"> of Discrimination. </w:t>
      </w:r>
      <w:r w:rsidR="003D33E1" w:rsidRPr="00422B9D">
        <w:rPr>
          <w:rFonts w:ascii="Times New Roman" w:hAnsi="Times New Roman" w:cs="Times New Roman"/>
          <w:sz w:val="24"/>
          <w:szCs w:val="24"/>
        </w:rPr>
        <w:t xml:space="preserve">Given the aforementioned the Commissioner for the Protection of Equality has issued a recommendation to the Basic Court in </w:t>
      </w:r>
      <w:proofErr w:type="spellStart"/>
      <w:r w:rsidR="003D33E1" w:rsidRPr="00422B9D">
        <w:rPr>
          <w:rFonts w:ascii="Times New Roman" w:hAnsi="Times New Roman" w:cs="Times New Roman"/>
          <w:sz w:val="24"/>
          <w:szCs w:val="24"/>
        </w:rPr>
        <w:t>Kragujevac</w:t>
      </w:r>
      <w:proofErr w:type="spellEnd"/>
      <w:r w:rsidR="003D33E1" w:rsidRPr="00422B9D">
        <w:rPr>
          <w:rFonts w:ascii="Times New Roman" w:hAnsi="Times New Roman" w:cs="Times New Roman"/>
          <w:sz w:val="24"/>
          <w:szCs w:val="24"/>
        </w:rPr>
        <w:t xml:space="preserve"> instructing them to implement the regulations governing the promotion of civil servants correctly</w:t>
      </w:r>
      <w:r w:rsidR="00601114" w:rsidRPr="00422B9D">
        <w:rPr>
          <w:rFonts w:ascii="Times New Roman" w:hAnsi="Times New Roman" w:cs="Times New Roman"/>
          <w:sz w:val="24"/>
          <w:szCs w:val="24"/>
        </w:rPr>
        <w:t xml:space="preserve"> and </w:t>
      </w:r>
      <w:r w:rsidR="003D33E1" w:rsidRPr="00422B9D">
        <w:rPr>
          <w:rFonts w:ascii="Times New Roman" w:hAnsi="Times New Roman" w:cs="Times New Roman"/>
          <w:sz w:val="24"/>
          <w:szCs w:val="24"/>
        </w:rPr>
        <w:t xml:space="preserve"> in such a way as to prevent putting them in a disadvantaged </w:t>
      </w:r>
      <w:r w:rsidR="00BD3578" w:rsidRPr="00422B9D">
        <w:rPr>
          <w:rFonts w:ascii="Times New Roman" w:hAnsi="Times New Roman" w:cs="Times New Roman"/>
          <w:sz w:val="24"/>
          <w:szCs w:val="24"/>
        </w:rPr>
        <w:t>position due to a protected characteristics</w:t>
      </w:r>
      <w:r w:rsidR="00601114" w:rsidRPr="00422B9D">
        <w:rPr>
          <w:rFonts w:ascii="Times New Roman" w:hAnsi="Times New Roman" w:cs="Times New Roman"/>
          <w:sz w:val="24"/>
          <w:szCs w:val="24"/>
        </w:rPr>
        <w:t>,</w:t>
      </w:r>
      <w:r w:rsidR="003D33E1" w:rsidRPr="00422B9D">
        <w:rPr>
          <w:rFonts w:ascii="Times New Roman" w:hAnsi="Times New Roman" w:cs="Times New Roman"/>
          <w:sz w:val="24"/>
          <w:szCs w:val="24"/>
        </w:rPr>
        <w:t xml:space="preserve"> that is </w:t>
      </w:r>
      <w:r w:rsidR="00601114" w:rsidRPr="00422B9D">
        <w:rPr>
          <w:rFonts w:ascii="Times New Roman" w:hAnsi="Times New Roman" w:cs="Times New Roman"/>
          <w:sz w:val="24"/>
          <w:szCs w:val="24"/>
        </w:rPr>
        <w:t xml:space="preserve">the Court is advised </w:t>
      </w:r>
      <w:r w:rsidR="003D33E1" w:rsidRPr="00422B9D">
        <w:rPr>
          <w:rFonts w:ascii="Times New Roman" w:hAnsi="Times New Roman" w:cs="Times New Roman"/>
          <w:sz w:val="24"/>
          <w:szCs w:val="24"/>
        </w:rPr>
        <w:t>to consider the possibilities for their promotion</w:t>
      </w:r>
      <w:r w:rsidR="00601114" w:rsidRPr="00422B9D">
        <w:rPr>
          <w:rFonts w:ascii="Times New Roman" w:hAnsi="Times New Roman" w:cs="Times New Roman"/>
          <w:sz w:val="24"/>
          <w:szCs w:val="24"/>
        </w:rPr>
        <w:t xml:space="preserve"> </w:t>
      </w:r>
      <w:r w:rsidR="003D33E1" w:rsidRPr="00422B9D">
        <w:rPr>
          <w:rFonts w:ascii="Times New Roman" w:hAnsi="Times New Roman" w:cs="Times New Roman"/>
          <w:sz w:val="24"/>
          <w:szCs w:val="24"/>
        </w:rPr>
        <w:t xml:space="preserve"> by taking into account the job performance marks they have already been awarded i.e. to disregard the year in which they have not received job performance mark due to maternity and childcare parental leaves.</w:t>
      </w:r>
      <w:r w:rsidR="003D33E1">
        <w:rPr>
          <w:rFonts w:ascii="Times New Roman" w:hAnsi="Times New Roman" w:cs="Times New Roman"/>
          <w:sz w:val="24"/>
          <w:szCs w:val="24"/>
        </w:rPr>
        <w:t xml:space="preserve">  </w:t>
      </w:r>
    </w:p>
    <w:sectPr w:rsidR="000A5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F90"/>
    <w:rsid w:val="00087362"/>
    <w:rsid w:val="000A5BD4"/>
    <w:rsid w:val="0030669F"/>
    <w:rsid w:val="003D33E1"/>
    <w:rsid w:val="003F637C"/>
    <w:rsid w:val="00422B9D"/>
    <w:rsid w:val="00463FDF"/>
    <w:rsid w:val="00601114"/>
    <w:rsid w:val="006765E3"/>
    <w:rsid w:val="00774C19"/>
    <w:rsid w:val="008712D6"/>
    <w:rsid w:val="00AA66C3"/>
    <w:rsid w:val="00B32397"/>
    <w:rsid w:val="00BC1F90"/>
    <w:rsid w:val="00BD3578"/>
    <w:rsid w:val="00E23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F637C"/>
    <w:pPr>
      <w:spacing w:before="100" w:beforeAutospacing="1" w:after="100" w:afterAutospacing="1" w:line="240" w:lineRule="auto"/>
      <w:outlineLvl w:val="2"/>
    </w:pPr>
    <w:rPr>
      <w:rFonts w:ascii="Times New Roman" w:eastAsia="Times New Roman" w:hAnsi="Times New Roman" w:cs="Times New Roman"/>
      <w:b/>
      <w:bCs/>
      <w:sz w:val="27"/>
      <w:szCs w:val="27"/>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637C"/>
    <w:rPr>
      <w:rFonts w:ascii="Times New Roman" w:eastAsia="Times New Roman" w:hAnsi="Times New Roman" w:cs="Times New Roman"/>
      <w:b/>
      <w:bCs/>
      <w:sz w:val="27"/>
      <w:szCs w:val="27"/>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F637C"/>
    <w:pPr>
      <w:spacing w:before="100" w:beforeAutospacing="1" w:after="100" w:afterAutospacing="1" w:line="240" w:lineRule="auto"/>
      <w:outlineLvl w:val="2"/>
    </w:pPr>
    <w:rPr>
      <w:rFonts w:ascii="Times New Roman" w:eastAsia="Times New Roman" w:hAnsi="Times New Roman" w:cs="Times New Roman"/>
      <w:b/>
      <w:bCs/>
      <w:sz w:val="27"/>
      <w:szCs w:val="27"/>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637C"/>
    <w:rPr>
      <w:rFonts w:ascii="Times New Roman" w:eastAsia="Times New Roman" w:hAnsi="Times New Roman" w:cs="Times New Roman"/>
      <w:b/>
      <w:bCs/>
      <w:sz w:val="27"/>
      <w:szCs w:val="27"/>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0142">
      <w:bodyDiv w:val="1"/>
      <w:marLeft w:val="0"/>
      <w:marRight w:val="0"/>
      <w:marTop w:val="0"/>
      <w:marBottom w:val="0"/>
      <w:divBdr>
        <w:top w:val="none" w:sz="0" w:space="0" w:color="auto"/>
        <w:left w:val="none" w:sz="0" w:space="0" w:color="auto"/>
        <w:bottom w:val="none" w:sz="0" w:space="0" w:color="auto"/>
        <w:right w:val="none" w:sz="0" w:space="0" w:color="auto"/>
      </w:divBdr>
    </w:div>
    <w:div w:id="29729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Zlatana Maletić</cp:lastModifiedBy>
  <cp:revision>4</cp:revision>
  <dcterms:created xsi:type="dcterms:W3CDTF">2016-04-22T16:03:00Z</dcterms:created>
  <dcterms:modified xsi:type="dcterms:W3CDTF">2017-04-11T12:18:00Z</dcterms:modified>
</cp:coreProperties>
</file>