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82" w:rsidRPr="00CE2382" w:rsidRDefault="00CE2382" w:rsidP="00CE2382">
      <w:pPr>
        <w:shd w:val="clear" w:color="auto" w:fill="005487"/>
        <w:spacing w:before="300" w:after="75" w:line="240" w:lineRule="auto"/>
        <w:outlineLvl w:val="2"/>
        <w:rPr>
          <w:rFonts w:ascii="Open Sans" w:eastAsia="Times New Roman" w:hAnsi="Open Sans" w:cs="Times New Roman"/>
          <w:color w:val="FFFFFF"/>
          <w:sz w:val="32"/>
          <w:szCs w:val="32"/>
          <w:lang w:val="sr-Latn-RS" w:eastAsia="sr-Latn-RS"/>
        </w:rPr>
      </w:pPr>
      <w:r>
        <w:rPr>
          <w:rFonts w:ascii="Open Sans" w:eastAsia="Times New Roman" w:hAnsi="Open Sans" w:cs="Times New Roman"/>
          <w:color w:val="FFFFFF"/>
          <w:sz w:val="32"/>
          <w:szCs w:val="32"/>
          <w:lang w:val="sr-Latn-RS" w:eastAsia="sr-Latn-RS"/>
        </w:rPr>
        <w:t>Complaint filed by N.H.C. against N AD N. for discrimination of refugees in area of providing services</w:t>
      </w:r>
      <w:bookmarkStart w:id="0" w:name="_GoBack"/>
      <w:bookmarkEnd w:id="0"/>
    </w:p>
    <w:p w:rsidR="00CE2382" w:rsidRDefault="00CE2382" w:rsidP="006F70BF">
      <w:pPr>
        <w:jc w:val="both"/>
        <w:rPr>
          <w:rFonts w:ascii="Times New Roman" w:hAnsi="Times New Roman" w:cs="Times New Roman"/>
          <w:sz w:val="24"/>
          <w:szCs w:val="24"/>
        </w:rPr>
      </w:pPr>
    </w:p>
    <w:p w:rsidR="006B09D3" w:rsidRPr="006B09D3" w:rsidRDefault="006B09D3" w:rsidP="006F70BF">
      <w:pPr>
        <w:jc w:val="both"/>
        <w:rPr>
          <w:rFonts w:ascii="Times New Roman" w:hAnsi="Times New Roman" w:cs="Times New Roman"/>
          <w:sz w:val="24"/>
          <w:szCs w:val="24"/>
        </w:rPr>
      </w:pPr>
      <w:r w:rsidRPr="006B09D3">
        <w:rPr>
          <w:rFonts w:ascii="Times New Roman" w:hAnsi="Times New Roman" w:cs="Times New Roman"/>
          <w:sz w:val="24"/>
          <w:szCs w:val="24"/>
        </w:rPr>
        <w:t>This opinion was issued in the procedure acting upon the complaint filed by organization “</w:t>
      </w:r>
      <w:proofErr w:type="spellStart"/>
      <w:r w:rsidRPr="006B09D3">
        <w:rPr>
          <w:rFonts w:ascii="Times New Roman" w:hAnsi="Times New Roman" w:cs="Times New Roman"/>
          <w:sz w:val="24"/>
          <w:szCs w:val="24"/>
        </w:rPr>
        <w:t>N.h.c</w:t>
      </w:r>
      <w:proofErr w:type="spellEnd"/>
      <w:r w:rsidRPr="006B09D3">
        <w:rPr>
          <w:rFonts w:ascii="Times New Roman" w:hAnsi="Times New Roman" w:cs="Times New Roman"/>
          <w:sz w:val="24"/>
          <w:szCs w:val="24"/>
        </w:rPr>
        <w:t xml:space="preserve">.” from Novi Sad against “N” AD N. The complaint states that </w:t>
      </w:r>
      <w:r>
        <w:rPr>
          <w:rFonts w:ascii="Times New Roman" w:hAnsi="Times New Roman" w:cs="Times New Roman"/>
          <w:sz w:val="24"/>
          <w:szCs w:val="24"/>
        </w:rPr>
        <w:t xml:space="preserve">D.M. </w:t>
      </w:r>
      <w:r w:rsidR="006F70BF">
        <w:rPr>
          <w:rFonts w:ascii="Times New Roman" w:hAnsi="Times New Roman" w:cs="Times New Roman"/>
          <w:sz w:val="24"/>
          <w:szCs w:val="24"/>
        </w:rPr>
        <w:t xml:space="preserve">who </w:t>
      </w:r>
      <w:r>
        <w:rPr>
          <w:rFonts w:ascii="Times New Roman" w:hAnsi="Times New Roman" w:cs="Times New Roman"/>
          <w:sz w:val="24"/>
          <w:szCs w:val="24"/>
        </w:rPr>
        <w:t xml:space="preserve">is a </w:t>
      </w:r>
      <w:r w:rsidR="006F70BF">
        <w:rPr>
          <w:rFonts w:ascii="Times New Roman" w:hAnsi="Times New Roman" w:cs="Times New Roman"/>
          <w:sz w:val="24"/>
          <w:szCs w:val="24"/>
        </w:rPr>
        <w:t>paralegal</w:t>
      </w:r>
      <w:r>
        <w:rPr>
          <w:rFonts w:ascii="Times New Roman" w:hAnsi="Times New Roman" w:cs="Times New Roman"/>
          <w:sz w:val="24"/>
          <w:szCs w:val="24"/>
        </w:rPr>
        <w:t xml:space="preserve"> working for </w:t>
      </w:r>
      <w:proofErr w:type="spellStart"/>
      <w:r>
        <w:rPr>
          <w:rFonts w:ascii="Times New Roman" w:hAnsi="Times New Roman" w:cs="Times New Roman"/>
          <w:sz w:val="24"/>
          <w:szCs w:val="24"/>
        </w:rPr>
        <w:t>N.h.c</w:t>
      </w:r>
      <w:proofErr w:type="spellEnd"/>
      <w:r>
        <w:rPr>
          <w:rFonts w:ascii="Times New Roman" w:hAnsi="Times New Roman" w:cs="Times New Roman"/>
          <w:sz w:val="24"/>
          <w:szCs w:val="24"/>
        </w:rPr>
        <w:t>.” organization</w:t>
      </w:r>
      <w:r w:rsidR="006F70BF">
        <w:rPr>
          <w:rFonts w:ascii="Times New Roman" w:hAnsi="Times New Roman" w:cs="Times New Roman"/>
          <w:sz w:val="24"/>
          <w:szCs w:val="24"/>
        </w:rPr>
        <w:t>,</w:t>
      </w:r>
      <w:r>
        <w:rPr>
          <w:rFonts w:ascii="Times New Roman" w:hAnsi="Times New Roman" w:cs="Times New Roman"/>
          <w:sz w:val="24"/>
          <w:szCs w:val="24"/>
        </w:rPr>
        <w:t xml:space="preserve"> was travelling </w:t>
      </w:r>
      <w:r w:rsidR="006F70BF" w:rsidRPr="006F70BF">
        <w:rPr>
          <w:rFonts w:ascii="Times New Roman" w:hAnsi="Times New Roman" w:cs="Times New Roman"/>
          <w:sz w:val="24"/>
          <w:szCs w:val="24"/>
        </w:rPr>
        <w:t>on 24 August 2015</w:t>
      </w:r>
      <w:r w:rsidR="006F70BF">
        <w:rPr>
          <w:rFonts w:ascii="Times New Roman" w:hAnsi="Times New Roman" w:cs="Times New Roman"/>
          <w:sz w:val="24"/>
          <w:szCs w:val="24"/>
        </w:rPr>
        <w:t xml:space="preserve"> </w:t>
      </w:r>
      <w:r>
        <w:rPr>
          <w:rFonts w:ascii="Times New Roman" w:hAnsi="Times New Roman" w:cs="Times New Roman"/>
          <w:sz w:val="24"/>
          <w:szCs w:val="24"/>
        </w:rPr>
        <w:t xml:space="preserve">by bus on Belgrade to Subotica bus route operated by “N” company. The bus departure time from Belgrade was scheduled for 8:30 p.m. While boarding the bus she overheard a ticket inspector asking a group of people “who looked like refugees” to vacate front row seats and move on to the back of the bus. The attachment to the complaint contains the statement made by D.M. In its explanation, company “N” </w:t>
      </w:r>
      <w:r w:rsidR="001A0726">
        <w:rPr>
          <w:rFonts w:ascii="Times New Roman" w:hAnsi="Times New Roman" w:cs="Times New Roman"/>
          <w:sz w:val="24"/>
          <w:szCs w:val="24"/>
        </w:rPr>
        <w:t>did not deny allegations concerning ticket inspectors’ attitude towards refugees, rather it focuse</w:t>
      </w:r>
      <w:r w:rsidR="006F70BF">
        <w:rPr>
          <w:rFonts w:ascii="Times New Roman" w:hAnsi="Times New Roman" w:cs="Times New Roman"/>
          <w:sz w:val="24"/>
          <w:szCs w:val="24"/>
        </w:rPr>
        <w:t>d</w:t>
      </w:r>
      <w:r w:rsidR="001A0726">
        <w:rPr>
          <w:rFonts w:ascii="Times New Roman" w:hAnsi="Times New Roman" w:cs="Times New Roman"/>
          <w:sz w:val="24"/>
          <w:szCs w:val="24"/>
        </w:rPr>
        <w:t xml:space="preserve"> on a claim that the complainants have not submitted sufficient proof that the refugees had indeed been forced to move from front row seats to the back of the bus. “N” stated that the passengers had not complained of being treated differently, which in this company’s view, proves that there had been no discrimination whatsoever. The Commissioner for the Protection of Equality has ascertained that “N” company failed to substantiate </w:t>
      </w:r>
      <w:r w:rsidR="00EB3E25">
        <w:rPr>
          <w:rFonts w:ascii="Times New Roman" w:hAnsi="Times New Roman" w:cs="Times New Roman"/>
          <w:sz w:val="24"/>
          <w:szCs w:val="24"/>
        </w:rPr>
        <w:t>the</w:t>
      </w:r>
      <w:r w:rsidR="001A0726">
        <w:rPr>
          <w:rFonts w:ascii="Times New Roman" w:hAnsi="Times New Roman" w:cs="Times New Roman"/>
          <w:sz w:val="24"/>
          <w:szCs w:val="24"/>
        </w:rPr>
        <w:t xml:space="preserve"> claim that </w:t>
      </w:r>
      <w:r w:rsidR="00EB3E25">
        <w:rPr>
          <w:rFonts w:ascii="Times New Roman" w:hAnsi="Times New Roman" w:cs="Times New Roman"/>
          <w:sz w:val="24"/>
          <w:szCs w:val="24"/>
        </w:rPr>
        <w:t xml:space="preserve">all passengers had been treated equally during the bus ride events witnesses by D.M., which they were obliged to do in accordance with the rules on shifting the burden of proof . The fact that none of the affected refugees complained of the treatment does not mean that discrimination had not occurred but rather that failure to do so was probably due to their not knowing the language, a sense of destitution as a result of their unfortunate circumstances and a desire to avoid conflicts in a foreign country. The Commissioner for the Protection of Equality issued an opinion stating that </w:t>
      </w:r>
      <w:r w:rsidR="00F25AF4">
        <w:rPr>
          <w:rFonts w:ascii="Times New Roman" w:hAnsi="Times New Roman" w:cs="Times New Roman"/>
          <w:sz w:val="24"/>
          <w:szCs w:val="24"/>
        </w:rPr>
        <w:t xml:space="preserve">by asking refugees to move from front row seats to the back of the bus irrespective of their seat numbers </w:t>
      </w:r>
      <w:r w:rsidR="006F70BF">
        <w:rPr>
          <w:rFonts w:ascii="Times New Roman" w:hAnsi="Times New Roman" w:cs="Times New Roman"/>
          <w:sz w:val="24"/>
          <w:szCs w:val="24"/>
        </w:rPr>
        <w:t xml:space="preserve">printed </w:t>
      </w:r>
      <w:r w:rsidR="00F25AF4">
        <w:rPr>
          <w:rFonts w:ascii="Times New Roman" w:hAnsi="Times New Roman" w:cs="Times New Roman"/>
          <w:sz w:val="24"/>
          <w:szCs w:val="24"/>
        </w:rPr>
        <w:t xml:space="preserve">on their bus tickets, </w:t>
      </w:r>
      <w:r w:rsidR="00F25AF4" w:rsidRPr="00F25AF4">
        <w:rPr>
          <w:rFonts w:ascii="Times New Roman" w:hAnsi="Times New Roman" w:cs="Times New Roman"/>
          <w:sz w:val="24"/>
          <w:szCs w:val="24"/>
        </w:rPr>
        <w:t xml:space="preserve">the ticket inspector working for “N” AD N. </w:t>
      </w:r>
      <w:r w:rsidR="00F25AF4">
        <w:rPr>
          <w:rFonts w:ascii="Times New Roman" w:hAnsi="Times New Roman" w:cs="Times New Roman"/>
          <w:sz w:val="24"/>
          <w:szCs w:val="24"/>
        </w:rPr>
        <w:t xml:space="preserve">had perpetrated an act of discrimination, namely harassment and </w:t>
      </w:r>
      <w:r w:rsidR="006F70BF">
        <w:rPr>
          <w:rFonts w:ascii="Times New Roman" w:hAnsi="Times New Roman" w:cs="Times New Roman"/>
          <w:sz w:val="24"/>
          <w:szCs w:val="24"/>
        </w:rPr>
        <w:t>humiliating</w:t>
      </w:r>
      <w:r w:rsidR="00F25AF4">
        <w:rPr>
          <w:rFonts w:ascii="Times New Roman" w:hAnsi="Times New Roman" w:cs="Times New Roman"/>
          <w:sz w:val="24"/>
          <w:szCs w:val="24"/>
        </w:rPr>
        <w:t xml:space="preserve"> treatment, which is </w:t>
      </w:r>
      <w:r w:rsidR="00F25AF4" w:rsidRPr="006F70BF">
        <w:rPr>
          <w:rFonts w:ascii="Times New Roman" w:hAnsi="Times New Roman" w:cs="Times New Roman"/>
          <w:sz w:val="24"/>
          <w:szCs w:val="24"/>
        </w:rPr>
        <w:t xml:space="preserve">prohibited by Article 12 of the Law on the Prohibition of Discrimination in conjunction </w:t>
      </w:r>
      <w:r w:rsidR="006F70BF" w:rsidRPr="006F70BF">
        <w:rPr>
          <w:rFonts w:ascii="Times New Roman" w:hAnsi="Times New Roman" w:cs="Times New Roman"/>
          <w:sz w:val="24"/>
          <w:szCs w:val="24"/>
        </w:rPr>
        <w:t>with</w:t>
      </w:r>
      <w:r w:rsidR="00F25AF4" w:rsidRPr="006F70BF">
        <w:rPr>
          <w:rFonts w:ascii="Times New Roman" w:hAnsi="Times New Roman" w:cs="Times New Roman"/>
          <w:sz w:val="24"/>
          <w:szCs w:val="24"/>
        </w:rPr>
        <w:t xml:space="preserve"> Article 17</w:t>
      </w:r>
      <w:r w:rsidR="00F25AF4">
        <w:rPr>
          <w:rFonts w:ascii="Times New Roman" w:hAnsi="Times New Roman" w:cs="Times New Roman"/>
          <w:sz w:val="24"/>
          <w:szCs w:val="24"/>
        </w:rPr>
        <w:t xml:space="preserve"> of the Law on the Prohibition of Discrimination. For this reason </w:t>
      </w:r>
      <w:r w:rsidR="0080375B">
        <w:rPr>
          <w:rFonts w:ascii="Times New Roman" w:hAnsi="Times New Roman" w:cs="Times New Roman"/>
          <w:sz w:val="24"/>
          <w:szCs w:val="24"/>
        </w:rPr>
        <w:t xml:space="preserve">it was recommended that “N” AD N. </w:t>
      </w:r>
      <w:r w:rsidR="006F70BF">
        <w:rPr>
          <w:rFonts w:ascii="Times New Roman" w:hAnsi="Times New Roman" w:cs="Times New Roman"/>
          <w:sz w:val="24"/>
          <w:szCs w:val="24"/>
        </w:rPr>
        <w:t xml:space="preserve">should </w:t>
      </w:r>
      <w:r w:rsidR="0080375B">
        <w:rPr>
          <w:rFonts w:ascii="Times New Roman" w:hAnsi="Times New Roman" w:cs="Times New Roman"/>
          <w:sz w:val="24"/>
          <w:szCs w:val="24"/>
        </w:rPr>
        <w:t xml:space="preserve">post the opinion and recommendation of the Commissioner for the Protection of Equality on company’s bulletin board </w:t>
      </w:r>
      <w:r w:rsidR="00B97D03">
        <w:rPr>
          <w:rFonts w:ascii="Times New Roman" w:hAnsi="Times New Roman" w:cs="Times New Roman"/>
          <w:sz w:val="24"/>
          <w:szCs w:val="24"/>
        </w:rPr>
        <w:t xml:space="preserve">or otherwise make </w:t>
      </w:r>
      <w:r w:rsidR="006F70BF">
        <w:rPr>
          <w:rFonts w:ascii="Times New Roman" w:hAnsi="Times New Roman" w:cs="Times New Roman"/>
          <w:sz w:val="24"/>
          <w:szCs w:val="24"/>
        </w:rPr>
        <w:t xml:space="preserve">it </w:t>
      </w:r>
      <w:r w:rsidR="00B97D03">
        <w:rPr>
          <w:rFonts w:ascii="Times New Roman" w:hAnsi="Times New Roman" w:cs="Times New Roman"/>
          <w:sz w:val="24"/>
          <w:szCs w:val="24"/>
        </w:rPr>
        <w:t xml:space="preserve">public on the company’s premises for all employees of “N” AD N. to see (drivers, ticket inspectors and other personnel) within a period of 15 days from the day of receipt of the opinion accompanied by recommendation. The Commissioner’s opinion and recommendation should </w:t>
      </w:r>
      <w:r w:rsidR="00B97D03" w:rsidRPr="00B97D03">
        <w:rPr>
          <w:rFonts w:ascii="Times New Roman" w:hAnsi="Times New Roman" w:cs="Times New Roman"/>
          <w:sz w:val="24"/>
          <w:szCs w:val="24"/>
        </w:rPr>
        <w:t>remain posted</w:t>
      </w:r>
      <w:r w:rsidR="00B97D03" w:rsidRPr="00B97D03">
        <w:rPr>
          <w:rFonts w:ascii="Times New Roman" w:hAnsi="Times New Roman" w:cs="Times New Roman"/>
        </w:rPr>
        <w:t xml:space="preserve"> for at least 8 days </w:t>
      </w:r>
      <w:r w:rsidR="00B97D03" w:rsidRPr="00B97D03">
        <w:rPr>
          <w:rFonts w:ascii="Times New Roman" w:hAnsi="Times New Roman" w:cs="Times New Roman"/>
          <w:sz w:val="24"/>
          <w:szCs w:val="24"/>
        </w:rPr>
        <w:t xml:space="preserve">on company’s bulletin board or </w:t>
      </w:r>
      <w:r w:rsidR="00B97D03">
        <w:rPr>
          <w:rFonts w:ascii="Times New Roman" w:hAnsi="Times New Roman" w:cs="Times New Roman"/>
          <w:sz w:val="24"/>
          <w:szCs w:val="24"/>
        </w:rPr>
        <w:t>in other publicly available space</w:t>
      </w:r>
      <w:r w:rsidR="00B97D03" w:rsidRPr="00B97D03">
        <w:rPr>
          <w:rFonts w:ascii="Times New Roman" w:hAnsi="Times New Roman" w:cs="Times New Roman"/>
          <w:sz w:val="24"/>
          <w:szCs w:val="24"/>
        </w:rPr>
        <w:t xml:space="preserve"> on the company’s premises for all employees of “N” AD N. to see</w:t>
      </w:r>
      <w:r w:rsidR="00B97D03">
        <w:rPr>
          <w:rFonts w:ascii="Times New Roman" w:hAnsi="Times New Roman" w:cs="Times New Roman"/>
          <w:sz w:val="24"/>
          <w:szCs w:val="24"/>
        </w:rPr>
        <w:t>.</w:t>
      </w:r>
    </w:p>
    <w:sectPr w:rsidR="006B09D3" w:rsidRPr="006B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32"/>
    <w:rsid w:val="001A0726"/>
    <w:rsid w:val="006B09D3"/>
    <w:rsid w:val="006F70BF"/>
    <w:rsid w:val="0080375B"/>
    <w:rsid w:val="00B97D03"/>
    <w:rsid w:val="00C17132"/>
    <w:rsid w:val="00CE2382"/>
    <w:rsid w:val="00EB3E25"/>
    <w:rsid w:val="00F25AF4"/>
    <w:rsid w:val="00F4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2382"/>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382"/>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2382"/>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382"/>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6</cp:revision>
  <dcterms:created xsi:type="dcterms:W3CDTF">2016-05-20T08:44:00Z</dcterms:created>
  <dcterms:modified xsi:type="dcterms:W3CDTF">2017-04-11T13:03:00Z</dcterms:modified>
</cp:coreProperties>
</file>