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30" w:rsidRPr="00C13030" w:rsidRDefault="00CF06CD" w:rsidP="00C13030">
      <w:pPr>
        <w:shd w:val="clear" w:color="auto" w:fill="005487"/>
        <w:spacing w:before="300" w:after="75" w:line="240" w:lineRule="auto"/>
        <w:outlineLvl w:val="2"/>
        <w:rPr>
          <w:rFonts w:ascii="Open Sans" w:eastAsia="Times New Roman" w:hAnsi="Open Sans" w:cs="Times New Roman"/>
          <w:color w:val="FFFFFF"/>
          <w:sz w:val="28"/>
          <w:szCs w:val="28"/>
          <w:lang w:val="sr-Latn-RS" w:eastAsia="sr-Latn-RS"/>
        </w:rPr>
      </w:pPr>
      <w:r>
        <w:rPr>
          <w:rFonts w:ascii="Open Sans" w:eastAsia="Times New Roman" w:hAnsi="Open Sans" w:cs="Times New Roman"/>
          <w:color w:val="FFFFFF"/>
          <w:sz w:val="28"/>
          <w:szCs w:val="28"/>
          <w:lang w:eastAsia="sr-Latn-RS"/>
        </w:rPr>
        <w:t xml:space="preserve">Complaint filed by association of parents K. against Ministry of Education, Science and Technology Development for discrimination on grounds of disability </w:t>
      </w:r>
      <w:bookmarkStart w:id="0" w:name="_GoBack"/>
      <w:bookmarkEnd w:id="0"/>
    </w:p>
    <w:p w:rsidR="00C13030" w:rsidRDefault="00C13030" w:rsidP="00AE3BAA">
      <w:pPr>
        <w:jc w:val="both"/>
        <w:rPr>
          <w:rFonts w:ascii="Times New Roman" w:hAnsi="Times New Roman" w:cs="Times New Roman"/>
          <w:sz w:val="24"/>
          <w:szCs w:val="24"/>
        </w:rPr>
      </w:pPr>
    </w:p>
    <w:p w:rsidR="00C224BD" w:rsidRPr="002803D1" w:rsidRDefault="00AE3BAA" w:rsidP="00AE3BAA">
      <w:pPr>
        <w:jc w:val="both"/>
      </w:pPr>
      <w:r w:rsidRPr="00AE3BAA">
        <w:rPr>
          <w:rFonts w:ascii="Times New Roman" w:hAnsi="Times New Roman" w:cs="Times New Roman"/>
          <w:sz w:val="24"/>
          <w:szCs w:val="24"/>
        </w:rPr>
        <w:t>The opinion was issued</w:t>
      </w:r>
      <w:r>
        <w:rPr>
          <w:rFonts w:ascii="Times New Roman" w:hAnsi="Times New Roman" w:cs="Times New Roman"/>
          <w:sz w:val="24"/>
          <w:szCs w:val="24"/>
        </w:rPr>
        <w:t xml:space="preserve"> in the procedure</w:t>
      </w:r>
      <w:r w:rsidRPr="00AE3BAA">
        <w:rPr>
          <w:rFonts w:ascii="Times New Roman" w:hAnsi="Times New Roman" w:cs="Times New Roman"/>
          <w:sz w:val="24"/>
          <w:szCs w:val="24"/>
        </w:rPr>
        <w:t xml:space="preserve"> </w:t>
      </w:r>
      <w:r w:rsidR="005521FF">
        <w:rPr>
          <w:rFonts w:ascii="Times New Roman" w:hAnsi="Times New Roman" w:cs="Times New Roman"/>
          <w:sz w:val="24"/>
          <w:szCs w:val="24"/>
        </w:rPr>
        <w:t>acting upon</w:t>
      </w:r>
      <w:r w:rsidRPr="00AE3BAA">
        <w:rPr>
          <w:rFonts w:ascii="Times New Roman" w:hAnsi="Times New Roman" w:cs="Times New Roman"/>
          <w:sz w:val="24"/>
          <w:szCs w:val="24"/>
        </w:rPr>
        <w:t xml:space="preserve"> the complaint</w:t>
      </w:r>
      <w:r>
        <w:rPr>
          <w:rFonts w:ascii="Times New Roman" w:hAnsi="Times New Roman" w:cs="Times New Roman"/>
          <w:sz w:val="24"/>
          <w:szCs w:val="24"/>
        </w:rPr>
        <w:t xml:space="preserve"> filed</w:t>
      </w:r>
      <w:r w:rsidRPr="00AE3BAA">
        <w:rPr>
          <w:rFonts w:ascii="Times New Roman" w:hAnsi="Times New Roman" w:cs="Times New Roman"/>
          <w:sz w:val="24"/>
          <w:szCs w:val="24"/>
        </w:rPr>
        <w:t xml:space="preserve"> by </w:t>
      </w:r>
      <w:r>
        <w:rPr>
          <w:rFonts w:ascii="Times New Roman" w:hAnsi="Times New Roman" w:cs="Times New Roman"/>
          <w:sz w:val="24"/>
          <w:szCs w:val="24"/>
        </w:rPr>
        <w:t>the association of parents K.</w:t>
      </w:r>
      <w:r w:rsidRPr="00AE3BAA">
        <w:rPr>
          <w:rFonts w:ascii="Times New Roman" w:hAnsi="Times New Roman" w:cs="Times New Roman"/>
          <w:sz w:val="24"/>
          <w:szCs w:val="24"/>
        </w:rPr>
        <w:t xml:space="preserve"> </w:t>
      </w:r>
      <w:r>
        <w:rPr>
          <w:rFonts w:ascii="Times New Roman" w:hAnsi="Times New Roman" w:cs="Times New Roman"/>
          <w:sz w:val="24"/>
          <w:szCs w:val="24"/>
        </w:rPr>
        <w:t xml:space="preserve">on behalf of legal representatives of six developmentally disabled children attending a preschool institution and an elementary school in Novi Sad, namely A.G., M.R., D.T., L. and S.T. and M.R. </w:t>
      </w:r>
      <w:r w:rsidRPr="00AE3BAA">
        <w:rPr>
          <w:rFonts w:ascii="Times New Roman" w:hAnsi="Times New Roman" w:cs="Times New Roman"/>
          <w:sz w:val="24"/>
          <w:szCs w:val="24"/>
        </w:rPr>
        <w:t>against the</w:t>
      </w:r>
      <w:r>
        <w:rPr>
          <w:rFonts w:ascii="Times New Roman" w:hAnsi="Times New Roman" w:cs="Times New Roman"/>
          <w:sz w:val="24"/>
          <w:szCs w:val="24"/>
        </w:rPr>
        <w:t xml:space="preserve"> Ministry of Education, Science and Technological Development. The complaint was filed </w:t>
      </w:r>
      <w:r w:rsidR="00F1797C">
        <w:rPr>
          <w:rFonts w:ascii="Times New Roman" w:hAnsi="Times New Roman" w:cs="Times New Roman"/>
          <w:sz w:val="24"/>
          <w:szCs w:val="24"/>
        </w:rPr>
        <w:t xml:space="preserve">for reasons of discrimination on the grounds of disability, bearing in mind the fact that the Commission for the Assessment of Needs for Additional Educational, Healthcare or Social Support to Child/Student had found in its Opinion that these children </w:t>
      </w:r>
      <w:r w:rsidR="005521FF">
        <w:rPr>
          <w:rFonts w:ascii="Times New Roman" w:hAnsi="Times New Roman" w:cs="Times New Roman"/>
          <w:sz w:val="24"/>
          <w:szCs w:val="24"/>
        </w:rPr>
        <w:t xml:space="preserve">ought to </w:t>
      </w:r>
      <w:r w:rsidR="00F1797C">
        <w:rPr>
          <w:rFonts w:ascii="Times New Roman" w:hAnsi="Times New Roman" w:cs="Times New Roman"/>
          <w:sz w:val="24"/>
          <w:szCs w:val="24"/>
        </w:rPr>
        <w:t>be provided with a teaching assistant. However, none of the six children were provided with such assistance. In its explanation, the Ministry of Education, Science and Technological Development stated that teaching assistants were hired in the previous period to extend additional support to Roma children and that until now a total of 175 teaching assistants were hired throughout Republic of Serbia educational institutions. The Ministry also stated that</w:t>
      </w:r>
      <w:r w:rsidR="007439CA">
        <w:rPr>
          <w:rFonts w:ascii="Times New Roman" w:hAnsi="Times New Roman" w:cs="Times New Roman"/>
          <w:sz w:val="24"/>
          <w:szCs w:val="24"/>
        </w:rPr>
        <w:t xml:space="preserve"> there </w:t>
      </w:r>
      <w:r w:rsidR="005521FF">
        <w:rPr>
          <w:rFonts w:ascii="Times New Roman" w:hAnsi="Times New Roman" w:cs="Times New Roman"/>
          <w:sz w:val="24"/>
          <w:szCs w:val="24"/>
        </w:rPr>
        <w:t>were</w:t>
      </w:r>
      <w:r w:rsidR="00F1797C">
        <w:rPr>
          <w:rFonts w:ascii="Times New Roman" w:hAnsi="Times New Roman" w:cs="Times New Roman"/>
          <w:sz w:val="24"/>
          <w:szCs w:val="24"/>
        </w:rPr>
        <w:t xml:space="preserve"> plans </w:t>
      </w:r>
      <w:r w:rsidR="007439CA">
        <w:rPr>
          <w:rFonts w:ascii="Times New Roman" w:hAnsi="Times New Roman" w:cs="Times New Roman"/>
          <w:sz w:val="24"/>
          <w:szCs w:val="24"/>
        </w:rPr>
        <w:t>to develop a</w:t>
      </w:r>
      <w:r w:rsidR="00F1797C">
        <w:rPr>
          <w:rFonts w:ascii="Times New Roman" w:hAnsi="Times New Roman" w:cs="Times New Roman"/>
          <w:sz w:val="24"/>
          <w:szCs w:val="24"/>
        </w:rPr>
        <w:t xml:space="preserve"> new Rulebook on Teaching Assistance</w:t>
      </w:r>
      <w:r w:rsidR="007439CA">
        <w:rPr>
          <w:rFonts w:ascii="Times New Roman" w:hAnsi="Times New Roman" w:cs="Times New Roman"/>
          <w:sz w:val="24"/>
          <w:szCs w:val="24"/>
        </w:rPr>
        <w:t xml:space="preserve"> which would define in more detail conditions and criteria for their hiring. In the course of the proceedings it has been ascertained that the cross-sector commission had found in </w:t>
      </w:r>
      <w:r w:rsidR="005521FF">
        <w:rPr>
          <w:rFonts w:ascii="Times New Roman" w:hAnsi="Times New Roman" w:cs="Times New Roman"/>
          <w:sz w:val="24"/>
          <w:szCs w:val="24"/>
        </w:rPr>
        <w:t>the</w:t>
      </w:r>
      <w:r w:rsidR="007439CA">
        <w:rPr>
          <w:rFonts w:ascii="Times New Roman" w:hAnsi="Times New Roman" w:cs="Times New Roman"/>
          <w:sz w:val="24"/>
          <w:szCs w:val="24"/>
        </w:rPr>
        <w:t xml:space="preserve"> individual support plan, that A.G., M.R., D.T., L. and S.T. and M.R. need to be provided with a teaching assistant, yet education institutions in Novi Sad attended by these children </w:t>
      </w:r>
      <w:r w:rsidR="005521FF">
        <w:rPr>
          <w:rFonts w:ascii="Times New Roman" w:hAnsi="Times New Roman" w:cs="Times New Roman"/>
          <w:sz w:val="24"/>
          <w:szCs w:val="24"/>
        </w:rPr>
        <w:t>had not</w:t>
      </w:r>
      <w:r w:rsidR="007439CA">
        <w:rPr>
          <w:rFonts w:ascii="Times New Roman" w:hAnsi="Times New Roman" w:cs="Times New Roman"/>
          <w:sz w:val="24"/>
          <w:szCs w:val="24"/>
        </w:rPr>
        <w:t xml:space="preserve"> hired </w:t>
      </w:r>
      <w:r w:rsidR="005521FF">
        <w:rPr>
          <w:rFonts w:ascii="Times New Roman" w:hAnsi="Times New Roman" w:cs="Times New Roman"/>
          <w:sz w:val="24"/>
          <w:szCs w:val="24"/>
        </w:rPr>
        <w:t xml:space="preserve">a </w:t>
      </w:r>
      <w:r w:rsidR="007439CA">
        <w:rPr>
          <w:rFonts w:ascii="Times New Roman" w:hAnsi="Times New Roman" w:cs="Times New Roman"/>
          <w:sz w:val="24"/>
          <w:szCs w:val="24"/>
        </w:rPr>
        <w:t>teaching assistant. The Commissioner for the Protection of Equality has issued an opinion</w:t>
      </w:r>
      <w:r w:rsidR="002803D1">
        <w:rPr>
          <w:rFonts w:ascii="Times New Roman" w:hAnsi="Times New Roman" w:cs="Times New Roman"/>
          <w:sz w:val="24"/>
          <w:szCs w:val="24"/>
        </w:rPr>
        <w:t xml:space="preserve"> stating</w:t>
      </w:r>
      <w:r w:rsidR="007439CA">
        <w:rPr>
          <w:rFonts w:ascii="Times New Roman" w:hAnsi="Times New Roman" w:cs="Times New Roman"/>
          <w:sz w:val="24"/>
          <w:szCs w:val="24"/>
        </w:rPr>
        <w:t xml:space="preserve"> that by failing to provide conditions necessary for hiring teaching assistants for children with developmental disabilities, the Ministry of Education, Science and Technological Development had prevented </w:t>
      </w:r>
      <w:r w:rsidR="007439CA" w:rsidRPr="007439CA">
        <w:rPr>
          <w:rFonts w:ascii="Times New Roman" w:hAnsi="Times New Roman" w:cs="Times New Roman"/>
          <w:sz w:val="24"/>
          <w:szCs w:val="24"/>
        </w:rPr>
        <w:t>A.G., M.R., D.T., L. and S.T. and M.R.</w:t>
      </w:r>
      <w:r w:rsidR="007439CA">
        <w:rPr>
          <w:rFonts w:ascii="Times New Roman" w:hAnsi="Times New Roman" w:cs="Times New Roman"/>
          <w:sz w:val="24"/>
          <w:szCs w:val="24"/>
        </w:rPr>
        <w:t xml:space="preserve"> from receiving necessary additional educational support </w:t>
      </w:r>
      <w:r w:rsidR="002803D1">
        <w:rPr>
          <w:rFonts w:ascii="Times New Roman" w:hAnsi="Times New Roman" w:cs="Times New Roman"/>
          <w:sz w:val="24"/>
          <w:szCs w:val="24"/>
        </w:rPr>
        <w:t>thus violating</w:t>
      </w:r>
      <w:r w:rsidR="007439CA">
        <w:rPr>
          <w:rFonts w:ascii="Times New Roman" w:hAnsi="Times New Roman" w:cs="Times New Roman"/>
          <w:sz w:val="24"/>
          <w:szCs w:val="24"/>
        </w:rPr>
        <w:t xml:space="preserve"> the provisions of the Law on the Prohibition of Discrimination.</w:t>
      </w:r>
      <w:r w:rsidR="002803D1">
        <w:rPr>
          <w:rFonts w:ascii="Times New Roman" w:hAnsi="Times New Roman" w:cs="Times New Roman"/>
          <w:sz w:val="24"/>
          <w:szCs w:val="24"/>
        </w:rPr>
        <w:t xml:space="preserve"> Hence, the Commissioner for the Protection of Equality has issued a recommendation to the Ministry of Education, Science</w:t>
      </w:r>
      <w:r w:rsidR="005521FF">
        <w:rPr>
          <w:rFonts w:ascii="Times New Roman" w:hAnsi="Times New Roman" w:cs="Times New Roman"/>
          <w:sz w:val="24"/>
          <w:szCs w:val="24"/>
        </w:rPr>
        <w:t xml:space="preserve"> and Technological Development </w:t>
      </w:r>
      <w:r w:rsidR="002803D1">
        <w:rPr>
          <w:rFonts w:ascii="Times New Roman" w:hAnsi="Times New Roman" w:cs="Times New Roman"/>
          <w:sz w:val="24"/>
          <w:szCs w:val="24"/>
        </w:rPr>
        <w:t>to undertake all necessary actions and measures within the scope of its competence to enable “Jovan Du</w:t>
      </w:r>
      <w:r w:rsidR="002803D1">
        <w:rPr>
          <w:rFonts w:ascii="Times New Roman" w:hAnsi="Times New Roman" w:cs="Times New Roman"/>
          <w:sz w:val="24"/>
          <w:szCs w:val="24"/>
          <w:lang w:val="sr-Latn-RS"/>
        </w:rPr>
        <w:t>čić</w:t>
      </w:r>
      <w:r w:rsidR="002803D1" w:rsidRPr="002803D1">
        <w:rPr>
          <w:rFonts w:ascii="Times New Roman" w:hAnsi="Times New Roman" w:cs="Times New Roman"/>
          <w:sz w:val="24"/>
          <w:szCs w:val="24"/>
        </w:rPr>
        <w:t>“ elementary school</w:t>
      </w:r>
      <w:r w:rsidR="002803D1">
        <w:rPr>
          <w:rFonts w:ascii="Times New Roman" w:hAnsi="Times New Roman" w:cs="Times New Roman"/>
          <w:sz w:val="24"/>
          <w:szCs w:val="24"/>
        </w:rPr>
        <w:t xml:space="preserve"> in </w:t>
      </w:r>
      <w:proofErr w:type="spellStart"/>
      <w:r w:rsidR="002803D1">
        <w:rPr>
          <w:rFonts w:ascii="Times New Roman" w:hAnsi="Times New Roman" w:cs="Times New Roman"/>
          <w:sz w:val="24"/>
          <w:szCs w:val="24"/>
        </w:rPr>
        <w:t>Petrovaradin</w:t>
      </w:r>
      <w:proofErr w:type="spellEnd"/>
      <w:r w:rsidR="002803D1">
        <w:rPr>
          <w:rFonts w:ascii="Times New Roman" w:hAnsi="Times New Roman" w:cs="Times New Roman"/>
          <w:sz w:val="24"/>
          <w:szCs w:val="24"/>
        </w:rPr>
        <w:t>, “</w:t>
      </w:r>
      <w:proofErr w:type="spellStart"/>
      <w:r w:rsidR="002803D1">
        <w:rPr>
          <w:rFonts w:ascii="Times New Roman" w:hAnsi="Times New Roman" w:cs="Times New Roman"/>
          <w:sz w:val="24"/>
          <w:szCs w:val="24"/>
        </w:rPr>
        <w:t>Svetozar</w:t>
      </w:r>
      <w:proofErr w:type="spellEnd"/>
      <w:r w:rsidR="002803D1">
        <w:rPr>
          <w:rFonts w:ascii="Times New Roman" w:hAnsi="Times New Roman" w:cs="Times New Roman"/>
          <w:sz w:val="24"/>
          <w:szCs w:val="24"/>
        </w:rPr>
        <w:t xml:space="preserve"> </w:t>
      </w:r>
      <w:proofErr w:type="spellStart"/>
      <w:r w:rsidR="002803D1">
        <w:rPr>
          <w:rFonts w:ascii="Times New Roman" w:hAnsi="Times New Roman" w:cs="Times New Roman"/>
          <w:sz w:val="24"/>
          <w:szCs w:val="24"/>
        </w:rPr>
        <w:t>Markovi</w:t>
      </w:r>
      <w:proofErr w:type="spellEnd"/>
      <w:r w:rsidR="002803D1">
        <w:rPr>
          <w:rFonts w:ascii="Times New Roman" w:hAnsi="Times New Roman" w:cs="Times New Roman"/>
          <w:sz w:val="24"/>
          <w:szCs w:val="24"/>
          <w:lang w:val="sr-Latn-RS"/>
        </w:rPr>
        <w:t>ć Toza“ elementary school in Novi Sad and „Radosno detinjstvo“ preschool institution in Novi Sad to hire a teaching assistant</w:t>
      </w:r>
      <w:r w:rsidR="002803D1">
        <w:rPr>
          <w:rFonts w:ascii="Times New Roman" w:hAnsi="Times New Roman" w:cs="Times New Roman"/>
          <w:sz w:val="24"/>
          <w:szCs w:val="24"/>
        </w:rPr>
        <w:t xml:space="preserve">, to undertake without delay all necessary measures which would enable the hiring of teaching assistants for children and students in need of additional educational support and to refrain from violating provisions governing the prohibition of discrimination when discharging of </w:t>
      </w:r>
      <w:r w:rsidR="005521FF">
        <w:rPr>
          <w:rFonts w:ascii="Times New Roman" w:hAnsi="Times New Roman" w:cs="Times New Roman"/>
          <w:sz w:val="24"/>
          <w:szCs w:val="24"/>
        </w:rPr>
        <w:t>their</w:t>
      </w:r>
      <w:r w:rsidR="002803D1">
        <w:rPr>
          <w:rFonts w:ascii="Times New Roman" w:hAnsi="Times New Roman" w:cs="Times New Roman"/>
          <w:sz w:val="24"/>
          <w:szCs w:val="24"/>
        </w:rPr>
        <w:t xml:space="preserve"> everyday duties and activities in the future.  </w:t>
      </w:r>
      <w:r w:rsidR="007439CA" w:rsidRPr="002803D1">
        <w:rPr>
          <w:rFonts w:ascii="Times New Roman" w:hAnsi="Times New Roman" w:cs="Times New Roman"/>
          <w:sz w:val="24"/>
          <w:szCs w:val="24"/>
        </w:rPr>
        <w:t xml:space="preserve"> </w:t>
      </w:r>
    </w:p>
    <w:sectPr w:rsidR="00C224BD" w:rsidRPr="00280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BD"/>
    <w:rsid w:val="002803D1"/>
    <w:rsid w:val="005521FF"/>
    <w:rsid w:val="007439CA"/>
    <w:rsid w:val="00762693"/>
    <w:rsid w:val="007B73D1"/>
    <w:rsid w:val="00AE3BAA"/>
    <w:rsid w:val="00C13030"/>
    <w:rsid w:val="00C224BD"/>
    <w:rsid w:val="00CF06CD"/>
    <w:rsid w:val="00D53531"/>
    <w:rsid w:val="00F1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13030"/>
    <w:pPr>
      <w:spacing w:before="100" w:beforeAutospacing="1" w:after="100" w:afterAutospacing="1" w:line="240" w:lineRule="auto"/>
      <w:outlineLvl w:val="2"/>
    </w:pPr>
    <w:rPr>
      <w:rFonts w:ascii="Times New Roman" w:eastAsia="Times New Roman" w:hAnsi="Times New Roman" w:cs="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3030"/>
    <w:rPr>
      <w:rFonts w:ascii="Times New Roman" w:eastAsia="Times New Roman" w:hAnsi="Times New Roman" w:cs="Times New Roman"/>
      <w:b/>
      <w:bCs/>
      <w:sz w:val="27"/>
      <w:szCs w:val="27"/>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13030"/>
    <w:pPr>
      <w:spacing w:before="100" w:beforeAutospacing="1" w:after="100" w:afterAutospacing="1" w:line="240" w:lineRule="auto"/>
      <w:outlineLvl w:val="2"/>
    </w:pPr>
    <w:rPr>
      <w:rFonts w:ascii="Times New Roman" w:eastAsia="Times New Roman" w:hAnsi="Times New Roman" w:cs="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3030"/>
    <w:rPr>
      <w:rFonts w:ascii="Times New Roman" w:eastAsia="Times New Roman" w:hAnsi="Times New Roman" w:cs="Times New Roman"/>
      <w:b/>
      <w:bCs/>
      <w:sz w:val="27"/>
      <w:szCs w:val="27"/>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Zlatana Maletić</cp:lastModifiedBy>
  <cp:revision>4</cp:revision>
  <dcterms:created xsi:type="dcterms:W3CDTF">2016-05-06T14:04:00Z</dcterms:created>
  <dcterms:modified xsi:type="dcterms:W3CDTF">2017-04-11T12:44:00Z</dcterms:modified>
</cp:coreProperties>
</file>