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E25FAE" w:rsidRPr="00240C99" w:rsidTr="00FF2EA8">
        <w:tc>
          <w:tcPr>
            <w:tcW w:w="2324" w:type="dxa"/>
            <w:gridSpan w:val="3"/>
          </w:tcPr>
          <w:p w:rsidR="00E25FAE" w:rsidRPr="00240C99" w:rsidRDefault="00E25FAE" w:rsidP="00FF2EA8">
            <w:pPr>
              <w:spacing w:after="0" w:line="240" w:lineRule="auto"/>
            </w:pPr>
            <w:r>
              <w:rPr>
                <w:noProof/>
                <w:lang w:val="en-U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2" w:type="dxa"/>
          </w:tcPr>
          <w:p w:rsidR="00E25FAE" w:rsidRPr="00240C99" w:rsidRDefault="00E25FAE" w:rsidP="00FF2EA8">
            <w:pPr>
              <w:spacing w:after="0" w:line="240" w:lineRule="auto"/>
            </w:pPr>
          </w:p>
        </w:tc>
        <w:tc>
          <w:tcPr>
            <w:tcW w:w="3784" w:type="dxa"/>
          </w:tcPr>
          <w:p w:rsidR="00E25FAE" w:rsidRPr="00240C99" w:rsidRDefault="00E25FAE" w:rsidP="00FF2EA8">
            <w:pPr>
              <w:spacing w:after="0" w:line="240" w:lineRule="auto"/>
              <w:jc w:val="center"/>
            </w:pPr>
            <w:r>
              <w:rPr>
                <w:noProof/>
                <w:lang w:val="en-US"/>
              </w:rPr>
              <w:drawing>
                <wp:anchor distT="152400" distB="152400" distL="152400" distR="152400" simplePos="0" relativeHeight="251660288" behindDoc="0" locked="0" layoutInCell="1" allowOverlap="1">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25FAE" w:rsidRPr="00240C99" w:rsidTr="00FF2EA8">
        <w:tc>
          <w:tcPr>
            <w:tcW w:w="388" w:type="dxa"/>
          </w:tcPr>
          <w:p w:rsidR="00E25FAE" w:rsidRPr="00240C99" w:rsidRDefault="00E25FAE" w:rsidP="00FF2EA8">
            <w:pPr>
              <w:spacing w:after="0" w:line="240" w:lineRule="auto"/>
              <w:rPr>
                <w:rFonts w:ascii="Arial" w:hAnsi="Arial" w:cs="Arial"/>
              </w:rPr>
            </w:pPr>
          </w:p>
        </w:tc>
        <w:tc>
          <w:tcPr>
            <w:tcW w:w="996" w:type="dxa"/>
            <w:noWrap/>
            <w:tcMar>
              <w:left w:w="0" w:type="dxa"/>
              <w:right w:w="0" w:type="dxa"/>
            </w:tcMar>
          </w:tcPr>
          <w:p w:rsidR="00E25FAE" w:rsidRPr="00C6250C" w:rsidRDefault="00E25FAE" w:rsidP="00FF2EA8">
            <w:pPr>
              <w:spacing w:after="0" w:line="240" w:lineRule="auto"/>
              <w:jc w:val="center"/>
              <w:rPr>
                <w:rFonts w:ascii="Arial" w:hAnsi="Arial" w:cs="Arial"/>
                <w:sz w:val="18"/>
                <w:szCs w:val="18"/>
                <w:lang w:val="sr-Cyrl-RS"/>
              </w:rPr>
            </w:pPr>
            <w:r>
              <w:rPr>
                <w:rFonts w:ascii="Arial" w:hAnsi="Arial" w:cs="Arial"/>
                <w:sz w:val="18"/>
                <w:szCs w:val="18"/>
                <w:lang w:val="sr-Cyrl-RS"/>
              </w:rPr>
              <w:t>ЈСВ</w:t>
            </w:r>
          </w:p>
          <w:p w:rsidR="00E25FAE" w:rsidRPr="00240C99" w:rsidRDefault="00E25FAE" w:rsidP="00FF2EA8">
            <w:pPr>
              <w:spacing w:after="0" w:line="240" w:lineRule="auto"/>
              <w:jc w:val="center"/>
              <w:rPr>
                <w:rFonts w:ascii="Arial" w:hAnsi="Arial" w:cs="Arial"/>
                <w:sz w:val="18"/>
                <w:szCs w:val="18"/>
              </w:rPr>
            </w:pPr>
            <w:r>
              <w:rPr>
                <w:rFonts w:ascii="Arial" w:hAnsi="Arial" w:cs="Arial"/>
                <w:sz w:val="18"/>
                <w:szCs w:val="18"/>
              </w:rPr>
              <w:t>5</w:t>
            </w:r>
            <w:r>
              <w:rPr>
                <w:rFonts w:ascii="Arial" w:hAnsi="Arial" w:cs="Arial"/>
                <w:sz w:val="18"/>
                <w:szCs w:val="18"/>
                <w:lang w:val="sr-Cyrl-RS"/>
              </w:rPr>
              <w:t>96</w:t>
            </w:r>
            <w:r w:rsidRPr="00240C99">
              <w:rPr>
                <w:rFonts w:ascii="Arial" w:hAnsi="Arial" w:cs="Arial"/>
                <w:sz w:val="18"/>
                <w:szCs w:val="18"/>
              </w:rPr>
              <w:t>/2017</w:t>
            </w:r>
          </w:p>
        </w:tc>
        <w:tc>
          <w:tcPr>
            <w:tcW w:w="940" w:type="dxa"/>
          </w:tcPr>
          <w:p w:rsidR="00E25FAE" w:rsidRPr="00240C99" w:rsidRDefault="00E25FAE" w:rsidP="00FF2EA8">
            <w:pPr>
              <w:spacing w:after="0" w:line="240" w:lineRule="auto"/>
              <w:rPr>
                <w:rFonts w:ascii="Arial" w:hAnsi="Arial" w:cs="Arial"/>
                <w:sz w:val="18"/>
                <w:szCs w:val="18"/>
              </w:rPr>
            </w:pPr>
          </w:p>
        </w:tc>
        <w:tc>
          <w:tcPr>
            <w:tcW w:w="3972" w:type="dxa"/>
          </w:tcPr>
          <w:p w:rsidR="00E25FAE" w:rsidRPr="00240C99" w:rsidRDefault="00E25FAE" w:rsidP="00FF2EA8">
            <w:pPr>
              <w:spacing w:after="0" w:line="240" w:lineRule="auto"/>
            </w:pPr>
          </w:p>
        </w:tc>
        <w:tc>
          <w:tcPr>
            <w:tcW w:w="3784" w:type="dxa"/>
          </w:tcPr>
          <w:p w:rsidR="00E25FAE" w:rsidRPr="00240C99" w:rsidRDefault="00E25FAE" w:rsidP="00FF2EA8">
            <w:pPr>
              <w:spacing w:after="0" w:line="240" w:lineRule="auto"/>
              <w:jc w:val="center"/>
            </w:pPr>
          </w:p>
        </w:tc>
      </w:tr>
    </w:tbl>
    <w:p w:rsidR="00E25FAE" w:rsidRPr="00240C99" w:rsidRDefault="00E25FAE" w:rsidP="00E25FAE">
      <w:pPr>
        <w:pStyle w:val="FreeFormAA"/>
        <w:rPr>
          <w:rFonts w:ascii="Arial" w:hAnsi="Arial"/>
          <w:spacing w:val="-1"/>
          <w:sz w:val="20"/>
          <w:lang w:val="sr-Cyrl-CS"/>
        </w:rPr>
      </w:pPr>
      <w:r w:rsidRPr="00240C99">
        <w:rPr>
          <w:rFonts w:ascii="Arial" w:hAnsi="Arial"/>
          <w:spacing w:val="-1"/>
          <w:sz w:val="20"/>
          <w:lang w:val="sr-Cyrl-CS"/>
        </w:rPr>
        <w:t>бр. 07-00-</w:t>
      </w:r>
      <w:r>
        <w:rPr>
          <w:rFonts w:ascii="Arial" w:hAnsi="Arial"/>
          <w:spacing w:val="-1"/>
          <w:sz w:val="20"/>
          <w:lang w:val="sr-Cyrl-CS"/>
        </w:rPr>
        <w:t>0038</w:t>
      </w:r>
      <w:r w:rsidRPr="00240C99">
        <w:rPr>
          <w:rFonts w:ascii="Arial" w:hAnsi="Arial"/>
          <w:spacing w:val="-1"/>
          <w:sz w:val="20"/>
          <w:lang w:val="sr-Cyrl-CS"/>
        </w:rPr>
        <w:t xml:space="preserve">6/2017-02  датум:  </w:t>
      </w:r>
      <w:r>
        <w:rPr>
          <w:rFonts w:ascii="Arial" w:hAnsi="Arial"/>
          <w:spacing w:val="-1"/>
          <w:sz w:val="20"/>
          <w:lang w:val="sr-Cyrl-CS"/>
        </w:rPr>
        <w:t>21.12</w:t>
      </w:r>
      <w:r w:rsidRPr="00240C99">
        <w:rPr>
          <w:rFonts w:ascii="Arial" w:hAnsi="Arial"/>
          <w:spacing w:val="-1"/>
          <w:sz w:val="20"/>
          <w:lang w:val="sr-Cyrl-CS"/>
        </w:rPr>
        <w:t>. 2017.</w:t>
      </w:r>
    </w:p>
    <w:p w:rsidR="00E25FAE" w:rsidRDefault="00E25FAE" w:rsidP="00E25FAE">
      <w:pPr>
        <w:pStyle w:val="FreeFormAA"/>
        <w:rPr>
          <w:rFonts w:ascii="Arial" w:hAnsi="Arial"/>
          <w:spacing w:val="-1"/>
          <w:sz w:val="22"/>
          <w:szCs w:val="22"/>
          <w:lang w:val="sr-Cyrl-CS"/>
        </w:rPr>
      </w:pPr>
    </w:p>
    <w:p w:rsidR="00E25FAE" w:rsidRPr="00240C99" w:rsidRDefault="00E25FAE" w:rsidP="00E25FAE">
      <w:pPr>
        <w:pStyle w:val="FreeFormAA"/>
        <w:rPr>
          <w:rFonts w:ascii="Arial" w:hAnsi="Arial"/>
          <w:spacing w:val="-1"/>
          <w:sz w:val="22"/>
          <w:szCs w:val="22"/>
          <w:lang w:val="sr-Cyrl-CS"/>
        </w:rPr>
      </w:pPr>
    </w:p>
    <w:p w:rsidR="00E25FAE" w:rsidRDefault="00E25FAE" w:rsidP="00E25FAE">
      <w:pPr>
        <w:spacing w:before="120" w:line="240" w:lineRule="auto"/>
        <w:jc w:val="center"/>
        <w:rPr>
          <w:rFonts w:ascii="Arial" w:eastAsia="Times New Roman" w:hAnsi="Arial" w:cs="Arial"/>
          <w:b/>
          <w:sz w:val="28"/>
          <w:szCs w:val="28"/>
          <w:lang w:val="sr-Cyrl-RS"/>
        </w:rPr>
      </w:pPr>
      <w:r w:rsidRPr="00240C99">
        <w:rPr>
          <w:rFonts w:ascii="Arial" w:hAnsi="Arial" w:cs="Arial"/>
          <w:b/>
          <w:sz w:val="28"/>
          <w:szCs w:val="28"/>
        </w:rPr>
        <w:t>МИШЉЕЊЕ</w:t>
      </w:r>
      <w:r w:rsidRPr="00240C99">
        <w:rPr>
          <w:rFonts w:ascii="Arial" w:eastAsia="Times New Roman" w:hAnsi="Arial" w:cs="Arial"/>
          <w:b/>
          <w:sz w:val="28"/>
          <w:szCs w:val="28"/>
        </w:rPr>
        <w:t xml:space="preserve"> </w:t>
      </w:r>
    </w:p>
    <w:p w:rsidR="00E25FAE" w:rsidRDefault="00E25FAE" w:rsidP="00E25FAE">
      <w:pPr>
        <w:tabs>
          <w:tab w:val="left" w:pos="1170"/>
        </w:tabs>
        <w:spacing w:after="0" w:line="240" w:lineRule="auto"/>
        <w:jc w:val="both"/>
        <w:rPr>
          <w:rFonts w:ascii="Arial" w:hAnsi="Arial" w:cs="Arial"/>
          <w:i/>
          <w:lang w:val="sr-Latn-RS"/>
        </w:rPr>
      </w:pPr>
    </w:p>
    <w:p w:rsidR="00E25FAE" w:rsidRPr="00FD649E" w:rsidRDefault="00E25FAE" w:rsidP="00E25FAE">
      <w:pPr>
        <w:tabs>
          <w:tab w:val="left" w:pos="450"/>
        </w:tabs>
        <w:spacing w:after="240" w:line="240" w:lineRule="auto"/>
        <w:jc w:val="both"/>
        <w:rPr>
          <w:rFonts w:ascii="Arial" w:hAnsi="Arial" w:cs="Arial"/>
          <w:i/>
          <w:color w:val="000000"/>
          <w:lang w:val="sr-Cyrl-RS"/>
        </w:rPr>
      </w:pPr>
      <w:r w:rsidRPr="00FD649E">
        <w:rPr>
          <w:rFonts w:ascii="Arial" w:hAnsi="Arial" w:cs="Arial"/>
          <w:i/>
        </w:rPr>
        <w:t xml:space="preserve">Мишљење је донето у поступку поводом притужбе </w:t>
      </w:r>
      <w:r>
        <w:rPr>
          <w:rFonts w:ascii="Arial" w:hAnsi="Arial" w:cs="Arial"/>
          <w:i/>
          <w:lang w:val="sr-Cyrl-RS"/>
        </w:rPr>
        <w:t>У.г.н.В. против Г.В.</w:t>
      </w:r>
      <w:r w:rsidRPr="00FD649E">
        <w:rPr>
          <w:rFonts w:ascii="Arial" w:hAnsi="Arial" w:cs="Arial"/>
          <w:i/>
          <w:lang w:val="sr-Cyrl-RS"/>
        </w:rPr>
        <w:t xml:space="preserve"> због дискриминације на основу инвалидитета као личног својства. </w:t>
      </w:r>
      <w:r w:rsidRPr="00FD649E">
        <w:rPr>
          <w:rFonts w:ascii="Arial" w:hAnsi="Arial" w:cs="Arial"/>
          <w:i/>
        </w:rPr>
        <w:t>У притужби</w:t>
      </w:r>
      <w:r w:rsidRPr="00FD649E">
        <w:rPr>
          <w:rFonts w:ascii="Arial" w:hAnsi="Arial" w:cs="Arial"/>
          <w:i/>
          <w:lang w:val="sr-Cyrl-RS"/>
        </w:rPr>
        <w:t xml:space="preserve"> и допуни притужбе наведено је да је </w:t>
      </w:r>
      <w:r>
        <w:rPr>
          <w:rFonts w:ascii="Arial" w:hAnsi="Arial" w:cs="Arial"/>
          <w:i/>
          <w:lang w:val="sr-Cyrl-RS"/>
        </w:rPr>
        <w:t xml:space="preserve">Г.В. </w:t>
      </w:r>
      <w:r w:rsidRPr="00FD649E">
        <w:rPr>
          <w:rFonts w:ascii="Arial" w:hAnsi="Arial" w:cs="Arial"/>
          <w:i/>
          <w:lang w:val="sr-Cyrl-RS"/>
        </w:rPr>
        <w:t>расписао јавни конкурс за суфинансирање пројекта производње медијских садржаја из области јавног информисања у 2017. години</w:t>
      </w:r>
      <w:r w:rsidRPr="00FD649E">
        <w:rPr>
          <w:rFonts w:ascii="Arial" w:hAnsi="Arial" w:cs="Arial"/>
          <w:i/>
          <w:lang w:val="sr-Latn-RS"/>
        </w:rPr>
        <w:t>.</w:t>
      </w:r>
      <w:r w:rsidRPr="00FD649E">
        <w:rPr>
          <w:rFonts w:ascii="Arial" w:hAnsi="Arial" w:cs="Arial"/>
          <w:i/>
          <w:lang w:val="sr-Cyrl-RS"/>
        </w:rPr>
        <w:t xml:space="preserve"> Према мишљењу подносиоца притужбе </w:t>
      </w:r>
      <w:r>
        <w:rPr>
          <w:rFonts w:ascii="Arial" w:hAnsi="Arial" w:cs="Arial"/>
          <w:i/>
          <w:lang w:val="sr-Cyrl-RS"/>
        </w:rPr>
        <w:t xml:space="preserve">Г.В. </w:t>
      </w:r>
      <w:r w:rsidRPr="00FD649E">
        <w:rPr>
          <w:rFonts w:ascii="Arial" w:hAnsi="Arial" w:cs="Arial"/>
          <w:i/>
          <w:lang w:val="sr-Cyrl-RS"/>
        </w:rPr>
        <w:t>није омогућио и обезбедио несметан приступ информацијама и услугама спровођењем мера које обезбеђују једнак третман особама са инвалидитетом, употребом знаковног језика, а што је, како је у притужби наведено, Град био дужан да учини.</w:t>
      </w:r>
      <w:r w:rsidRPr="00FD649E">
        <w:rPr>
          <w:i/>
        </w:rPr>
        <w:t xml:space="preserve"> </w:t>
      </w:r>
      <w:r w:rsidRPr="00FD649E">
        <w:rPr>
          <w:rFonts w:ascii="Arial" w:hAnsi="Arial" w:cs="Arial"/>
          <w:i/>
          <w:lang w:val="sr-Cyrl-RS"/>
        </w:rPr>
        <w:t xml:space="preserve">У изјашњењу </w:t>
      </w:r>
      <w:r>
        <w:rPr>
          <w:rFonts w:ascii="Arial" w:hAnsi="Arial" w:cs="Arial"/>
          <w:i/>
          <w:lang w:val="sr-Cyrl-RS"/>
        </w:rPr>
        <w:t xml:space="preserve">Г.В. </w:t>
      </w:r>
      <w:r w:rsidRPr="00FD649E">
        <w:rPr>
          <w:rFonts w:ascii="Arial" w:hAnsi="Arial" w:cs="Arial"/>
          <w:i/>
          <w:lang w:val="sr-Cyrl-RS"/>
        </w:rPr>
        <w:t xml:space="preserve">наведено је да </w:t>
      </w:r>
      <w:r>
        <w:rPr>
          <w:rFonts w:ascii="Arial" w:hAnsi="Arial" w:cs="Arial"/>
          <w:i/>
          <w:lang w:val="sr-Cyrl-RS"/>
        </w:rPr>
        <w:t xml:space="preserve">Г.В. </w:t>
      </w:r>
      <w:r w:rsidRPr="00FD649E">
        <w:rPr>
          <w:rFonts w:ascii="Arial" w:hAnsi="Arial" w:cs="Arial"/>
          <w:i/>
          <w:lang w:val="sr-Cyrl-RS"/>
        </w:rPr>
        <w:t xml:space="preserve">нема никакве законске могућности да утиче на медије у приватној својини и садржину програма ових медија. Такође је у изјашњењу, између осталог наведено да </w:t>
      </w:r>
      <w:r w:rsidRPr="00FD649E">
        <w:rPr>
          <w:rFonts w:ascii="Arial" w:hAnsi="Arial" w:cs="Arial"/>
          <w:i/>
          <w:color w:val="000000"/>
          <w:lang w:val="sr-Cyrl-RS"/>
        </w:rPr>
        <w:t xml:space="preserve">се </w:t>
      </w:r>
      <w:r>
        <w:rPr>
          <w:rFonts w:ascii="Arial" w:hAnsi="Arial" w:cs="Arial"/>
          <w:i/>
          <w:color w:val="000000"/>
          <w:lang w:val="sr-Cyrl-RS"/>
        </w:rPr>
        <w:t xml:space="preserve">У.г.н.В. </w:t>
      </w:r>
      <w:r w:rsidRPr="00FD649E">
        <w:rPr>
          <w:rFonts w:ascii="Arial" w:hAnsi="Arial" w:cs="Arial"/>
          <w:i/>
          <w:color w:val="000000"/>
          <w:lang w:val="sr-Cyrl-RS"/>
        </w:rPr>
        <w:t xml:space="preserve">позива на члан 7. Закона о јавним медијским сервисима, који нема никакве везе са јединицама локалне самоуправе, јер се наведеним чланом утврђује шта спада у јавни интерес који јавни медијски сервис остварује кроз своје програмске садржаје, а да јавни медијски сервис постоји само на државном и покрајинском нивоу (РТС и РТВ). Даље је наведено да се мере за подстицање примене знаковног језика кроз информисање из члана 17. Закона о употреби знаковног језика односе на пружаоце медијских услуга, а не на јединице локалне самоуправе и да није дозвољено формирање јавних сервиса на локалном нивоу, тако да ни </w:t>
      </w:r>
      <w:r>
        <w:rPr>
          <w:rFonts w:ascii="Arial" w:hAnsi="Arial" w:cs="Arial"/>
          <w:i/>
          <w:color w:val="000000"/>
          <w:lang w:val="sr-Cyrl-RS"/>
        </w:rPr>
        <w:t>Г.В.</w:t>
      </w:r>
      <w:r w:rsidRPr="00FD649E">
        <w:rPr>
          <w:rFonts w:ascii="Arial" w:hAnsi="Arial" w:cs="Arial"/>
          <w:i/>
          <w:color w:val="000000"/>
          <w:lang w:val="sr-Cyrl-RS"/>
        </w:rPr>
        <w:t xml:space="preserve"> не може имати своју телевизију. </w:t>
      </w:r>
      <w:r>
        <w:rPr>
          <w:rFonts w:ascii="Arial" w:hAnsi="Arial" w:cs="Arial"/>
          <w:i/>
          <w:color w:val="000000"/>
          <w:lang w:val="sr-Cyrl-RS"/>
        </w:rPr>
        <w:t xml:space="preserve">Такође </w:t>
      </w:r>
      <w:r w:rsidRPr="00FD649E">
        <w:rPr>
          <w:rFonts w:ascii="Arial" w:hAnsi="Arial" w:cs="Arial"/>
          <w:i/>
          <w:color w:val="000000"/>
          <w:lang w:val="sr-Cyrl-RS"/>
        </w:rPr>
        <w:t xml:space="preserve">је наведено да је чланом 52. Закона о електронским медијима, на који се </w:t>
      </w:r>
      <w:r>
        <w:rPr>
          <w:rFonts w:ascii="Arial" w:hAnsi="Arial" w:cs="Arial"/>
          <w:i/>
          <w:color w:val="000000"/>
          <w:lang w:val="sr-Cyrl-RS"/>
        </w:rPr>
        <w:t xml:space="preserve">У.г.н.В. </w:t>
      </w:r>
      <w:r w:rsidRPr="00FD649E">
        <w:rPr>
          <w:rFonts w:ascii="Arial" w:hAnsi="Arial" w:cs="Arial"/>
          <w:i/>
          <w:color w:val="000000"/>
          <w:lang w:val="sr-Cyrl-RS"/>
        </w:rPr>
        <w:t>позива, прописано да је пружалац медијске услуге дужан да, у складу са својим финансијским и техничким могућностима, свој програм и садржај учини доступним особама оштећеног слуха, односно вида</w:t>
      </w:r>
      <w:r>
        <w:rPr>
          <w:rFonts w:ascii="Arial" w:hAnsi="Arial" w:cs="Arial"/>
          <w:i/>
          <w:color w:val="000000"/>
          <w:lang w:val="sr-Cyrl-RS"/>
        </w:rPr>
        <w:t xml:space="preserve"> и да р</w:t>
      </w:r>
      <w:r w:rsidRPr="00FD649E">
        <w:rPr>
          <w:rFonts w:ascii="Arial" w:hAnsi="Arial" w:cs="Arial"/>
          <w:i/>
          <w:color w:val="000000"/>
          <w:lang w:val="sr-Cyrl-RS"/>
        </w:rPr>
        <w:t xml:space="preserve">егулатор подстиче пружаоца медијске услуге да свој програм и садржај учини доступним поменутим особама, тако да све наведено није у надлежности јединица локалне самоуправе, </w:t>
      </w:r>
      <w:r>
        <w:rPr>
          <w:rFonts w:ascii="Arial" w:hAnsi="Arial" w:cs="Arial"/>
          <w:i/>
          <w:color w:val="000000"/>
          <w:lang w:val="sr-Cyrl-RS"/>
        </w:rPr>
        <w:t>већ пружаоца медијске услуге и р</w:t>
      </w:r>
      <w:r w:rsidRPr="00FD649E">
        <w:rPr>
          <w:rFonts w:ascii="Arial" w:hAnsi="Arial" w:cs="Arial"/>
          <w:i/>
          <w:color w:val="000000"/>
          <w:lang w:val="sr-Cyrl-RS"/>
        </w:rPr>
        <w:t xml:space="preserve">егулатора. </w:t>
      </w:r>
      <w:r w:rsidRPr="00FD649E">
        <w:rPr>
          <w:rFonts w:ascii="Arial" w:hAnsi="Arial" w:cs="Arial"/>
          <w:bCs/>
          <w:i/>
          <w:lang w:val="sr-Cyrl-RS"/>
        </w:rPr>
        <w:t xml:space="preserve">У току поступка је утврђено да је </w:t>
      </w:r>
      <w:r>
        <w:rPr>
          <w:rFonts w:ascii="Arial" w:hAnsi="Arial" w:cs="Arial"/>
          <w:bCs/>
          <w:i/>
          <w:lang w:val="sr-Cyrl-RS"/>
        </w:rPr>
        <w:t>Г.В.</w:t>
      </w:r>
      <w:r w:rsidRPr="00FD649E">
        <w:rPr>
          <w:rFonts w:ascii="Arial" w:hAnsi="Arial" w:cs="Arial"/>
          <w:bCs/>
          <w:i/>
          <w:lang w:val="sr-Cyrl-RS"/>
        </w:rPr>
        <w:t xml:space="preserve"> </w:t>
      </w:r>
      <w:r w:rsidRPr="00FD649E">
        <w:rPr>
          <w:rFonts w:ascii="Arial" w:hAnsi="Arial" w:cs="Arial"/>
          <w:bCs/>
          <w:i/>
        </w:rPr>
        <w:t>обезбе</w:t>
      </w:r>
      <w:r w:rsidRPr="00FD649E">
        <w:rPr>
          <w:rFonts w:ascii="Arial" w:hAnsi="Arial" w:cs="Arial"/>
          <w:bCs/>
          <w:i/>
          <w:lang w:val="sr-Cyrl-RS"/>
        </w:rPr>
        <w:t xml:space="preserve">дио део средстава из буџета </w:t>
      </w:r>
      <w:r w:rsidRPr="00FD649E">
        <w:rPr>
          <w:rFonts w:ascii="Arial" w:hAnsi="Arial" w:cs="Arial"/>
          <w:bCs/>
          <w:i/>
        </w:rPr>
        <w:t xml:space="preserve">за остваривање јавног интереса у области јавног информисања и </w:t>
      </w:r>
      <w:r w:rsidRPr="00FD649E">
        <w:rPr>
          <w:rFonts w:ascii="Arial" w:hAnsi="Arial" w:cs="Arial"/>
          <w:bCs/>
          <w:i/>
          <w:lang w:val="sr-Cyrl-RS"/>
        </w:rPr>
        <w:t>да је расп</w:t>
      </w:r>
      <w:r>
        <w:rPr>
          <w:rFonts w:ascii="Arial" w:hAnsi="Arial" w:cs="Arial"/>
          <w:bCs/>
          <w:i/>
          <w:lang w:val="sr-Cyrl-RS"/>
        </w:rPr>
        <w:t>исао</w:t>
      </w:r>
      <w:r w:rsidRPr="00FD649E">
        <w:rPr>
          <w:rFonts w:ascii="Arial" w:hAnsi="Arial" w:cs="Arial"/>
          <w:bCs/>
          <w:i/>
        </w:rPr>
        <w:t xml:space="preserve"> јавн</w:t>
      </w:r>
      <w:r>
        <w:rPr>
          <w:rFonts w:ascii="Arial" w:hAnsi="Arial" w:cs="Arial"/>
          <w:bCs/>
          <w:i/>
          <w:lang w:val="sr-Cyrl-RS"/>
        </w:rPr>
        <w:t>и</w:t>
      </w:r>
      <w:r w:rsidRPr="00FD649E">
        <w:rPr>
          <w:rFonts w:ascii="Arial" w:hAnsi="Arial" w:cs="Arial"/>
          <w:bCs/>
          <w:i/>
          <w:lang w:val="sr-Cyrl-RS"/>
        </w:rPr>
        <w:t xml:space="preserve"> </w:t>
      </w:r>
      <w:r>
        <w:rPr>
          <w:rFonts w:ascii="Arial" w:hAnsi="Arial" w:cs="Arial"/>
          <w:bCs/>
          <w:i/>
          <w:lang w:val="sr-Cyrl-RS"/>
        </w:rPr>
        <w:t>„</w:t>
      </w:r>
      <w:r w:rsidRPr="00FD649E">
        <w:rPr>
          <w:rFonts w:ascii="Arial" w:hAnsi="Arial" w:cs="Arial"/>
          <w:bCs/>
          <w:i/>
          <w:lang w:val="sr-Cyrl-RS"/>
        </w:rPr>
        <w:t xml:space="preserve">конкурс </w:t>
      </w:r>
      <w:r>
        <w:rPr>
          <w:rFonts w:ascii="Arial" w:hAnsi="Arial" w:cs="Arial"/>
          <w:bCs/>
          <w:i/>
          <w:lang w:val="sr-Cyrl-RS"/>
        </w:rPr>
        <w:t xml:space="preserve">за </w:t>
      </w:r>
      <w:r w:rsidRPr="00FD649E">
        <w:rPr>
          <w:rFonts w:ascii="Arial" w:hAnsi="Arial" w:cs="Arial"/>
          <w:i/>
          <w:lang w:val="sr-Cyrl-RS"/>
        </w:rPr>
        <w:t>суфинансирањ</w:t>
      </w:r>
      <w:r>
        <w:rPr>
          <w:rFonts w:ascii="Arial" w:hAnsi="Arial" w:cs="Arial"/>
          <w:i/>
          <w:lang w:val="sr-Cyrl-RS"/>
        </w:rPr>
        <w:t>е</w:t>
      </w:r>
      <w:r w:rsidRPr="00FD649E">
        <w:rPr>
          <w:rFonts w:ascii="Arial" w:hAnsi="Arial" w:cs="Arial"/>
          <w:i/>
          <w:lang w:val="sr-Cyrl-RS"/>
        </w:rPr>
        <w:t xml:space="preserve"> медијских садржаја из области јавног информисања</w:t>
      </w:r>
      <w:r>
        <w:rPr>
          <w:rFonts w:ascii="Arial" w:hAnsi="Arial" w:cs="Arial"/>
          <w:i/>
          <w:lang w:val="sr-Cyrl-RS"/>
        </w:rPr>
        <w:t xml:space="preserve"> у 2017. години“ са наменом да суфинансирани медијски садржаји из области јавног информисања</w:t>
      </w:r>
      <w:r w:rsidRPr="00FD649E">
        <w:rPr>
          <w:rFonts w:ascii="Arial" w:hAnsi="Arial" w:cs="Arial"/>
          <w:i/>
          <w:lang w:val="sr-Cyrl-RS"/>
        </w:rPr>
        <w:t xml:space="preserve"> доприн</w:t>
      </w:r>
      <w:r>
        <w:rPr>
          <w:rFonts w:ascii="Arial" w:hAnsi="Arial" w:cs="Arial"/>
          <w:i/>
          <w:lang w:val="sr-Cyrl-RS"/>
        </w:rPr>
        <w:t>ес</w:t>
      </w:r>
      <w:r>
        <w:rPr>
          <w:rFonts w:ascii="Arial" w:hAnsi="Arial" w:cs="Arial"/>
          <w:i/>
          <w:lang w:val="en-US"/>
        </w:rPr>
        <w:t>e</w:t>
      </w:r>
      <w:r w:rsidRPr="00FD649E">
        <w:rPr>
          <w:rFonts w:ascii="Arial" w:hAnsi="Arial" w:cs="Arial"/>
          <w:i/>
          <w:lang w:val="sr-Cyrl-RS"/>
        </w:rPr>
        <w:t xml:space="preserve"> задовољавању потреба грађана за информацијама из свих области живота, без дискриминације, а имајући у виду пре свега особе са инвалидитетом и националне мањине</w:t>
      </w:r>
      <w:r>
        <w:rPr>
          <w:rFonts w:ascii="Arial" w:hAnsi="Arial" w:cs="Arial"/>
          <w:i/>
          <w:lang w:val="sr-Cyrl-RS"/>
        </w:rPr>
        <w:t>, што је била законска обавеза</w:t>
      </w:r>
      <w:r w:rsidRPr="00FD649E">
        <w:rPr>
          <w:rFonts w:ascii="Arial" w:hAnsi="Arial" w:cs="Arial"/>
          <w:i/>
          <w:lang w:val="sr-Cyrl-RS"/>
        </w:rPr>
        <w:t xml:space="preserve"> </w:t>
      </w:r>
      <w:r>
        <w:rPr>
          <w:rFonts w:ascii="Arial" w:hAnsi="Arial" w:cs="Arial"/>
          <w:i/>
          <w:lang w:val="sr-Cyrl-RS"/>
        </w:rPr>
        <w:t xml:space="preserve">јединице локалне самоуправе </w:t>
      </w:r>
      <w:r w:rsidRPr="00FD649E">
        <w:rPr>
          <w:rFonts w:ascii="Arial" w:hAnsi="Arial" w:cs="Arial"/>
          <w:bCs/>
          <w:i/>
          <w:lang w:val="sr-Cyrl-RS"/>
        </w:rPr>
        <w:t>у складу са чланом 16. став 1. тачка 4. и</w:t>
      </w:r>
      <w:r w:rsidRPr="00FD649E">
        <w:rPr>
          <w:rFonts w:ascii="Arial" w:hAnsi="Arial" w:cs="Arial"/>
          <w:bCs/>
          <w:i/>
        </w:rPr>
        <w:t xml:space="preserve"> члан</w:t>
      </w:r>
      <w:r w:rsidRPr="00FD649E">
        <w:rPr>
          <w:rFonts w:ascii="Arial" w:hAnsi="Arial" w:cs="Arial"/>
          <w:bCs/>
          <w:i/>
          <w:lang w:val="sr-Cyrl-RS"/>
        </w:rPr>
        <w:t>ом</w:t>
      </w:r>
      <w:r w:rsidRPr="00FD649E">
        <w:rPr>
          <w:rFonts w:ascii="Arial" w:hAnsi="Arial" w:cs="Arial"/>
          <w:bCs/>
          <w:i/>
        </w:rPr>
        <w:t xml:space="preserve"> 17. став 1. Закон</w:t>
      </w:r>
      <w:r w:rsidRPr="00FD649E">
        <w:rPr>
          <w:rFonts w:ascii="Arial" w:hAnsi="Arial" w:cs="Arial"/>
          <w:bCs/>
          <w:i/>
          <w:lang w:val="sr-Cyrl-RS"/>
        </w:rPr>
        <w:t>а</w:t>
      </w:r>
      <w:r w:rsidRPr="00FD649E">
        <w:rPr>
          <w:rFonts w:ascii="Arial" w:hAnsi="Arial" w:cs="Arial"/>
          <w:bCs/>
          <w:i/>
        </w:rPr>
        <w:t xml:space="preserve"> о јавном информисању и медијима</w:t>
      </w:r>
      <w:r>
        <w:rPr>
          <w:rFonts w:ascii="Arial" w:hAnsi="Arial" w:cs="Arial"/>
          <w:bCs/>
          <w:i/>
          <w:lang w:val="sr-Cyrl-RS"/>
        </w:rPr>
        <w:t>.</w:t>
      </w:r>
      <w:r w:rsidRPr="00FD649E">
        <w:rPr>
          <w:rFonts w:ascii="Arial" w:hAnsi="Arial" w:cs="Arial"/>
          <w:bCs/>
          <w:i/>
        </w:rPr>
        <w:t xml:space="preserve"> </w:t>
      </w:r>
      <w:r w:rsidRPr="00FD649E">
        <w:rPr>
          <w:rFonts w:ascii="Arial" w:hAnsi="Arial" w:cs="Arial"/>
          <w:i/>
          <w:lang w:val="sr-Cyrl-RS"/>
        </w:rPr>
        <w:t xml:space="preserve">На наведени конкурс од две тв станице које постоје на територији </w:t>
      </w:r>
      <w:r>
        <w:rPr>
          <w:rFonts w:ascii="Arial" w:hAnsi="Arial" w:cs="Arial"/>
          <w:i/>
          <w:lang w:val="sr-Cyrl-RS"/>
        </w:rPr>
        <w:t>Г.В. „ТВ. Л.“</w:t>
      </w:r>
      <w:r w:rsidRPr="00FD649E">
        <w:rPr>
          <w:rFonts w:ascii="Arial" w:hAnsi="Arial" w:cs="Arial"/>
          <w:i/>
          <w:lang w:val="sr-Cyrl-RS"/>
        </w:rPr>
        <w:t xml:space="preserve"> је достави</w:t>
      </w:r>
      <w:r>
        <w:rPr>
          <w:rFonts w:ascii="Arial" w:hAnsi="Arial" w:cs="Arial"/>
          <w:i/>
          <w:lang w:val="sr-Cyrl-RS"/>
        </w:rPr>
        <w:t>о</w:t>
      </w:r>
      <w:r w:rsidRPr="00FD649E">
        <w:rPr>
          <w:rFonts w:ascii="Arial" w:hAnsi="Arial" w:cs="Arial"/>
          <w:i/>
          <w:lang w:val="sr-Cyrl-RS"/>
        </w:rPr>
        <w:t xml:space="preserve"> благовремену пријаву, док </w:t>
      </w:r>
      <w:r>
        <w:rPr>
          <w:rFonts w:ascii="Arial" w:hAnsi="Arial" w:cs="Arial"/>
          <w:i/>
          <w:lang w:val="sr-Cyrl-RS"/>
        </w:rPr>
        <w:t xml:space="preserve">„ТВ Б.“ </w:t>
      </w:r>
      <w:r w:rsidRPr="00FD649E">
        <w:rPr>
          <w:rFonts w:ascii="Arial" w:hAnsi="Arial" w:cs="Arial"/>
          <w:i/>
          <w:lang w:val="sr-Cyrl-RS"/>
        </w:rPr>
        <w:t xml:space="preserve">који је раније био суфинансиран од </w:t>
      </w:r>
      <w:r>
        <w:rPr>
          <w:rFonts w:ascii="Arial" w:hAnsi="Arial" w:cs="Arial"/>
          <w:i/>
          <w:lang w:val="sr-Cyrl-RS"/>
        </w:rPr>
        <w:t xml:space="preserve">Г.В. </w:t>
      </w:r>
      <w:r w:rsidRPr="00FD649E">
        <w:rPr>
          <w:rFonts w:ascii="Arial" w:hAnsi="Arial" w:cs="Arial"/>
          <w:i/>
          <w:lang w:val="sr-Cyrl-RS"/>
        </w:rPr>
        <w:t xml:space="preserve">и који је свој медијски садржај прилагођавао глувим и наглувим особама ангажовањем тумача за знаковни језик, није доставио благовремену пријаву на Конкурс.Такође, Повереник је разматрао и прописе који се односе на прилагођавање медијског садржаја и с тим у вези разматрао је одредбе члана 17. Закона о употреби </w:t>
      </w:r>
      <w:r w:rsidRPr="00FD649E">
        <w:rPr>
          <w:rFonts w:ascii="Arial" w:hAnsi="Arial" w:cs="Arial"/>
          <w:bCs/>
          <w:i/>
        </w:rPr>
        <w:t>знаковног језика</w:t>
      </w:r>
      <w:r w:rsidRPr="00FD649E">
        <w:rPr>
          <w:rStyle w:val="FootnoteReference"/>
          <w:rFonts w:ascii="Arial" w:hAnsi="Arial" w:cs="Arial"/>
          <w:bCs/>
          <w:i/>
        </w:rPr>
        <w:footnoteReference w:id="1"/>
      </w:r>
      <w:r w:rsidRPr="00FD649E">
        <w:rPr>
          <w:rFonts w:ascii="Arial" w:hAnsi="Arial" w:cs="Arial"/>
          <w:bCs/>
          <w:i/>
        </w:rPr>
        <w:t xml:space="preserve">, </w:t>
      </w:r>
      <w:r w:rsidRPr="00FD649E">
        <w:rPr>
          <w:rFonts w:ascii="Arial" w:hAnsi="Arial" w:cs="Arial"/>
          <w:bCs/>
          <w:i/>
          <w:lang w:val="sr-Cyrl-RS"/>
        </w:rPr>
        <w:t xml:space="preserve">и </w:t>
      </w:r>
      <w:r w:rsidRPr="00FD649E">
        <w:rPr>
          <w:rFonts w:ascii="Arial" w:hAnsi="Arial" w:cs="Arial"/>
          <w:bCs/>
          <w:i/>
          <w:lang w:val="sr-Cyrl-RS"/>
        </w:rPr>
        <w:lastRenderedPageBreak/>
        <w:t xml:space="preserve">члана 52. Закона о електронским медијима и установио да је наведена обавеза </w:t>
      </w:r>
      <w:r>
        <w:rPr>
          <w:rFonts w:ascii="Arial" w:hAnsi="Arial" w:cs="Arial"/>
          <w:bCs/>
          <w:i/>
          <w:lang w:val="sr-Cyrl-RS"/>
        </w:rPr>
        <w:t xml:space="preserve">прилагођавања медијског садржаја </w:t>
      </w:r>
      <w:r w:rsidRPr="00FD649E">
        <w:rPr>
          <w:rFonts w:ascii="Arial" w:hAnsi="Arial" w:cs="Arial"/>
          <w:bCs/>
          <w:i/>
          <w:lang w:val="sr-Cyrl-RS"/>
        </w:rPr>
        <w:t xml:space="preserve">у надлежности </w:t>
      </w:r>
      <w:r w:rsidRPr="00FD649E">
        <w:rPr>
          <w:rFonts w:ascii="Arial" w:hAnsi="Arial" w:cs="Arial"/>
          <w:bCs/>
          <w:i/>
        </w:rPr>
        <w:t>пружаоц</w:t>
      </w:r>
      <w:r w:rsidRPr="00FD649E">
        <w:rPr>
          <w:rFonts w:ascii="Arial" w:hAnsi="Arial" w:cs="Arial"/>
          <w:bCs/>
          <w:i/>
          <w:lang w:val="sr-Cyrl-RS"/>
        </w:rPr>
        <w:t>а</w:t>
      </w:r>
      <w:r w:rsidRPr="00FD649E">
        <w:rPr>
          <w:rFonts w:ascii="Arial" w:hAnsi="Arial" w:cs="Arial"/>
          <w:bCs/>
          <w:i/>
        </w:rPr>
        <w:t xml:space="preserve"> медијских услуга</w:t>
      </w:r>
      <w:r w:rsidRPr="00FD649E">
        <w:rPr>
          <w:rFonts w:ascii="Arial" w:hAnsi="Arial" w:cs="Arial"/>
          <w:bCs/>
          <w:i/>
          <w:lang w:val="sr-Cyrl-RS"/>
        </w:rPr>
        <w:t xml:space="preserve">, а не </w:t>
      </w:r>
      <w:r>
        <w:rPr>
          <w:rFonts w:ascii="Arial" w:hAnsi="Arial" w:cs="Arial"/>
          <w:bCs/>
          <w:i/>
          <w:lang w:val="sr-Cyrl-RS"/>
        </w:rPr>
        <w:t xml:space="preserve">јединице </w:t>
      </w:r>
      <w:r w:rsidRPr="00FD649E">
        <w:rPr>
          <w:rFonts w:ascii="Arial" w:hAnsi="Arial" w:cs="Arial"/>
          <w:bCs/>
          <w:i/>
          <w:lang w:val="sr-Cyrl-RS"/>
        </w:rPr>
        <w:t xml:space="preserve">локалне самоуправе. </w:t>
      </w:r>
      <w:r>
        <w:rPr>
          <w:rFonts w:ascii="Arial" w:hAnsi="Arial" w:cs="Arial"/>
          <w:bCs/>
          <w:i/>
          <w:lang w:val="sr-Cyrl-RS"/>
        </w:rPr>
        <w:t>А</w:t>
      </w:r>
      <w:r w:rsidRPr="00FD649E">
        <w:rPr>
          <w:rFonts w:ascii="Arial" w:hAnsi="Arial" w:cs="Arial"/>
          <w:bCs/>
          <w:i/>
          <w:lang w:val="sr-Cyrl-RS"/>
        </w:rPr>
        <w:t xml:space="preserve">нализом наведених прописа </w:t>
      </w:r>
      <w:r>
        <w:rPr>
          <w:rFonts w:ascii="Arial" w:hAnsi="Arial" w:cs="Arial"/>
          <w:bCs/>
          <w:i/>
          <w:lang w:val="sr-Cyrl-RS"/>
        </w:rPr>
        <w:t xml:space="preserve">такође је </w:t>
      </w:r>
      <w:r w:rsidRPr="00FD649E">
        <w:rPr>
          <w:rFonts w:ascii="Arial" w:hAnsi="Arial" w:cs="Arial"/>
          <w:bCs/>
          <w:i/>
          <w:lang w:val="sr-Cyrl-RS"/>
        </w:rPr>
        <w:t xml:space="preserve">утврђено да су пружаоци медијских услуга </w:t>
      </w:r>
      <w:r w:rsidRPr="00FD649E">
        <w:rPr>
          <w:rFonts w:ascii="Arial" w:hAnsi="Arial" w:cs="Arial"/>
          <w:bCs/>
          <w:i/>
        </w:rPr>
        <w:t xml:space="preserve">дужни да сагледају могућности и раде на стварању услова за омогућавање праћења аудио-визуелних медијских услуга путем тумача за знаковни језик или применом техника прихватљивих глувој особи у највећој могућој мери, </w:t>
      </w:r>
      <w:r w:rsidRPr="00FD649E">
        <w:rPr>
          <w:rFonts w:ascii="Arial" w:hAnsi="Arial" w:cs="Arial"/>
          <w:bCs/>
          <w:i/>
          <w:lang w:val="sr-Cyrl-RS"/>
        </w:rPr>
        <w:t xml:space="preserve">као и да су пружаоци медијских услуга </w:t>
      </w:r>
      <w:r w:rsidRPr="00FD649E">
        <w:rPr>
          <w:rFonts w:ascii="Arial" w:hAnsi="Arial" w:cs="Arial"/>
          <w:bCs/>
          <w:i/>
        </w:rPr>
        <w:t xml:space="preserve"> </w:t>
      </w:r>
      <w:r w:rsidRPr="00FD649E">
        <w:rPr>
          <w:rFonts w:ascii="Arial" w:hAnsi="Arial" w:cs="Arial"/>
          <w:bCs/>
          <w:i/>
          <w:lang w:val="sr-Cyrl-RS"/>
        </w:rPr>
        <w:t>дужни да</w:t>
      </w:r>
      <w:r w:rsidRPr="00FD649E">
        <w:rPr>
          <w:rFonts w:ascii="Arial" w:hAnsi="Arial" w:cs="Arial"/>
          <w:bCs/>
          <w:i/>
        </w:rPr>
        <w:t xml:space="preserve"> у складу са својим финансијским и техничким могућностима, свој програм и садржај учини доступним особама оштећеног слуха, односно вида, док је регулатор</w:t>
      </w:r>
      <w:r w:rsidRPr="00FD649E">
        <w:rPr>
          <w:rFonts w:ascii="Arial" w:hAnsi="Arial" w:cs="Arial"/>
          <w:bCs/>
          <w:i/>
          <w:lang w:val="sr-Cyrl-RS"/>
        </w:rPr>
        <w:t xml:space="preserve"> дужан да</w:t>
      </w:r>
      <w:r w:rsidRPr="00FD649E">
        <w:rPr>
          <w:rFonts w:ascii="Arial" w:hAnsi="Arial" w:cs="Arial"/>
          <w:bCs/>
          <w:i/>
        </w:rPr>
        <w:t xml:space="preserve"> подстиче пружаоца медијске услуге да свој програм и садржај учини доступним </w:t>
      </w:r>
      <w:r w:rsidRPr="00FD649E">
        <w:rPr>
          <w:rFonts w:ascii="Arial" w:hAnsi="Arial" w:cs="Arial"/>
          <w:bCs/>
          <w:i/>
          <w:lang w:val="sr-Cyrl-RS"/>
        </w:rPr>
        <w:t xml:space="preserve">овим </w:t>
      </w:r>
      <w:r w:rsidRPr="00FD649E">
        <w:rPr>
          <w:rFonts w:ascii="Arial" w:hAnsi="Arial" w:cs="Arial"/>
          <w:bCs/>
          <w:i/>
        </w:rPr>
        <w:t>особама</w:t>
      </w:r>
      <w:r w:rsidRPr="00FD649E">
        <w:rPr>
          <w:rFonts w:ascii="Arial" w:hAnsi="Arial" w:cs="Arial"/>
          <w:bCs/>
          <w:i/>
          <w:lang w:val="sr-Cyrl-RS"/>
        </w:rPr>
        <w:t xml:space="preserve">. Повереник за заштиту равноправности нема надлежност да контролише наменско трошење средстава која су распоређена по расписаном конкурсу већ је то у надлежности </w:t>
      </w:r>
      <w:r>
        <w:rPr>
          <w:rFonts w:ascii="Arial" w:hAnsi="Arial" w:cs="Arial"/>
          <w:bCs/>
          <w:i/>
          <w:lang w:val="sr-Cyrl-RS"/>
        </w:rPr>
        <w:t>Г.В.</w:t>
      </w:r>
      <w:r w:rsidRPr="00FD649E">
        <w:rPr>
          <w:rFonts w:ascii="Arial" w:hAnsi="Arial" w:cs="Arial"/>
          <w:bCs/>
          <w:i/>
          <w:lang w:val="sr-Cyrl-RS"/>
        </w:rPr>
        <w:t>, као и других органа кој</w:t>
      </w:r>
      <w:r>
        <w:rPr>
          <w:rFonts w:ascii="Arial" w:hAnsi="Arial" w:cs="Arial"/>
          <w:bCs/>
          <w:i/>
          <w:lang w:val="sr-Cyrl-RS"/>
        </w:rPr>
        <w:t>и врше надзор по овом питању. С</w:t>
      </w:r>
      <w:r w:rsidRPr="00FD649E">
        <w:rPr>
          <w:rFonts w:ascii="Arial" w:hAnsi="Arial" w:cs="Arial"/>
          <w:bCs/>
          <w:i/>
          <w:lang w:val="sr-Cyrl-RS"/>
        </w:rPr>
        <w:t xml:space="preserve">тога, </w:t>
      </w:r>
      <w:r w:rsidRPr="00FD649E">
        <w:rPr>
          <w:rFonts w:ascii="Arial" w:hAnsi="Arial" w:cs="Arial"/>
          <w:i/>
          <w:lang w:val="sr-Cyrl-RS"/>
        </w:rPr>
        <w:t xml:space="preserve">Повереник за заштиту равноправности </w:t>
      </w:r>
      <w:r>
        <w:rPr>
          <w:rFonts w:ascii="Arial" w:hAnsi="Arial" w:cs="Arial"/>
          <w:i/>
          <w:lang w:val="sr-Cyrl-RS"/>
        </w:rPr>
        <w:t>поступајући по притужби</w:t>
      </w:r>
      <w:r w:rsidRPr="00FD649E">
        <w:rPr>
          <w:rFonts w:ascii="Arial" w:hAnsi="Arial" w:cs="Arial"/>
          <w:i/>
          <w:color w:val="000000"/>
          <w:lang w:val="sr-Cyrl-RS"/>
        </w:rPr>
        <w:t xml:space="preserve"> </w:t>
      </w:r>
      <w:r>
        <w:rPr>
          <w:rFonts w:ascii="Arial" w:hAnsi="Arial" w:cs="Arial"/>
          <w:i/>
          <w:color w:val="000000"/>
          <w:lang w:val="sr-Cyrl-RS"/>
        </w:rPr>
        <w:t xml:space="preserve">У.г.н.В. против Г.В. </w:t>
      </w:r>
      <w:r>
        <w:rPr>
          <w:rFonts w:ascii="Arial" w:hAnsi="Arial" w:cs="Arial"/>
          <w:i/>
          <w:lang w:val="sr-Cyrl-RS"/>
        </w:rPr>
        <w:t xml:space="preserve">, </w:t>
      </w:r>
      <w:r w:rsidRPr="00FD649E">
        <w:rPr>
          <w:rFonts w:ascii="Arial" w:hAnsi="Arial" w:cs="Arial"/>
          <w:i/>
        </w:rPr>
        <w:t xml:space="preserve">дао </w:t>
      </w:r>
      <w:r>
        <w:rPr>
          <w:rFonts w:ascii="Arial" w:hAnsi="Arial" w:cs="Arial"/>
          <w:i/>
          <w:lang w:val="sr-Cyrl-RS"/>
        </w:rPr>
        <w:t xml:space="preserve">је </w:t>
      </w:r>
      <w:r w:rsidRPr="00FD649E">
        <w:rPr>
          <w:rFonts w:ascii="Arial" w:hAnsi="Arial" w:cs="Arial"/>
          <w:i/>
        </w:rPr>
        <w:t xml:space="preserve">мишљење </w:t>
      </w:r>
      <w:r w:rsidRPr="00E25FAE">
        <w:rPr>
          <w:rFonts w:ascii="Arial" w:hAnsi="Arial" w:cs="Arial"/>
          <w:i/>
          <w:lang w:val="sr-Cyrl-RS"/>
        </w:rPr>
        <w:t xml:space="preserve">да </w:t>
      </w:r>
      <w:r>
        <w:rPr>
          <w:rFonts w:ascii="Arial" w:hAnsi="Arial" w:cs="Arial"/>
          <w:i/>
          <w:lang w:val="sr-Cyrl-RS"/>
        </w:rPr>
        <w:t xml:space="preserve">Г.В. </w:t>
      </w:r>
      <w:r w:rsidRPr="00FD649E">
        <w:rPr>
          <w:rFonts w:ascii="Arial" w:hAnsi="Arial" w:cs="Arial"/>
          <w:i/>
          <w:lang w:val="sr-Cyrl-RS"/>
        </w:rPr>
        <w:t xml:space="preserve">није </w:t>
      </w:r>
      <w:r w:rsidRPr="00FD649E">
        <w:rPr>
          <w:rFonts w:ascii="Arial" w:hAnsi="Arial" w:cs="Arial"/>
          <w:i/>
          <w:color w:val="000000"/>
          <w:lang w:val="sr-Cyrl-RS"/>
        </w:rPr>
        <w:t xml:space="preserve">прекршио одредбе Закона о забрани дискриминације. </w:t>
      </w:r>
      <w:r>
        <w:rPr>
          <w:rFonts w:ascii="Arial" w:hAnsi="Arial" w:cs="Arial"/>
          <w:i/>
          <w:color w:val="000000"/>
          <w:lang w:val="sr-Cyrl-RS"/>
        </w:rPr>
        <w:t>И</w:t>
      </w:r>
      <w:r w:rsidRPr="00FD649E">
        <w:rPr>
          <w:rFonts w:ascii="Arial" w:hAnsi="Arial" w:cs="Arial"/>
          <w:i/>
          <w:color w:val="000000"/>
          <w:lang w:val="sr-Cyrl-RS"/>
        </w:rPr>
        <w:t>мајући у виду да је притужба</w:t>
      </w:r>
      <w:r>
        <w:rPr>
          <w:rFonts w:ascii="Arial" w:hAnsi="Arial" w:cs="Arial"/>
          <w:i/>
          <w:color w:val="000000"/>
          <w:lang w:val="sr-Cyrl-RS"/>
        </w:rPr>
        <w:t xml:space="preserve"> У.г.н.В.</w:t>
      </w:r>
      <w:r w:rsidRPr="00FD649E">
        <w:rPr>
          <w:rFonts w:ascii="Arial" w:hAnsi="Arial" w:cs="Arial"/>
          <w:i/>
          <w:color w:val="000000"/>
          <w:lang w:val="sr-Cyrl-RS"/>
        </w:rPr>
        <w:t xml:space="preserve"> поднета против</w:t>
      </w:r>
      <w:r>
        <w:rPr>
          <w:rFonts w:ascii="Arial" w:hAnsi="Arial" w:cs="Arial"/>
          <w:i/>
          <w:color w:val="000000"/>
          <w:lang w:val="sr-Cyrl-RS"/>
        </w:rPr>
        <w:t xml:space="preserve"> Г.В.</w:t>
      </w:r>
      <w:r w:rsidRPr="00FD649E">
        <w:rPr>
          <w:rFonts w:ascii="Arial" w:hAnsi="Arial" w:cs="Arial"/>
          <w:i/>
          <w:color w:val="000000"/>
          <w:lang w:val="sr-Cyrl-RS"/>
        </w:rPr>
        <w:t xml:space="preserve">, Повереник за заштиту равноправности је упутио допис </w:t>
      </w:r>
      <w:r>
        <w:rPr>
          <w:rFonts w:ascii="Arial" w:hAnsi="Arial" w:cs="Arial"/>
          <w:i/>
          <w:color w:val="000000"/>
          <w:lang w:val="sr-Cyrl-RS"/>
        </w:rPr>
        <w:t xml:space="preserve">ТВ „Л.“ </w:t>
      </w:r>
      <w:r w:rsidRPr="00FD649E">
        <w:rPr>
          <w:rFonts w:ascii="Arial" w:hAnsi="Arial" w:cs="Arial"/>
          <w:i/>
          <w:color w:val="000000"/>
          <w:lang w:val="sr-Cyrl-RS"/>
        </w:rPr>
        <w:t>и Регулаторном телу за електронске медије, како би утврдио све релевантне чињенице и предузео  друге мере из своје надлежности у складу са чланом 33. Закона о забрани дискриминације, а у циљу унапређења положаја особа са инвалидитетом у овом случају.</w:t>
      </w:r>
    </w:p>
    <w:p w:rsidR="00E25FAE" w:rsidRDefault="00E25FAE" w:rsidP="00E25FAE">
      <w:pPr>
        <w:tabs>
          <w:tab w:val="left" w:pos="1170"/>
        </w:tabs>
        <w:spacing w:before="120" w:after="0" w:line="240" w:lineRule="auto"/>
        <w:jc w:val="both"/>
        <w:rPr>
          <w:rFonts w:ascii="Arial" w:hAnsi="Arial" w:cs="Arial"/>
          <w:b/>
          <w:lang w:val="sr-Latn-RS"/>
        </w:rPr>
      </w:pPr>
    </w:p>
    <w:p w:rsidR="00E25FAE" w:rsidRPr="00186948" w:rsidRDefault="00E25FAE" w:rsidP="00E25FAE">
      <w:pPr>
        <w:tabs>
          <w:tab w:val="left" w:pos="1170"/>
        </w:tabs>
        <w:spacing w:before="120" w:after="0" w:line="240" w:lineRule="auto"/>
        <w:jc w:val="both"/>
        <w:rPr>
          <w:rFonts w:ascii="Arial" w:hAnsi="Arial" w:cs="Arial"/>
          <w:b/>
          <w:lang w:val="sr-Cyrl-RS"/>
        </w:rPr>
      </w:pPr>
      <w:r w:rsidRPr="00186948">
        <w:rPr>
          <w:rFonts w:ascii="Arial" w:hAnsi="Arial" w:cs="Arial"/>
          <w:b/>
          <w:lang w:val="sr-Cyrl-RS"/>
        </w:rPr>
        <w:t>1.</w:t>
      </w:r>
      <w:r>
        <w:rPr>
          <w:rFonts w:ascii="Arial" w:hAnsi="Arial" w:cs="Arial"/>
          <w:b/>
        </w:rPr>
        <w:t xml:space="preserve"> </w:t>
      </w:r>
      <w:r>
        <w:rPr>
          <w:rFonts w:ascii="Arial" w:hAnsi="Arial" w:cs="Arial"/>
          <w:b/>
          <w:lang w:val="sr-Cyrl-RS"/>
        </w:rPr>
        <w:t xml:space="preserve"> </w:t>
      </w:r>
      <w:r w:rsidRPr="00240C99">
        <w:rPr>
          <w:rFonts w:ascii="Arial" w:hAnsi="Arial" w:cs="Arial"/>
          <w:b/>
        </w:rPr>
        <w:t>ТОК ПОСТУПКА</w:t>
      </w:r>
      <w:r>
        <w:rPr>
          <w:rFonts w:ascii="Arial" w:hAnsi="Arial" w:cs="Arial"/>
          <w:b/>
          <w:lang w:val="sr-Cyrl-RS"/>
        </w:rPr>
        <w:t xml:space="preserve"> </w:t>
      </w:r>
    </w:p>
    <w:p w:rsidR="00E25FAE" w:rsidRPr="00067B6D" w:rsidRDefault="00E25FAE" w:rsidP="00E25FAE">
      <w:pPr>
        <w:tabs>
          <w:tab w:val="left" w:pos="1170"/>
        </w:tabs>
        <w:spacing w:before="120" w:after="0" w:line="240" w:lineRule="auto"/>
        <w:jc w:val="both"/>
        <w:rPr>
          <w:rFonts w:ascii="Arial" w:hAnsi="Arial" w:cs="Arial"/>
          <w:b/>
          <w:lang w:val="sr-Cyrl-RS"/>
        </w:rPr>
      </w:pPr>
    </w:p>
    <w:p w:rsidR="00E25FAE" w:rsidRPr="00240C99" w:rsidRDefault="00E25FAE" w:rsidP="00E25FAE">
      <w:pPr>
        <w:numPr>
          <w:ilvl w:val="1"/>
          <w:numId w:val="1"/>
        </w:numPr>
        <w:tabs>
          <w:tab w:val="left" w:pos="450"/>
        </w:tabs>
        <w:spacing w:before="120" w:line="240" w:lineRule="auto"/>
        <w:ind w:left="0" w:firstLine="0"/>
        <w:jc w:val="both"/>
        <w:rPr>
          <w:rFonts w:ascii="Arial" w:hAnsi="Arial" w:cs="Arial"/>
        </w:rPr>
      </w:pPr>
      <w:r w:rsidRPr="00240C99">
        <w:rPr>
          <w:rFonts w:ascii="Arial" w:hAnsi="Arial" w:cs="Arial"/>
          <w:color w:val="000000"/>
        </w:rPr>
        <w:t>Поверенику за заштиту равноправности притужбом се обрати</w:t>
      </w:r>
      <w:r>
        <w:rPr>
          <w:rFonts w:ascii="Arial" w:hAnsi="Arial" w:cs="Arial"/>
          <w:color w:val="000000"/>
          <w:lang w:val="sr-Cyrl-RS"/>
        </w:rPr>
        <w:t>ло</w:t>
      </w:r>
      <w:r w:rsidRPr="00240C99">
        <w:rPr>
          <w:rFonts w:ascii="Arial" w:hAnsi="Arial" w:cs="Arial"/>
          <w:color w:val="000000"/>
        </w:rPr>
        <w:t xml:space="preserve"> </w:t>
      </w:r>
      <w:r>
        <w:rPr>
          <w:rFonts w:ascii="Arial" w:hAnsi="Arial" w:cs="Arial"/>
          <w:color w:val="000000"/>
          <w:lang w:val="sr-Cyrl-RS"/>
        </w:rPr>
        <w:t xml:space="preserve">У.г.н.В. </w:t>
      </w:r>
      <w:r w:rsidRPr="00240C99">
        <w:rPr>
          <w:rFonts w:ascii="Arial" w:hAnsi="Arial" w:cs="Arial"/>
          <w:color w:val="000000"/>
        </w:rPr>
        <w:t>против</w:t>
      </w:r>
      <w:r>
        <w:rPr>
          <w:rFonts w:ascii="Arial" w:hAnsi="Arial" w:cs="Arial"/>
          <w:color w:val="000000"/>
          <w:lang w:val="sr-Cyrl-RS"/>
        </w:rPr>
        <w:t xml:space="preserve"> Г.В.</w:t>
      </w:r>
      <w:r w:rsidRPr="00240C99">
        <w:rPr>
          <w:rFonts w:ascii="Arial" w:hAnsi="Arial" w:cs="Arial"/>
          <w:color w:val="000000"/>
        </w:rPr>
        <w:t xml:space="preserve"> због дискриминације на основу </w:t>
      </w:r>
      <w:r>
        <w:rPr>
          <w:rFonts w:ascii="Arial" w:hAnsi="Arial" w:cs="Arial"/>
          <w:color w:val="000000"/>
          <w:lang w:val="sr-Cyrl-RS"/>
        </w:rPr>
        <w:t>инвалидитета</w:t>
      </w:r>
      <w:r w:rsidRPr="00240C99">
        <w:rPr>
          <w:rFonts w:ascii="Arial" w:hAnsi="Arial" w:cs="Arial"/>
          <w:color w:val="000000"/>
        </w:rPr>
        <w:t>.</w:t>
      </w:r>
    </w:p>
    <w:p w:rsidR="00E25FAE" w:rsidRPr="00240C99" w:rsidRDefault="00E25FAE" w:rsidP="00E25FAE">
      <w:pPr>
        <w:numPr>
          <w:ilvl w:val="1"/>
          <w:numId w:val="1"/>
        </w:numPr>
        <w:tabs>
          <w:tab w:val="left" w:pos="450"/>
        </w:tabs>
        <w:spacing w:before="120" w:line="240" w:lineRule="auto"/>
        <w:ind w:left="0" w:firstLine="0"/>
        <w:jc w:val="both"/>
        <w:rPr>
          <w:rFonts w:ascii="Arial" w:hAnsi="Arial" w:cs="Arial"/>
        </w:rPr>
      </w:pPr>
      <w:r w:rsidRPr="00240C99">
        <w:rPr>
          <w:rFonts w:ascii="Arial" w:hAnsi="Arial" w:cs="Arial"/>
        </w:rPr>
        <w:t xml:space="preserve"> У </w:t>
      </w:r>
      <w:r w:rsidRPr="00240C99">
        <w:rPr>
          <w:rFonts w:ascii="Arial" w:hAnsi="Arial" w:cs="Arial"/>
          <w:color w:val="000000"/>
        </w:rPr>
        <w:t>притужби</w:t>
      </w:r>
      <w:r>
        <w:rPr>
          <w:rFonts w:ascii="Arial" w:hAnsi="Arial" w:cs="Arial"/>
          <w:color w:val="000000"/>
          <w:lang w:val="sr-Cyrl-RS"/>
        </w:rPr>
        <w:t xml:space="preserve"> и допуни притужбе</w:t>
      </w:r>
      <w:r w:rsidRPr="00240C99">
        <w:rPr>
          <w:rFonts w:ascii="Arial" w:hAnsi="Arial" w:cs="Arial"/>
        </w:rPr>
        <w:t xml:space="preserve"> је, између осталог, наведено:</w:t>
      </w:r>
    </w:p>
    <w:p w:rsidR="00E25FAE" w:rsidRPr="00CC01BC" w:rsidRDefault="00E25FAE" w:rsidP="00E25FAE">
      <w:pPr>
        <w:numPr>
          <w:ilvl w:val="0"/>
          <w:numId w:val="2"/>
        </w:numPr>
        <w:tabs>
          <w:tab w:val="left" w:pos="0"/>
        </w:tabs>
        <w:spacing w:before="120" w:after="0" w:line="240" w:lineRule="auto"/>
        <w:ind w:left="284" w:firstLine="0"/>
        <w:jc w:val="both"/>
        <w:rPr>
          <w:rFonts w:ascii="Arial" w:hAnsi="Arial" w:cs="Arial"/>
        </w:rPr>
      </w:pPr>
      <w:r w:rsidRPr="00240C99">
        <w:rPr>
          <w:rFonts w:ascii="Arial" w:hAnsi="Arial" w:cs="Arial"/>
        </w:rPr>
        <w:t>да je</w:t>
      </w:r>
      <w:r>
        <w:rPr>
          <w:rFonts w:ascii="Arial" w:hAnsi="Arial" w:cs="Arial"/>
          <w:lang w:val="sr-Cyrl-RS"/>
        </w:rPr>
        <w:t xml:space="preserve"> Г.В. расписао јавни конкурс за суфинансирање пројекта производње медијских садржаја из области јавног информисања за 2017. годину</w:t>
      </w:r>
      <w:r w:rsidRPr="00240C99">
        <w:rPr>
          <w:rFonts w:ascii="Arial" w:hAnsi="Arial" w:cs="Arial"/>
        </w:rPr>
        <w:t>;</w:t>
      </w:r>
    </w:p>
    <w:p w:rsidR="00E25FAE" w:rsidRPr="00CC01BC" w:rsidRDefault="00E25FAE" w:rsidP="00E25FAE">
      <w:pPr>
        <w:numPr>
          <w:ilvl w:val="0"/>
          <w:numId w:val="2"/>
        </w:numPr>
        <w:tabs>
          <w:tab w:val="left" w:pos="0"/>
        </w:tabs>
        <w:spacing w:before="120" w:after="0" w:line="240" w:lineRule="auto"/>
        <w:ind w:left="284" w:firstLine="0"/>
        <w:jc w:val="both"/>
        <w:rPr>
          <w:rFonts w:ascii="Arial" w:hAnsi="Arial" w:cs="Arial"/>
        </w:rPr>
      </w:pPr>
      <w:r w:rsidRPr="00CC01BC">
        <w:rPr>
          <w:rFonts w:ascii="Arial" w:hAnsi="Arial" w:cs="Arial"/>
        </w:rPr>
        <w:t>да је</w:t>
      </w:r>
      <w:r w:rsidRPr="00CC01BC">
        <w:rPr>
          <w:rFonts w:ascii="Arial" w:hAnsi="Arial" w:cs="Arial"/>
          <w:lang w:val="sr-Cyrl-RS"/>
        </w:rPr>
        <w:t xml:space="preserve"> намена конкурса суфинансирање медијских садржаја из области јавног информисања, који доприносе задовољавању потреба грађана за информацијама из свих области живота, без дискриминације, а имајући у виду пре свега особе са инвалидитетом и националне мањине;</w:t>
      </w:r>
    </w:p>
    <w:p w:rsidR="00E25FAE" w:rsidRPr="00CC01BC" w:rsidRDefault="00E25FAE" w:rsidP="00E25FAE">
      <w:pPr>
        <w:numPr>
          <w:ilvl w:val="0"/>
          <w:numId w:val="2"/>
        </w:numPr>
        <w:tabs>
          <w:tab w:val="left" w:pos="0"/>
        </w:tabs>
        <w:spacing w:before="120" w:after="0" w:line="240" w:lineRule="auto"/>
        <w:ind w:left="284" w:firstLine="0"/>
        <w:jc w:val="both"/>
        <w:rPr>
          <w:rFonts w:ascii="Arial" w:hAnsi="Arial" w:cs="Arial"/>
        </w:rPr>
      </w:pPr>
      <w:r w:rsidRPr="00CC01BC">
        <w:rPr>
          <w:rFonts w:ascii="Arial" w:hAnsi="Arial" w:cs="Arial"/>
          <w:lang w:val="sr-Cyrl-RS"/>
        </w:rPr>
        <w:t>да нико од регистрованих ТВ медија (</w:t>
      </w:r>
      <w:r>
        <w:rPr>
          <w:rFonts w:ascii="Arial" w:hAnsi="Arial" w:cs="Arial"/>
          <w:lang w:val="sr-Cyrl-RS"/>
        </w:rPr>
        <w:t xml:space="preserve">ТВ „Б.“ и ТВ „Л.“ </w:t>
      </w:r>
      <w:r w:rsidRPr="00CC01BC">
        <w:rPr>
          <w:rFonts w:ascii="Arial" w:hAnsi="Arial" w:cs="Arial"/>
          <w:lang w:val="sr-Cyrl-RS"/>
        </w:rPr>
        <w:t xml:space="preserve">), </w:t>
      </w:r>
      <w:r>
        <w:rPr>
          <w:rFonts w:ascii="Arial" w:hAnsi="Arial" w:cs="Arial"/>
          <w:lang w:val="sr-Cyrl-RS"/>
        </w:rPr>
        <w:t xml:space="preserve">као ни Г.В. </w:t>
      </w:r>
      <w:r w:rsidRPr="00CC01BC">
        <w:rPr>
          <w:rFonts w:ascii="Arial" w:hAnsi="Arial" w:cs="Arial"/>
          <w:lang w:val="sr-Cyrl-RS"/>
        </w:rPr>
        <w:t>нису контактирали Удружење глувих и наглувих Вршац које има 387 регистрованих чланова, ради указивања на прикладност одређених стандарда на које пружаоци медијских услуга треба да обрате пажњу како би на најбољи могући начин искористили средства намењена за информисање особа са инвалидитетом;</w:t>
      </w:r>
    </w:p>
    <w:p w:rsidR="00E25FAE" w:rsidRPr="00CC01BC" w:rsidRDefault="00E25FAE" w:rsidP="00E25FAE">
      <w:pPr>
        <w:numPr>
          <w:ilvl w:val="0"/>
          <w:numId w:val="2"/>
        </w:numPr>
        <w:tabs>
          <w:tab w:val="left" w:pos="0"/>
        </w:tabs>
        <w:spacing w:before="120" w:after="0" w:line="240" w:lineRule="auto"/>
        <w:ind w:left="284" w:firstLine="0"/>
        <w:jc w:val="both"/>
        <w:rPr>
          <w:rFonts w:ascii="Arial" w:hAnsi="Arial" w:cs="Arial"/>
        </w:rPr>
      </w:pPr>
      <w:r w:rsidRPr="00CC01BC">
        <w:rPr>
          <w:rFonts w:ascii="Arial" w:hAnsi="Arial" w:cs="Arial"/>
          <w:lang w:val="sr-Cyrl-RS"/>
        </w:rPr>
        <w:t>да су лица са сензорним и телесним инвалидитетом суочена са препрекама у информисању о друштвеним, п</w:t>
      </w:r>
      <w:r>
        <w:rPr>
          <w:rFonts w:ascii="Arial" w:hAnsi="Arial" w:cs="Arial"/>
          <w:lang w:val="sr-Cyrl-RS"/>
        </w:rPr>
        <w:t>олитичким, прив</w:t>
      </w:r>
      <w:r w:rsidRPr="00CC01BC">
        <w:rPr>
          <w:rFonts w:ascii="Arial" w:hAnsi="Arial" w:cs="Arial"/>
          <w:lang w:val="sr-Cyrl-RS"/>
        </w:rPr>
        <w:t>редним и другим дешавањима;</w:t>
      </w:r>
    </w:p>
    <w:p w:rsidR="00E25FAE" w:rsidRPr="00CC01BC" w:rsidRDefault="00E25FAE" w:rsidP="00E25FAE">
      <w:pPr>
        <w:numPr>
          <w:ilvl w:val="0"/>
          <w:numId w:val="2"/>
        </w:numPr>
        <w:tabs>
          <w:tab w:val="left" w:pos="0"/>
        </w:tabs>
        <w:spacing w:before="120" w:after="0" w:line="240" w:lineRule="auto"/>
        <w:ind w:left="284" w:firstLine="0"/>
        <w:jc w:val="both"/>
        <w:rPr>
          <w:rFonts w:ascii="Arial" w:hAnsi="Arial" w:cs="Arial"/>
        </w:rPr>
      </w:pPr>
      <w:r w:rsidRPr="00CC01BC">
        <w:rPr>
          <w:rFonts w:ascii="Arial" w:hAnsi="Arial" w:cs="Arial"/>
          <w:lang w:val="sr-Cyrl-RS"/>
        </w:rPr>
        <w:t>да конкурсом кој</w:t>
      </w:r>
      <w:r>
        <w:rPr>
          <w:rFonts w:ascii="Arial" w:hAnsi="Arial" w:cs="Arial"/>
          <w:lang w:val="sr-Cyrl-RS"/>
        </w:rPr>
        <w:t xml:space="preserve">и је расписао Г.В. </w:t>
      </w:r>
      <w:r w:rsidRPr="00CC01BC">
        <w:rPr>
          <w:rFonts w:ascii="Arial" w:hAnsi="Arial" w:cs="Arial"/>
          <w:lang w:val="sr-Cyrl-RS"/>
        </w:rPr>
        <w:t xml:space="preserve"> медијски садржаји који су предложени у пријави за конкурс, морају да испуњавају одређене критеријуме и да треба да обезбеде информисање и укључивање грађана са телесним инвалидитетом, глувих и наглувих, у развој локалне заједнице тако што ће омогућити да се обезбеде различити медијски садржаји и правовремено информисање грађана </w:t>
      </w:r>
      <w:r>
        <w:rPr>
          <w:rFonts w:ascii="Arial" w:hAnsi="Arial" w:cs="Arial"/>
          <w:lang w:val="sr-Cyrl-RS"/>
        </w:rPr>
        <w:t xml:space="preserve">В. </w:t>
      </w:r>
      <w:r w:rsidRPr="00CC01BC">
        <w:rPr>
          <w:rFonts w:ascii="Arial" w:hAnsi="Arial" w:cs="Arial"/>
          <w:lang w:val="sr-Cyrl-RS"/>
        </w:rPr>
        <w:t>и</w:t>
      </w:r>
      <w:r>
        <w:rPr>
          <w:rFonts w:ascii="Arial" w:hAnsi="Arial" w:cs="Arial"/>
          <w:lang w:val="sr-Cyrl-RS"/>
        </w:rPr>
        <w:t xml:space="preserve"> насељених места на територији Г.В. </w:t>
      </w:r>
      <w:r w:rsidRPr="00CC01BC">
        <w:rPr>
          <w:rFonts w:ascii="Arial" w:hAnsi="Arial" w:cs="Arial"/>
          <w:lang w:val="sr-Cyrl-RS"/>
        </w:rPr>
        <w:t xml:space="preserve">у случају елементарних непогода (што није био случај приликом великих поплава када су неки чланови </w:t>
      </w:r>
      <w:r>
        <w:rPr>
          <w:rFonts w:ascii="Arial" w:hAnsi="Arial" w:cs="Arial"/>
          <w:lang w:val="sr-Cyrl-RS"/>
        </w:rPr>
        <w:t>У.г.н.В.</w:t>
      </w:r>
      <w:r w:rsidRPr="00CC01BC">
        <w:rPr>
          <w:rFonts w:ascii="Arial" w:hAnsi="Arial" w:cs="Arial"/>
          <w:lang w:val="sr-Cyrl-RS"/>
        </w:rPr>
        <w:t xml:space="preserve"> остали без адекватног обавештења и упозорења), </w:t>
      </w:r>
      <w:r w:rsidRPr="00CC01BC">
        <w:rPr>
          <w:rFonts w:ascii="Arial" w:hAnsi="Arial" w:cs="Arial"/>
          <w:lang w:val="sr-Cyrl-RS"/>
        </w:rPr>
        <w:lastRenderedPageBreak/>
        <w:t xml:space="preserve">процеса јавних саслушања и јавних расправа у поступку доношења одлука </w:t>
      </w:r>
      <w:r w:rsidRPr="00E25FAE">
        <w:rPr>
          <w:rFonts w:ascii="Arial" w:hAnsi="Arial" w:cs="Arial"/>
          <w:lang w:val="sr-Cyrl-RS"/>
        </w:rPr>
        <w:t>Скупштине</w:t>
      </w:r>
      <w:r w:rsidRPr="00F76BF3">
        <w:rPr>
          <w:rFonts w:ascii="Arial" w:hAnsi="Arial" w:cs="Arial"/>
          <w:highlight w:val="yellow"/>
          <w:lang w:val="sr-Cyrl-RS"/>
        </w:rPr>
        <w:t xml:space="preserve"> </w:t>
      </w:r>
      <w:r w:rsidRPr="00E25FAE">
        <w:rPr>
          <w:rFonts w:ascii="Arial" w:hAnsi="Arial" w:cs="Arial"/>
          <w:lang w:val="sr-Cyrl-RS"/>
        </w:rPr>
        <w:t>Г.В.</w:t>
      </w:r>
      <w:r w:rsidRPr="00CC01BC">
        <w:rPr>
          <w:rFonts w:ascii="Arial" w:hAnsi="Arial" w:cs="Arial"/>
          <w:lang w:val="sr-Cyrl-RS"/>
        </w:rPr>
        <w:t xml:space="preserve"> и друге критеријуме;</w:t>
      </w:r>
    </w:p>
    <w:p w:rsidR="00E25FAE" w:rsidRPr="00CC01BC" w:rsidRDefault="00E25FAE" w:rsidP="00E25FAE">
      <w:pPr>
        <w:numPr>
          <w:ilvl w:val="0"/>
          <w:numId w:val="2"/>
        </w:numPr>
        <w:tabs>
          <w:tab w:val="left" w:pos="0"/>
        </w:tabs>
        <w:spacing w:before="120" w:after="0" w:line="240" w:lineRule="auto"/>
        <w:ind w:left="284" w:firstLine="0"/>
        <w:jc w:val="both"/>
        <w:rPr>
          <w:rFonts w:ascii="Arial" w:hAnsi="Arial" w:cs="Arial"/>
        </w:rPr>
      </w:pPr>
      <w:r>
        <w:rPr>
          <w:rFonts w:ascii="Arial" w:hAnsi="Arial" w:cs="Arial"/>
          <w:lang w:val="sr-Cyrl-RS"/>
        </w:rPr>
        <w:t xml:space="preserve">да Г.В. </w:t>
      </w:r>
      <w:r w:rsidRPr="00CC01BC">
        <w:rPr>
          <w:rFonts w:ascii="Arial" w:hAnsi="Arial" w:cs="Arial"/>
          <w:lang w:val="sr-Cyrl-RS"/>
        </w:rPr>
        <w:t>није омогућио и обезбедио несметан приступ информацијама и услугама спровођењем мера које обезбеђују једнак третман особама са инвалидитетом, употребом знаковног језика, а што је град био обавезан да учини;</w:t>
      </w:r>
    </w:p>
    <w:p w:rsidR="00E25FAE" w:rsidRPr="00CC01BC" w:rsidRDefault="00E25FAE" w:rsidP="00E25FAE">
      <w:pPr>
        <w:numPr>
          <w:ilvl w:val="0"/>
          <w:numId w:val="2"/>
        </w:numPr>
        <w:tabs>
          <w:tab w:val="left" w:pos="0"/>
        </w:tabs>
        <w:spacing w:before="120" w:after="0" w:line="240" w:lineRule="auto"/>
        <w:ind w:left="284" w:firstLine="0"/>
        <w:jc w:val="both"/>
        <w:rPr>
          <w:rFonts w:ascii="Arial" w:hAnsi="Arial" w:cs="Arial"/>
        </w:rPr>
      </w:pPr>
      <w:r w:rsidRPr="00CC01BC">
        <w:rPr>
          <w:rFonts w:ascii="Arial" w:hAnsi="Arial" w:cs="Arial"/>
          <w:lang w:val="sr-Cyrl-RS"/>
        </w:rPr>
        <w:t xml:space="preserve">да се </w:t>
      </w:r>
      <w:r w:rsidR="00BD1D2C">
        <w:rPr>
          <w:rFonts w:ascii="Arial" w:hAnsi="Arial" w:cs="Arial"/>
          <w:lang w:val="sr-Cyrl-RS"/>
        </w:rPr>
        <w:t xml:space="preserve">У.г.н. </w:t>
      </w:r>
      <w:r w:rsidRPr="00CC01BC">
        <w:rPr>
          <w:rFonts w:ascii="Arial" w:hAnsi="Arial" w:cs="Arial"/>
          <w:lang w:val="sr-Cyrl-RS"/>
        </w:rPr>
        <w:t>поводом наведеног пробл</w:t>
      </w:r>
      <w:r>
        <w:rPr>
          <w:rFonts w:ascii="Arial" w:hAnsi="Arial" w:cs="Arial"/>
          <w:lang w:val="sr-Cyrl-RS"/>
        </w:rPr>
        <w:t xml:space="preserve">ема, обратило и градоначелници </w:t>
      </w:r>
      <w:r w:rsidR="00BD1D2C">
        <w:rPr>
          <w:rFonts w:ascii="Arial" w:hAnsi="Arial" w:cs="Arial"/>
          <w:lang w:val="sr-Cyrl-RS"/>
        </w:rPr>
        <w:t>Г.В.</w:t>
      </w:r>
      <w:r w:rsidRPr="00CC01BC">
        <w:rPr>
          <w:rFonts w:ascii="Arial" w:hAnsi="Arial" w:cs="Arial"/>
          <w:lang w:val="sr-Cyrl-RS"/>
        </w:rPr>
        <w:t xml:space="preserve">, и да </w:t>
      </w:r>
      <w:r>
        <w:rPr>
          <w:rFonts w:ascii="Arial" w:hAnsi="Arial" w:cs="Arial"/>
          <w:lang w:val="sr-Cyrl-RS"/>
        </w:rPr>
        <w:t xml:space="preserve">је допис </w:t>
      </w:r>
      <w:r w:rsidR="00BD1D2C">
        <w:rPr>
          <w:rFonts w:ascii="Arial" w:hAnsi="Arial" w:cs="Arial"/>
          <w:lang w:val="sr-Cyrl-RS"/>
        </w:rPr>
        <w:t>Г.В.</w:t>
      </w:r>
      <w:r w:rsidRPr="00CC01BC">
        <w:rPr>
          <w:rFonts w:ascii="Arial" w:hAnsi="Arial" w:cs="Arial"/>
          <w:lang w:val="sr-Cyrl-RS"/>
        </w:rPr>
        <w:t>, поводом исте ствари, упутио и покрајински Заштитник грађана.</w:t>
      </w:r>
    </w:p>
    <w:p w:rsidR="00BD1D2C" w:rsidRDefault="00E25FAE" w:rsidP="00E25FAE">
      <w:pPr>
        <w:numPr>
          <w:ilvl w:val="1"/>
          <w:numId w:val="1"/>
        </w:numPr>
        <w:tabs>
          <w:tab w:val="left" w:pos="0"/>
          <w:tab w:val="left" w:pos="142"/>
          <w:tab w:val="left" w:pos="450"/>
        </w:tabs>
        <w:spacing w:before="120" w:line="240" w:lineRule="auto"/>
        <w:ind w:left="0" w:firstLine="0"/>
        <w:jc w:val="both"/>
        <w:rPr>
          <w:rFonts w:ascii="Arial" w:hAnsi="Arial" w:cs="Arial"/>
          <w:lang w:val="sr-Cyrl-RS" w:eastAsia="sr-Cyrl-CS"/>
        </w:rPr>
      </w:pPr>
      <w:r w:rsidRPr="00BD1D2C">
        <w:rPr>
          <w:rFonts w:ascii="Arial" w:hAnsi="Arial" w:cs="Arial"/>
        </w:rPr>
        <w:t>У прилогу притужбе достављени су: 1)</w:t>
      </w:r>
      <w:r w:rsidRPr="00BD1D2C">
        <w:rPr>
          <w:rFonts w:ascii="Arial" w:hAnsi="Arial" w:cs="Arial"/>
          <w:lang w:val="sr-Cyrl-RS"/>
        </w:rPr>
        <w:t xml:space="preserve"> молба </w:t>
      </w:r>
      <w:r w:rsidR="00BD1D2C" w:rsidRPr="00BD1D2C">
        <w:rPr>
          <w:rFonts w:ascii="Arial" w:hAnsi="Arial" w:cs="Arial"/>
          <w:lang w:val="sr-Cyrl-RS"/>
        </w:rPr>
        <w:t>У.г.н. В. упућена Г.В.</w:t>
      </w:r>
      <w:r w:rsidRPr="00BD1D2C">
        <w:rPr>
          <w:rFonts w:ascii="Arial" w:hAnsi="Arial" w:cs="Arial"/>
        </w:rPr>
        <w:t xml:space="preserve">; 2) </w:t>
      </w:r>
      <w:r w:rsidRPr="00BD1D2C">
        <w:rPr>
          <w:rFonts w:ascii="Arial" w:hAnsi="Arial" w:cs="Arial"/>
          <w:lang w:val="sr-Cyrl-RS"/>
        </w:rPr>
        <w:t>одговор покрајинског Заштитника грађана поводом притужбе</w:t>
      </w:r>
      <w:r w:rsidR="00BD1D2C" w:rsidRPr="00BD1D2C">
        <w:rPr>
          <w:rFonts w:ascii="Arial" w:hAnsi="Arial" w:cs="Arial"/>
          <w:lang w:val="sr-Cyrl-RS"/>
        </w:rPr>
        <w:t xml:space="preserve"> У.г.н.В.</w:t>
      </w:r>
      <w:r w:rsidRPr="00BD1D2C">
        <w:rPr>
          <w:rFonts w:ascii="Arial" w:hAnsi="Arial" w:cs="Arial"/>
          <w:lang w:val="sr-Cyrl-RS"/>
        </w:rPr>
        <w:t xml:space="preserve"> </w:t>
      </w:r>
    </w:p>
    <w:p w:rsidR="00E25FAE" w:rsidRPr="00BD1D2C" w:rsidRDefault="00E25FAE" w:rsidP="00BD1D2C">
      <w:pPr>
        <w:tabs>
          <w:tab w:val="left" w:pos="0"/>
          <w:tab w:val="left" w:pos="142"/>
          <w:tab w:val="left" w:pos="450"/>
        </w:tabs>
        <w:spacing w:before="120" w:line="240" w:lineRule="auto"/>
        <w:jc w:val="both"/>
        <w:rPr>
          <w:rFonts w:ascii="Arial" w:hAnsi="Arial" w:cs="Arial"/>
          <w:lang w:val="sr-Cyrl-RS" w:eastAsia="sr-Cyrl-CS"/>
        </w:rPr>
      </w:pPr>
      <w:r w:rsidRPr="00BD1D2C">
        <w:rPr>
          <w:rFonts w:ascii="Arial" w:hAnsi="Arial" w:cs="Arial"/>
          <w:b/>
          <w:lang w:val="sr-Cyrl-RS"/>
        </w:rPr>
        <w:t>1.4.</w:t>
      </w:r>
      <w:r w:rsidRPr="00BD1D2C">
        <w:rPr>
          <w:rFonts w:ascii="Arial" w:hAnsi="Arial" w:cs="Arial"/>
          <w:lang w:val="sr-Cyrl-RS"/>
        </w:rPr>
        <w:t xml:space="preserve"> </w:t>
      </w:r>
      <w:r w:rsidRPr="00BD1D2C">
        <w:rPr>
          <w:rFonts w:ascii="Arial" w:hAnsi="Arial" w:cs="Arial"/>
        </w:rPr>
        <w:t>Повереник за заштиту равноправности спровео је поступак у циљу утврђивања правно релевантних чињеница и околности, a у складу са чланом 35. став 4. и чланом 37. став 2. Закона о забрани дискриминације</w:t>
      </w:r>
      <w:r w:rsidRPr="006267DB">
        <w:rPr>
          <w:rStyle w:val="FootnoteReference"/>
          <w:rFonts w:ascii="Arial" w:hAnsi="Arial" w:cs="Arial"/>
        </w:rPr>
        <w:footnoteReference w:id="2"/>
      </w:r>
      <w:r w:rsidRPr="00BD1D2C">
        <w:rPr>
          <w:rFonts w:ascii="Arial" w:hAnsi="Arial" w:cs="Arial"/>
        </w:rPr>
        <w:t xml:space="preserve">, па је у току поступка прибављено изјашњење </w:t>
      </w:r>
      <w:r w:rsidR="005266CB">
        <w:rPr>
          <w:rFonts w:ascii="Arial" w:hAnsi="Arial" w:cs="Arial"/>
          <w:lang w:val="sr-Cyrl-RS"/>
        </w:rPr>
        <w:t xml:space="preserve">Град В. </w:t>
      </w:r>
    </w:p>
    <w:p w:rsidR="00E25FAE" w:rsidRPr="006267DB" w:rsidRDefault="00E25FAE" w:rsidP="00E25FAE">
      <w:pPr>
        <w:pStyle w:val="ListParagraph"/>
        <w:tabs>
          <w:tab w:val="left" w:pos="0"/>
          <w:tab w:val="left" w:pos="142"/>
        </w:tabs>
        <w:ind w:left="0"/>
        <w:jc w:val="both"/>
        <w:rPr>
          <w:rFonts w:ascii="Arial" w:hAnsi="Arial" w:cs="Arial"/>
          <w:sz w:val="22"/>
          <w:szCs w:val="22"/>
          <w:lang w:val="sr-Cyrl-RS" w:eastAsia="sr-Cyrl-CS"/>
        </w:rPr>
      </w:pPr>
    </w:p>
    <w:p w:rsidR="00E25FAE" w:rsidRPr="000A6FCD" w:rsidRDefault="00E25FAE" w:rsidP="00E25FAE">
      <w:pPr>
        <w:numPr>
          <w:ilvl w:val="1"/>
          <w:numId w:val="7"/>
        </w:numPr>
        <w:tabs>
          <w:tab w:val="left" w:pos="450"/>
        </w:tabs>
        <w:spacing w:after="240" w:line="240" w:lineRule="auto"/>
        <w:jc w:val="both"/>
        <w:rPr>
          <w:rFonts w:ascii="Arial" w:hAnsi="Arial" w:cs="Arial"/>
          <w:color w:val="000000"/>
        </w:rPr>
      </w:pPr>
      <w:r w:rsidRPr="00A764B3">
        <w:rPr>
          <w:rFonts w:ascii="Arial" w:hAnsi="Arial" w:cs="Arial"/>
        </w:rPr>
        <w:t xml:space="preserve">У изјашњењу </w:t>
      </w:r>
      <w:r>
        <w:rPr>
          <w:rFonts w:ascii="Arial" w:hAnsi="Arial" w:cs="Arial"/>
          <w:lang w:val="sr-Cyrl-RS"/>
        </w:rPr>
        <w:t xml:space="preserve">Града Вршца, </w:t>
      </w:r>
      <w:r w:rsidRPr="00A764B3">
        <w:rPr>
          <w:rFonts w:ascii="Arial" w:hAnsi="Arial" w:cs="Arial"/>
        </w:rPr>
        <w:t>наведено је:</w:t>
      </w:r>
      <w:r w:rsidRPr="000A6FCD">
        <w:rPr>
          <w:rFonts w:ascii="Arial" w:hAnsi="Arial" w:cs="Arial"/>
          <w:lang w:val="sr-Cyrl-RS"/>
        </w:rPr>
        <w:t xml:space="preserve"> </w:t>
      </w:r>
    </w:p>
    <w:p w:rsidR="00E25FAE" w:rsidRPr="000A6FCD" w:rsidRDefault="00E25FAE" w:rsidP="00E25FAE">
      <w:pPr>
        <w:numPr>
          <w:ilvl w:val="0"/>
          <w:numId w:val="6"/>
        </w:numPr>
        <w:tabs>
          <w:tab w:val="left" w:pos="450"/>
        </w:tabs>
        <w:spacing w:after="240" w:line="240" w:lineRule="auto"/>
        <w:jc w:val="both"/>
        <w:rPr>
          <w:rFonts w:ascii="Arial" w:hAnsi="Arial" w:cs="Arial"/>
          <w:color w:val="000000"/>
        </w:rPr>
      </w:pPr>
      <w:r w:rsidRPr="000A6FCD">
        <w:rPr>
          <w:rFonts w:ascii="Arial" w:hAnsi="Arial" w:cs="Arial"/>
        </w:rPr>
        <w:t>да</w:t>
      </w:r>
      <w:r w:rsidRPr="000A6FCD">
        <w:rPr>
          <w:rFonts w:ascii="Arial" w:hAnsi="Arial" w:cs="Arial"/>
          <w:lang w:val="sr-Cyrl-RS"/>
        </w:rPr>
        <w:t xml:space="preserve"> су наводи из притужбе и молбе које је </w:t>
      </w:r>
      <w:r w:rsidR="00BD1D2C">
        <w:rPr>
          <w:rFonts w:ascii="Arial" w:hAnsi="Arial" w:cs="Arial"/>
          <w:lang w:val="sr-Cyrl-RS"/>
        </w:rPr>
        <w:t xml:space="preserve">У.г.н.В. </w:t>
      </w:r>
      <w:r w:rsidRPr="000A6FCD">
        <w:rPr>
          <w:rFonts w:ascii="Arial" w:hAnsi="Arial" w:cs="Arial"/>
          <w:lang w:val="sr-Cyrl-RS"/>
        </w:rPr>
        <w:t>упутило Поверенику за заштиту равноправности у потпуности неосновани;</w:t>
      </w:r>
    </w:p>
    <w:p w:rsidR="00E25FAE" w:rsidRPr="00C12A7A" w:rsidRDefault="00E25FAE" w:rsidP="00E25FAE">
      <w:pPr>
        <w:numPr>
          <w:ilvl w:val="0"/>
          <w:numId w:val="3"/>
        </w:numPr>
        <w:tabs>
          <w:tab w:val="left" w:pos="450"/>
        </w:tabs>
        <w:spacing w:after="240" w:line="240" w:lineRule="auto"/>
        <w:jc w:val="both"/>
        <w:rPr>
          <w:rFonts w:ascii="Arial" w:hAnsi="Arial" w:cs="Arial"/>
          <w:color w:val="000000"/>
        </w:rPr>
      </w:pPr>
      <w:r>
        <w:rPr>
          <w:rFonts w:ascii="Arial" w:hAnsi="Arial" w:cs="Arial"/>
          <w:lang w:val="sr-Cyrl-RS"/>
        </w:rPr>
        <w:t xml:space="preserve">да приликом расписивања конкурса за суфинансирање пројеката производње медијских садржаја из области јавног информисања, </w:t>
      </w:r>
      <w:r w:rsidR="00BD1D2C">
        <w:rPr>
          <w:rFonts w:ascii="Arial" w:hAnsi="Arial" w:cs="Arial"/>
          <w:lang w:val="sr-Cyrl-RS"/>
        </w:rPr>
        <w:t xml:space="preserve">Г.В. </w:t>
      </w:r>
      <w:r>
        <w:rPr>
          <w:rFonts w:ascii="Arial" w:hAnsi="Arial" w:cs="Arial"/>
          <w:lang w:val="sr-Cyrl-RS"/>
        </w:rPr>
        <w:t>нема обавезу да контактира ниједно удружење, па самим тим ни удружење које је поднело притужбу</w:t>
      </w:r>
      <w:r w:rsidRPr="00E33941">
        <w:rPr>
          <w:rFonts w:ascii="Arial" w:hAnsi="Arial" w:cs="Arial"/>
          <w:color w:val="000000"/>
        </w:rPr>
        <w:t>;</w:t>
      </w:r>
    </w:p>
    <w:p w:rsidR="00E25FAE" w:rsidRPr="00C12A7A" w:rsidRDefault="00E25FAE" w:rsidP="00BD1D2C">
      <w:pPr>
        <w:numPr>
          <w:ilvl w:val="0"/>
          <w:numId w:val="3"/>
        </w:numPr>
        <w:tabs>
          <w:tab w:val="left" w:pos="450"/>
        </w:tabs>
        <w:spacing w:after="240" w:line="240" w:lineRule="auto"/>
        <w:jc w:val="both"/>
        <w:rPr>
          <w:rFonts w:ascii="Arial" w:hAnsi="Arial" w:cs="Arial"/>
          <w:color w:val="000000"/>
        </w:rPr>
      </w:pPr>
      <w:r>
        <w:rPr>
          <w:rFonts w:ascii="Arial" w:hAnsi="Arial" w:cs="Arial"/>
          <w:color w:val="000000"/>
          <w:lang w:val="sr-Cyrl-RS"/>
        </w:rPr>
        <w:t xml:space="preserve">да су поменуте локалне </w:t>
      </w:r>
      <w:r w:rsidRPr="00BD1D2C">
        <w:rPr>
          <w:rFonts w:ascii="Arial" w:hAnsi="Arial" w:cs="Arial"/>
          <w:color w:val="000000"/>
          <w:lang w:val="sr-Cyrl-RS"/>
        </w:rPr>
        <w:t>ТВ станице (ТВ</w:t>
      </w:r>
      <w:r w:rsidR="00BD1D2C">
        <w:rPr>
          <w:rFonts w:ascii="Arial" w:hAnsi="Arial" w:cs="Arial"/>
          <w:color w:val="000000"/>
          <w:lang w:val="sr-Cyrl-RS"/>
        </w:rPr>
        <w:t xml:space="preserve">.Б. </w:t>
      </w:r>
      <w:r w:rsidRPr="00BD1D2C">
        <w:rPr>
          <w:rFonts w:ascii="Arial" w:hAnsi="Arial" w:cs="Arial"/>
          <w:color w:val="000000"/>
          <w:lang w:val="sr-Cyrl-RS"/>
        </w:rPr>
        <w:t xml:space="preserve"> Банат и ТВ </w:t>
      </w:r>
      <w:r w:rsidR="00BD1D2C">
        <w:rPr>
          <w:rFonts w:ascii="Arial" w:hAnsi="Arial" w:cs="Arial"/>
          <w:color w:val="000000"/>
          <w:lang w:val="sr-Cyrl-RS"/>
        </w:rPr>
        <w:t xml:space="preserve">Л.) </w:t>
      </w:r>
      <w:r>
        <w:rPr>
          <w:rFonts w:ascii="Arial" w:hAnsi="Arial" w:cs="Arial"/>
          <w:color w:val="000000"/>
          <w:lang w:val="sr-Cyrl-RS"/>
        </w:rPr>
        <w:t>у приватном власништву, тако да град не може да их обавеже да контактирају Удружење глувих и наглувих Вршац, нити било које друго удружење;</w:t>
      </w:r>
    </w:p>
    <w:p w:rsidR="00E25FAE" w:rsidRPr="00C12A7A" w:rsidRDefault="00E25FAE" w:rsidP="00E25FAE">
      <w:pPr>
        <w:numPr>
          <w:ilvl w:val="0"/>
          <w:numId w:val="3"/>
        </w:numPr>
        <w:tabs>
          <w:tab w:val="left" w:pos="450"/>
        </w:tabs>
        <w:spacing w:after="240" w:line="240" w:lineRule="auto"/>
        <w:jc w:val="both"/>
        <w:rPr>
          <w:rFonts w:ascii="Arial" w:hAnsi="Arial" w:cs="Arial"/>
          <w:color w:val="000000"/>
        </w:rPr>
      </w:pPr>
      <w:r>
        <w:rPr>
          <w:rFonts w:ascii="Arial" w:hAnsi="Arial" w:cs="Arial"/>
          <w:color w:val="000000"/>
          <w:lang w:val="sr-Cyrl-RS"/>
        </w:rPr>
        <w:t xml:space="preserve">да су тумачења појединих закона која </w:t>
      </w:r>
      <w:r w:rsidR="00BD1D2C">
        <w:rPr>
          <w:rFonts w:ascii="Arial" w:hAnsi="Arial" w:cs="Arial"/>
          <w:color w:val="000000"/>
          <w:lang w:val="sr-Cyrl-RS"/>
        </w:rPr>
        <w:t xml:space="preserve">У.г.н.В. </w:t>
      </w:r>
      <w:r>
        <w:rPr>
          <w:rFonts w:ascii="Arial" w:hAnsi="Arial" w:cs="Arial"/>
          <w:color w:val="000000"/>
          <w:lang w:val="sr-Cyrl-RS"/>
        </w:rPr>
        <w:t>дају у својој молби потпуно нетачна и произвољна;</w:t>
      </w:r>
    </w:p>
    <w:p w:rsidR="00E25FAE" w:rsidRPr="008E3A00" w:rsidRDefault="00E25FAE" w:rsidP="00E25FAE">
      <w:pPr>
        <w:numPr>
          <w:ilvl w:val="0"/>
          <w:numId w:val="3"/>
        </w:numPr>
        <w:tabs>
          <w:tab w:val="left" w:pos="450"/>
        </w:tabs>
        <w:spacing w:after="240" w:line="240" w:lineRule="auto"/>
        <w:jc w:val="both"/>
        <w:rPr>
          <w:rFonts w:ascii="Arial" w:hAnsi="Arial" w:cs="Arial"/>
          <w:color w:val="000000"/>
        </w:rPr>
      </w:pPr>
      <w:r>
        <w:rPr>
          <w:rFonts w:ascii="Arial" w:hAnsi="Arial" w:cs="Arial"/>
          <w:color w:val="000000"/>
          <w:lang w:val="sr-Cyrl-RS"/>
        </w:rPr>
        <w:t>да град нема законску могућност да утиче на медије у приватној својини, па ни на то да ли ће на некој ТВ станици бити вести на знаковном језику;</w:t>
      </w:r>
    </w:p>
    <w:p w:rsidR="00E25FAE" w:rsidRPr="00C12A7A" w:rsidRDefault="00E25FAE" w:rsidP="00E25FAE">
      <w:pPr>
        <w:numPr>
          <w:ilvl w:val="0"/>
          <w:numId w:val="3"/>
        </w:numPr>
        <w:tabs>
          <w:tab w:val="left" w:pos="450"/>
        </w:tabs>
        <w:spacing w:after="240" w:line="240" w:lineRule="auto"/>
        <w:jc w:val="both"/>
        <w:rPr>
          <w:rFonts w:ascii="Arial" w:hAnsi="Arial" w:cs="Arial"/>
          <w:color w:val="000000"/>
        </w:rPr>
      </w:pPr>
      <w:r>
        <w:rPr>
          <w:rFonts w:ascii="Arial" w:hAnsi="Arial" w:cs="Arial"/>
          <w:color w:val="000000"/>
          <w:lang w:val="sr-Cyrl-RS"/>
        </w:rPr>
        <w:t>да је чланом 16. Закона о јавном информисању и медијима предвиђено да Република Србија остварује јавни интерес у области јавног информисања искључиво формирањем јавних сервиса на националном и покрајинском нивоу и формирањем установе ради остваривања права на јавно информисање становништва на територији АП Косово и Метохија;</w:t>
      </w:r>
    </w:p>
    <w:p w:rsidR="00E25FAE" w:rsidRPr="008E3A00" w:rsidRDefault="00E25FAE" w:rsidP="00E25FAE">
      <w:pPr>
        <w:numPr>
          <w:ilvl w:val="0"/>
          <w:numId w:val="3"/>
        </w:numPr>
        <w:tabs>
          <w:tab w:val="left" w:pos="450"/>
        </w:tabs>
        <w:spacing w:after="240" w:line="240" w:lineRule="auto"/>
        <w:jc w:val="both"/>
        <w:rPr>
          <w:rFonts w:ascii="Arial" w:hAnsi="Arial" w:cs="Arial"/>
          <w:color w:val="000000"/>
        </w:rPr>
      </w:pPr>
      <w:r>
        <w:rPr>
          <w:rFonts w:ascii="Arial" w:hAnsi="Arial" w:cs="Arial"/>
          <w:color w:val="000000"/>
          <w:lang w:val="sr-Cyrl-RS"/>
        </w:rPr>
        <w:t>да није дозвољено формирање јавних сервиса на локалном нивоу, тако да ни град Вршац не може имати своју телевизију;</w:t>
      </w:r>
    </w:p>
    <w:p w:rsidR="00E25FAE" w:rsidRPr="00A64825" w:rsidRDefault="00E25FAE" w:rsidP="00E25FAE">
      <w:pPr>
        <w:numPr>
          <w:ilvl w:val="0"/>
          <w:numId w:val="3"/>
        </w:numPr>
        <w:tabs>
          <w:tab w:val="left" w:pos="450"/>
        </w:tabs>
        <w:spacing w:after="240" w:line="240" w:lineRule="auto"/>
        <w:jc w:val="both"/>
        <w:rPr>
          <w:rFonts w:ascii="Arial" w:hAnsi="Arial" w:cs="Arial"/>
          <w:color w:val="000000"/>
        </w:rPr>
      </w:pPr>
      <w:r>
        <w:rPr>
          <w:rFonts w:ascii="Arial" w:hAnsi="Arial" w:cs="Arial"/>
          <w:color w:val="000000"/>
          <w:lang w:val="sr-Cyrl-RS"/>
        </w:rPr>
        <w:t xml:space="preserve">да је чланом 12. Закона о јавном информисању и медијима предвиђено да јединица локалне самоуправе обезбеђује део средстава за рад медија који обављају информације на знаковном језику, али да такав медиј на подручју </w:t>
      </w:r>
      <w:r w:rsidR="00BD1D2C">
        <w:rPr>
          <w:rFonts w:ascii="Arial" w:hAnsi="Arial" w:cs="Arial"/>
          <w:color w:val="000000"/>
          <w:lang w:val="sr-Cyrl-RS"/>
        </w:rPr>
        <w:t xml:space="preserve">Г.В. </w:t>
      </w:r>
      <w:r>
        <w:rPr>
          <w:rFonts w:ascii="Arial" w:hAnsi="Arial" w:cs="Arial"/>
          <w:color w:val="000000"/>
          <w:lang w:val="sr-Cyrl-RS"/>
        </w:rPr>
        <w:t>сада на постоји, а да јединица локалне самоуправе нема могућности да утиче на садржај емисија на медијима, па ни да обавеже медије да објављују информације на знаковном језику;</w:t>
      </w:r>
    </w:p>
    <w:p w:rsidR="00E25FAE" w:rsidRPr="005266CB" w:rsidRDefault="00E25FAE" w:rsidP="00E25FAE">
      <w:pPr>
        <w:numPr>
          <w:ilvl w:val="0"/>
          <w:numId w:val="3"/>
        </w:numPr>
        <w:tabs>
          <w:tab w:val="left" w:pos="450"/>
        </w:tabs>
        <w:spacing w:after="240" w:line="240" w:lineRule="auto"/>
        <w:jc w:val="both"/>
        <w:rPr>
          <w:rFonts w:ascii="Arial" w:hAnsi="Arial" w:cs="Arial"/>
          <w:color w:val="000000"/>
        </w:rPr>
      </w:pPr>
      <w:r w:rsidRPr="005266CB">
        <w:rPr>
          <w:rFonts w:ascii="Arial" w:hAnsi="Arial" w:cs="Arial"/>
          <w:color w:val="000000"/>
          <w:lang w:val="sr-Cyrl-RS"/>
        </w:rPr>
        <w:lastRenderedPageBreak/>
        <w:t xml:space="preserve">да је </w:t>
      </w:r>
      <w:r w:rsidR="00BD1D2C" w:rsidRPr="005266CB">
        <w:rPr>
          <w:rFonts w:ascii="Arial" w:hAnsi="Arial" w:cs="Arial"/>
          <w:color w:val="000000"/>
          <w:lang w:val="sr-Cyrl-RS"/>
        </w:rPr>
        <w:t xml:space="preserve">Г.В. </w:t>
      </w:r>
      <w:r w:rsidRPr="005266CB">
        <w:rPr>
          <w:rFonts w:ascii="Arial" w:hAnsi="Arial" w:cs="Arial"/>
          <w:color w:val="000000"/>
          <w:lang w:val="sr-Cyrl-RS"/>
        </w:rPr>
        <w:t xml:space="preserve">претходних неколико година суфинансирао пројекат </w:t>
      </w:r>
      <w:r w:rsidR="00BD1D2C" w:rsidRPr="005266CB">
        <w:rPr>
          <w:rFonts w:ascii="Arial" w:hAnsi="Arial" w:cs="Arial"/>
          <w:color w:val="000000"/>
          <w:lang w:val="sr-Cyrl-RS"/>
        </w:rPr>
        <w:t>ТВ Б.</w:t>
      </w:r>
      <w:r w:rsidRPr="005266CB">
        <w:rPr>
          <w:rFonts w:ascii="Arial" w:hAnsi="Arial" w:cs="Arial"/>
          <w:color w:val="000000"/>
          <w:lang w:val="sr-Cyrl-RS"/>
        </w:rPr>
        <w:t xml:space="preserve">, која је ангажовала тумача за знаковни језик, али да </w:t>
      </w:r>
      <w:r w:rsidR="00BD1D2C" w:rsidRPr="005266CB">
        <w:rPr>
          <w:rFonts w:ascii="Arial" w:hAnsi="Arial" w:cs="Arial"/>
          <w:color w:val="000000"/>
          <w:lang w:val="sr-Cyrl-RS"/>
        </w:rPr>
        <w:t xml:space="preserve">ТВ Б. </w:t>
      </w:r>
      <w:r w:rsidRPr="005266CB">
        <w:rPr>
          <w:rFonts w:ascii="Arial" w:hAnsi="Arial" w:cs="Arial"/>
          <w:color w:val="000000"/>
          <w:lang w:val="sr-Cyrl-RS"/>
        </w:rPr>
        <w:t xml:space="preserve">по овом конкурсу није благовремено поднела пријаву на конкурс за суфансирање пројеката из области јавног информисања, што представља пропуст наведене телевизије, а не </w:t>
      </w:r>
      <w:r w:rsidR="00BD1D2C" w:rsidRPr="005266CB">
        <w:rPr>
          <w:rFonts w:ascii="Arial" w:hAnsi="Arial" w:cs="Arial"/>
          <w:color w:val="000000"/>
          <w:lang w:val="sr-Cyrl-RS"/>
        </w:rPr>
        <w:t>Г.В.</w:t>
      </w:r>
    </w:p>
    <w:p w:rsidR="00E25FAE" w:rsidRPr="0079315A" w:rsidRDefault="00E25FAE" w:rsidP="00E25FAE">
      <w:pPr>
        <w:numPr>
          <w:ilvl w:val="0"/>
          <w:numId w:val="3"/>
        </w:numPr>
        <w:tabs>
          <w:tab w:val="left" w:pos="450"/>
        </w:tabs>
        <w:spacing w:after="240" w:line="240" w:lineRule="auto"/>
        <w:jc w:val="both"/>
        <w:rPr>
          <w:rFonts w:ascii="Arial" w:hAnsi="Arial" w:cs="Arial"/>
          <w:color w:val="000000"/>
        </w:rPr>
      </w:pPr>
      <w:r>
        <w:rPr>
          <w:rFonts w:ascii="Arial" w:hAnsi="Arial" w:cs="Arial"/>
          <w:color w:val="000000"/>
          <w:lang w:val="sr-Cyrl-RS"/>
        </w:rPr>
        <w:t xml:space="preserve">да се у члану 52. Закона о електронским медијима, на који се </w:t>
      </w:r>
      <w:r w:rsidR="00BD1D2C">
        <w:rPr>
          <w:rFonts w:ascii="Arial" w:hAnsi="Arial" w:cs="Arial"/>
          <w:color w:val="000000"/>
          <w:lang w:val="sr-Cyrl-RS"/>
        </w:rPr>
        <w:t>У.г.н.В</w:t>
      </w:r>
      <w:r>
        <w:rPr>
          <w:rFonts w:ascii="Arial" w:hAnsi="Arial" w:cs="Arial"/>
          <w:color w:val="000000"/>
          <w:lang w:val="sr-Cyrl-RS"/>
        </w:rPr>
        <w:t xml:space="preserve"> позива, не помињу никакве „медијске услуге цивилног сектора ради задовољавања специфичних интереса појединих друштвених група“, и да је поменутим чланом предвиђено да је пружалац медијске услуге дужан да, у складу са својим финансијским и техничким могућностима, свој програм и садржај учини доступним особама оштећеног слуха, односно вида и да Регулатор подстиче пружаоца медијске услуге да свој програм и садржај учини доступним поменутим особама, тако да све наведено нема никакве везе са јединицама локалне самоуправе, јер је Регулаторно тело за електронске медије независан државни орган, а јединице локалне самоуправе немају ни овлашћења, ни могућност да утичу ни на Регулатора, нити на пружаоце медијских услуга;</w:t>
      </w:r>
    </w:p>
    <w:p w:rsidR="00E25FAE" w:rsidRPr="00534EAC" w:rsidRDefault="00E25FAE" w:rsidP="00E25FAE">
      <w:pPr>
        <w:numPr>
          <w:ilvl w:val="0"/>
          <w:numId w:val="3"/>
        </w:numPr>
        <w:tabs>
          <w:tab w:val="left" w:pos="450"/>
        </w:tabs>
        <w:spacing w:after="240" w:line="240" w:lineRule="auto"/>
        <w:jc w:val="both"/>
        <w:rPr>
          <w:rFonts w:ascii="Arial" w:hAnsi="Arial" w:cs="Arial"/>
          <w:color w:val="000000"/>
        </w:rPr>
      </w:pPr>
      <w:r>
        <w:rPr>
          <w:rFonts w:ascii="Arial" w:hAnsi="Arial" w:cs="Arial"/>
          <w:color w:val="000000"/>
          <w:lang w:val="sr-Cyrl-RS"/>
        </w:rPr>
        <w:t xml:space="preserve">да се </w:t>
      </w:r>
      <w:r w:rsidR="00BD1D2C">
        <w:rPr>
          <w:rFonts w:ascii="Arial" w:hAnsi="Arial" w:cs="Arial"/>
          <w:color w:val="000000"/>
          <w:lang w:val="sr-Cyrl-RS"/>
        </w:rPr>
        <w:t xml:space="preserve">У.г.н. В. </w:t>
      </w:r>
      <w:r>
        <w:rPr>
          <w:rFonts w:ascii="Arial" w:hAnsi="Arial" w:cs="Arial"/>
          <w:color w:val="000000"/>
          <w:lang w:val="sr-Cyrl-RS"/>
        </w:rPr>
        <w:t>такође позива на члан 7. Закона о јавним медијским сервисима, који нема никакве везе са јединицама локалне самоуправе, јер се наведеним чланом утврђује шта спада у јавни интерес који јавни медијски сервис остварује кроз своје програмске садржаје, а да јавни медијски сервис постоји само на државном и покрајинском нивоу (РТС и РТВ);</w:t>
      </w:r>
    </w:p>
    <w:p w:rsidR="00E25FAE" w:rsidRPr="004538B6" w:rsidRDefault="00E25FAE" w:rsidP="00E25FAE">
      <w:pPr>
        <w:numPr>
          <w:ilvl w:val="0"/>
          <w:numId w:val="3"/>
        </w:numPr>
        <w:tabs>
          <w:tab w:val="left" w:pos="450"/>
        </w:tabs>
        <w:spacing w:after="240" w:line="240" w:lineRule="auto"/>
        <w:jc w:val="both"/>
        <w:rPr>
          <w:rFonts w:ascii="Arial" w:hAnsi="Arial" w:cs="Arial"/>
          <w:color w:val="000000"/>
        </w:rPr>
      </w:pPr>
      <w:r>
        <w:rPr>
          <w:rFonts w:ascii="Arial" w:hAnsi="Arial" w:cs="Arial"/>
          <w:color w:val="000000"/>
          <w:lang w:val="sr-Cyrl-RS"/>
        </w:rPr>
        <w:t>да се, што се тиче мера за подстицање примене знаковног језика кроз информисање које се помињу у молби, чланом 17. Закона о употреби знаковног језика уређују мере за подстицање примене знаковног језика на електронским медијима, и да се те мере односе на пружаоце медијских услуга, а не на јединице локалне самоуправе, које немају право да оснивају електронске медије;</w:t>
      </w:r>
    </w:p>
    <w:p w:rsidR="00E25FAE" w:rsidRPr="004409FE" w:rsidRDefault="00E25FAE" w:rsidP="00E25FAE">
      <w:pPr>
        <w:numPr>
          <w:ilvl w:val="0"/>
          <w:numId w:val="3"/>
        </w:numPr>
        <w:tabs>
          <w:tab w:val="left" w:pos="450"/>
        </w:tabs>
        <w:spacing w:after="240" w:line="240" w:lineRule="auto"/>
        <w:jc w:val="both"/>
        <w:rPr>
          <w:rFonts w:ascii="Arial" w:hAnsi="Arial" w:cs="Arial"/>
          <w:color w:val="000000"/>
        </w:rPr>
      </w:pPr>
      <w:r>
        <w:rPr>
          <w:rFonts w:ascii="Arial" w:hAnsi="Arial" w:cs="Arial"/>
          <w:color w:val="000000"/>
          <w:lang w:val="sr-Cyrl-RS"/>
        </w:rPr>
        <w:t xml:space="preserve">да је покрајинском Омбудсману одговорено на његов допис који се односи на притужбу </w:t>
      </w:r>
      <w:r w:rsidR="005266CB">
        <w:rPr>
          <w:rFonts w:ascii="Arial" w:hAnsi="Arial" w:cs="Arial"/>
          <w:color w:val="000000"/>
          <w:lang w:val="sr-Cyrl-RS"/>
        </w:rPr>
        <w:t xml:space="preserve">У.г.н.В. </w:t>
      </w:r>
      <w:r>
        <w:rPr>
          <w:rFonts w:ascii="Arial" w:hAnsi="Arial" w:cs="Arial"/>
          <w:color w:val="000000"/>
          <w:lang w:val="sr-Cyrl-RS"/>
        </w:rPr>
        <w:t>, и да је покрајински Омбудсман послао допис у којем је наведено да „овај орган нема основа за даље поступање по притужби”.</w:t>
      </w:r>
    </w:p>
    <w:p w:rsidR="00E25FAE" w:rsidRPr="00EC426C" w:rsidRDefault="00E25FAE" w:rsidP="00E25FAE">
      <w:pPr>
        <w:tabs>
          <w:tab w:val="left" w:pos="450"/>
        </w:tabs>
        <w:spacing w:after="240" w:line="240" w:lineRule="auto"/>
        <w:jc w:val="both"/>
        <w:rPr>
          <w:rFonts w:ascii="Arial" w:hAnsi="Arial" w:cs="Arial"/>
        </w:rPr>
      </w:pPr>
      <w:r w:rsidRPr="00EC426C">
        <w:rPr>
          <w:rFonts w:ascii="Arial" w:hAnsi="Arial" w:cs="Arial"/>
          <w:lang w:val="sr-Cyrl-RS"/>
        </w:rPr>
        <w:t xml:space="preserve">На тражење Повереника за заштиту равноправности, а у циљу потпуног и правилног утврђивања чињеничног стања </w:t>
      </w:r>
      <w:r w:rsidR="00BD1D2C">
        <w:rPr>
          <w:rFonts w:ascii="Arial" w:hAnsi="Arial" w:cs="Arial"/>
          <w:lang w:val="sr-Cyrl-RS"/>
        </w:rPr>
        <w:t xml:space="preserve">Г.В. </w:t>
      </w:r>
      <w:r w:rsidRPr="00EC426C">
        <w:rPr>
          <w:rFonts w:ascii="Arial" w:hAnsi="Arial" w:cs="Arial"/>
          <w:lang w:val="sr-Cyrl-RS"/>
        </w:rPr>
        <w:t xml:space="preserve">је доставио допуну изјашњења у којој је наведено: </w:t>
      </w:r>
    </w:p>
    <w:p w:rsidR="00E25FAE" w:rsidRPr="00EC426C" w:rsidRDefault="00E25FAE" w:rsidP="00E25FAE">
      <w:pPr>
        <w:numPr>
          <w:ilvl w:val="0"/>
          <w:numId w:val="5"/>
        </w:numPr>
        <w:tabs>
          <w:tab w:val="left" w:pos="709"/>
        </w:tabs>
        <w:spacing w:after="240" w:line="240" w:lineRule="auto"/>
        <w:ind w:left="709" w:hanging="283"/>
        <w:jc w:val="both"/>
        <w:rPr>
          <w:rFonts w:ascii="Arial" w:hAnsi="Arial" w:cs="Arial"/>
        </w:rPr>
      </w:pPr>
      <w:r w:rsidRPr="00EC426C">
        <w:rPr>
          <w:rFonts w:ascii="Arial" w:hAnsi="Arial" w:cs="Arial"/>
        </w:rPr>
        <w:t xml:space="preserve">да је средства за суфинансирање пројеката производње медијских садржаја из области јавног информисања добила </w:t>
      </w:r>
      <w:r w:rsidR="00BD1D2C">
        <w:rPr>
          <w:rFonts w:ascii="Arial" w:hAnsi="Arial" w:cs="Arial"/>
          <w:lang w:val="sr-Cyrl-RS"/>
        </w:rPr>
        <w:t>Т.“Р.Л“ В.</w:t>
      </w:r>
      <w:r w:rsidRPr="00EC426C">
        <w:rPr>
          <w:rFonts w:ascii="Arial" w:hAnsi="Arial" w:cs="Arial"/>
        </w:rPr>
        <w:t>, која је медијска установа која емитује ТВ програм;</w:t>
      </w:r>
    </w:p>
    <w:p w:rsidR="00E25FAE" w:rsidRPr="004D5673" w:rsidRDefault="00E25FAE" w:rsidP="00E25FAE">
      <w:pPr>
        <w:numPr>
          <w:ilvl w:val="0"/>
          <w:numId w:val="5"/>
        </w:numPr>
        <w:tabs>
          <w:tab w:val="left" w:pos="709"/>
        </w:tabs>
        <w:spacing w:after="240" w:line="240" w:lineRule="auto"/>
        <w:ind w:left="709" w:hanging="283"/>
        <w:jc w:val="both"/>
        <w:rPr>
          <w:rFonts w:ascii="Arial" w:hAnsi="Arial" w:cs="Arial"/>
        </w:rPr>
      </w:pPr>
      <w:r w:rsidRPr="002C02AD">
        <w:rPr>
          <w:rFonts w:ascii="Arial" w:hAnsi="Arial" w:cs="Arial"/>
        </w:rPr>
        <w:t>да на подручју</w:t>
      </w:r>
      <w:r w:rsidR="00BD1D2C">
        <w:rPr>
          <w:rFonts w:ascii="Arial" w:hAnsi="Arial" w:cs="Arial"/>
          <w:lang w:val="sr-Cyrl-RS"/>
        </w:rPr>
        <w:t xml:space="preserve"> града В.</w:t>
      </w:r>
      <w:r w:rsidRPr="002C02AD">
        <w:rPr>
          <w:rFonts w:ascii="Arial" w:hAnsi="Arial" w:cs="Arial"/>
        </w:rPr>
        <w:t xml:space="preserve"> постоје само две </w:t>
      </w:r>
      <w:r w:rsidRPr="00BD1D2C">
        <w:rPr>
          <w:rFonts w:ascii="Arial" w:hAnsi="Arial" w:cs="Arial"/>
        </w:rPr>
        <w:t xml:space="preserve">ТВ станице </w:t>
      </w:r>
      <w:r w:rsidR="00BD1D2C">
        <w:rPr>
          <w:rFonts w:ascii="Arial" w:hAnsi="Arial" w:cs="Arial"/>
          <w:lang w:val="sr-Cyrl-RS"/>
        </w:rPr>
        <w:t xml:space="preserve">ТВ „Б.“ и ТВ „Л.“ </w:t>
      </w:r>
      <w:r w:rsidRPr="002C02AD">
        <w:rPr>
          <w:rFonts w:ascii="Arial" w:hAnsi="Arial" w:cs="Arial"/>
        </w:rPr>
        <w:t>и да гледањем њихових информативн</w:t>
      </w:r>
      <w:r>
        <w:rPr>
          <w:rFonts w:ascii="Arial" w:hAnsi="Arial" w:cs="Arial"/>
          <w:lang w:val="sr-Cyrl-RS"/>
        </w:rPr>
        <w:t>и</w:t>
      </w:r>
      <w:r w:rsidRPr="002C02AD">
        <w:rPr>
          <w:rFonts w:ascii="Arial" w:hAnsi="Arial" w:cs="Arial"/>
        </w:rPr>
        <w:t>х емисија се може видети да не емитују програм који садржи информације на знаковном језику, а да јединица локалне самоуправе нема могућности да утиче на садржај емисија на медијима, па ни да обавеже медије да објављује инфор</w:t>
      </w:r>
      <w:r>
        <w:rPr>
          <w:rFonts w:ascii="Arial" w:hAnsi="Arial" w:cs="Arial"/>
        </w:rPr>
        <w:t>мације на знаковном језику</w:t>
      </w:r>
      <w:r>
        <w:rPr>
          <w:rFonts w:ascii="Arial" w:hAnsi="Arial" w:cs="Arial"/>
          <w:lang w:val="sr-Cyrl-RS"/>
        </w:rPr>
        <w:t>;</w:t>
      </w:r>
    </w:p>
    <w:p w:rsidR="00E25FAE" w:rsidRPr="002C02AD" w:rsidRDefault="00E25FAE" w:rsidP="00E25FAE">
      <w:pPr>
        <w:numPr>
          <w:ilvl w:val="0"/>
          <w:numId w:val="5"/>
        </w:numPr>
        <w:tabs>
          <w:tab w:val="left" w:pos="709"/>
        </w:tabs>
        <w:spacing w:after="240" w:line="240" w:lineRule="auto"/>
        <w:ind w:left="709" w:hanging="283"/>
        <w:jc w:val="both"/>
        <w:rPr>
          <w:rFonts w:ascii="Arial" w:hAnsi="Arial" w:cs="Arial"/>
        </w:rPr>
      </w:pPr>
      <w:r>
        <w:rPr>
          <w:rFonts w:ascii="Arial" w:hAnsi="Arial" w:cs="Arial"/>
        </w:rPr>
        <w:t xml:space="preserve">да је </w:t>
      </w:r>
      <w:r>
        <w:rPr>
          <w:rFonts w:ascii="Arial" w:hAnsi="Arial" w:cs="Arial"/>
          <w:lang w:val="sr-Cyrl-RS"/>
        </w:rPr>
        <w:t>Г</w:t>
      </w:r>
      <w:r w:rsidRPr="002C02AD">
        <w:rPr>
          <w:rFonts w:ascii="Arial" w:hAnsi="Arial" w:cs="Arial"/>
        </w:rPr>
        <w:t xml:space="preserve">рад </w:t>
      </w:r>
      <w:r w:rsidR="005266CB">
        <w:rPr>
          <w:rFonts w:ascii="Arial" w:hAnsi="Arial" w:cs="Arial"/>
          <w:lang w:val="sr-Cyrl-RS"/>
        </w:rPr>
        <w:t>В.</w:t>
      </w:r>
      <w:r w:rsidRPr="002C02AD">
        <w:rPr>
          <w:rFonts w:ascii="Arial" w:hAnsi="Arial" w:cs="Arial"/>
        </w:rPr>
        <w:t xml:space="preserve"> претходних неколико година суфинансирао пројекат </w:t>
      </w:r>
      <w:r w:rsidR="00BD1D2C">
        <w:rPr>
          <w:rFonts w:ascii="Arial" w:hAnsi="Arial" w:cs="Arial"/>
          <w:lang w:val="sr-Cyrl-RS"/>
        </w:rPr>
        <w:t xml:space="preserve">ТВ „Б.“ </w:t>
      </w:r>
      <w:r w:rsidRPr="002C02AD">
        <w:rPr>
          <w:rFonts w:ascii="Arial" w:hAnsi="Arial" w:cs="Arial"/>
        </w:rPr>
        <w:t xml:space="preserve">у којем је, као тумач знаковног језика, био ангажован извршни директор </w:t>
      </w:r>
      <w:r w:rsidR="00BD1D2C">
        <w:rPr>
          <w:rFonts w:ascii="Arial" w:hAnsi="Arial" w:cs="Arial"/>
          <w:lang w:val="sr-Cyrl-RS"/>
        </w:rPr>
        <w:t>У.г.н.В.</w:t>
      </w:r>
      <w:r w:rsidRPr="002C02AD">
        <w:rPr>
          <w:rFonts w:ascii="Arial" w:hAnsi="Arial" w:cs="Arial"/>
        </w:rPr>
        <w:t xml:space="preserve">, међутим, друге мере град </w:t>
      </w:r>
      <w:r>
        <w:rPr>
          <w:rFonts w:ascii="Arial" w:hAnsi="Arial" w:cs="Arial"/>
          <w:lang w:val="sr-Cyrl-RS"/>
        </w:rPr>
        <w:t xml:space="preserve">није могао </w:t>
      </w:r>
      <w:r w:rsidRPr="002C02AD">
        <w:rPr>
          <w:rFonts w:ascii="Arial" w:hAnsi="Arial" w:cs="Arial"/>
        </w:rPr>
        <w:t>да предузме, јер јединице локалне самоуправе не могу да буду оснивачи медија, и уколико се ниједан медиј не обрати са пројектом објављивања информација на знаковном језику, град нема могућност да помогне такав пројекат из области јавног информисања, што представља про</w:t>
      </w:r>
      <w:r>
        <w:rPr>
          <w:rFonts w:ascii="Arial" w:hAnsi="Arial" w:cs="Arial"/>
        </w:rPr>
        <w:t xml:space="preserve">пуст наведене телевизије, а не </w:t>
      </w:r>
      <w:r w:rsidR="00BD1D2C">
        <w:rPr>
          <w:rFonts w:ascii="Arial" w:hAnsi="Arial" w:cs="Arial"/>
          <w:lang w:val="sr-Cyrl-RS"/>
        </w:rPr>
        <w:t>Г</w:t>
      </w:r>
      <w:r w:rsidR="005266CB">
        <w:rPr>
          <w:rFonts w:ascii="Arial" w:hAnsi="Arial" w:cs="Arial"/>
          <w:lang w:val="sr-Cyrl-RS"/>
        </w:rPr>
        <w:t xml:space="preserve">рад </w:t>
      </w:r>
      <w:r w:rsidR="00BD1D2C">
        <w:rPr>
          <w:rFonts w:ascii="Arial" w:hAnsi="Arial" w:cs="Arial"/>
          <w:lang w:val="sr-Cyrl-RS"/>
        </w:rPr>
        <w:t>В.</w:t>
      </w:r>
      <w:r w:rsidRPr="002C02AD">
        <w:rPr>
          <w:rFonts w:ascii="Arial" w:hAnsi="Arial" w:cs="Arial"/>
        </w:rPr>
        <w:t>, јер медијска кућа која закасни са пријавом на конкурс н</w:t>
      </w:r>
      <w:r>
        <w:rPr>
          <w:rFonts w:ascii="Arial" w:hAnsi="Arial" w:cs="Arial"/>
        </w:rPr>
        <w:t>е може добити средства од града</w:t>
      </w:r>
      <w:r>
        <w:rPr>
          <w:rFonts w:ascii="Arial" w:hAnsi="Arial" w:cs="Arial"/>
          <w:lang w:val="sr-Cyrl-RS"/>
        </w:rPr>
        <w:t>;</w:t>
      </w:r>
    </w:p>
    <w:p w:rsidR="00E25FAE" w:rsidRPr="002C02AD" w:rsidRDefault="00E25FAE" w:rsidP="00E25FAE">
      <w:pPr>
        <w:numPr>
          <w:ilvl w:val="0"/>
          <w:numId w:val="5"/>
        </w:numPr>
        <w:spacing w:line="240" w:lineRule="auto"/>
        <w:ind w:left="709" w:hanging="283"/>
        <w:jc w:val="both"/>
        <w:rPr>
          <w:rFonts w:ascii="Arial" w:hAnsi="Arial" w:cs="Arial"/>
        </w:rPr>
      </w:pPr>
      <w:r w:rsidRPr="002C02AD">
        <w:rPr>
          <w:rFonts w:ascii="Arial" w:hAnsi="Arial" w:cs="Arial"/>
        </w:rPr>
        <w:lastRenderedPageBreak/>
        <w:t xml:space="preserve">да из Конкурса за суфинансирање пројеката производње медијских садржаја из области јавног информисања у 2017. године произлази обавеза достављања наративног и финансијског извештаја, и да лица која су у претходном периоду добила средства намењена пројектном суфинансирању, а нису у прописаној форми поднела наративни и финансијски извештај, или се утврди да су се средства нанаменски трошила, немају право учешћа на конкурсу за суфинансирање пројеката производње медијских садржаја из области јавног информисања. </w:t>
      </w:r>
    </w:p>
    <w:p w:rsidR="00E25FAE" w:rsidRDefault="00E25FAE" w:rsidP="00E25FAE">
      <w:pPr>
        <w:tabs>
          <w:tab w:val="left" w:pos="450"/>
        </w:tabs>
        <w:spacing w:after="0" w:line="240" w:lineRule="auto"/>
        <w:jc w:val="both"/>
        <w:rPr>
          <w:rFonts w:ascii="Arial" w:hAnsi="Arial" w:cs="Arial"/>
          <w:i/>
          <w:color w:val="000000"/>
          <w:lang w:val="sr-Cyrl-RS"/>
        </w:rPr>
      </w:pPr>
      <w:r w:rsidRPr="00186948">
        <w:rPr>
          <w:rFonts w:ascii="Arial" w:hAnsi="Arial" w:cs="Arial"/>
          <w:b/>
          <w:lang w:val="sr-Cyrl-RS"/>
        </w:rPr>
        <w:t>1.6.</w:t>
      </w:r>
      <w:r>
        <w:rPr>
          <w:rFonts w:ascii="Arial" w:hAnsi="Arial" w:cs="Arial"/>
          <w:lang w:val="sr-Cyrl-RS"/>
        </w:rPr>
        <w:t xml:space="preserve"> У прилогу изјашњења достављено је: 1) Конкурс за суфинансирање пројеката производње медијских садржаја из области јавног информисања за </w:t>
      </w:r>
      <w:r w:rsidR="00BD1D2C">
        <w:rPr>
          <w:rFonts w:ascii="Arial" w:hAnsi="Arial" w:cs="Arial"/>
          <w:lang w:val="sr-Cyrl-RS"/>
        </w:rPr>
        <w:t xml:space="preserve">Г.В. </w:t>
      </w:r>
      <w:r>
        <w:rPr>
          <w:rFonts w:ascii="Arial" w:hAnsi="Arial" w:cs="Arial"/>
          <w:lang w:val="sr-Cyrl-RS"/>
        </w:rPr>
        <w:t xml:space="preserve">у 2017. години; 2) Решење о именовању стручне комисије за оцену пројеката из области јавног информисања за </w:t>
      </w:r>
      <w:r w:rsidR="00BD1D2C">
        <w:rPr>
          <w:rFonts w:ascii="Arial" w:hAnsi="Arial" w:cs="Arial"/>
          <w:lang w:val="sr-Cyrl-RS"/>
        </w:rPr>
        <w:t xml:space="preserve">Г.В. </w:t>
      </w:r>
      <w:r>
        <w:rPr>
          <w:rFonts w:ascii="Arial" w:hAnsi="Arial" w:cs="Arial"/>
          <w:lang w:val="sr-Cyrl-RS"/>
        </w:rPr>
        <w:t xml:space="preserve">у 2017. години; 3) Решење о расподели средстава у </w:t>
      </w:r>
      <w:r w:rsidRPr="0072586B">
        <w:rPr>
          <w:rFonts w:ascii="Arial" w:hAnsi="Arial" w:cs="Arial"/>
          <w:i/>
          <w:color w:val="000000"/>
          <w:lang w:val="sr-Cyrl-RS"/>
        </w:rPr>
        <w:t>области јавног информисања за Град Вршац у 2017. години.</w:t>
      </w:r>
    </w:p>
    <w:p w:rsidR="00E25FAE" w:rsidRDefault="00E25FAE" w:rsidP="00E25FAE">
      <w:pPr>
        <w:tabs>
          <w:tab w:val="left" w:pos="450"/>
        </w:tabs>
        <w:spacing w:after="0" w:line="240" w:lineRule="auto"/>
        <w:jc w:val="both"/>
        <w:rPr>
          <w:rFonts w:ascii="Arial" w:hAnsi="Arial" w:cs="Arial"/>
          <w:i/>
          <w:color w:val="000000"/>
          <w:lang w:val="sr-Cyrl-RS"/>
        </w:rPr>
      </w:pPr>
    </w:p>
    <w:p w:rsidR="00E25FAE" w:rsidRPr="0072586B" w:rsidRDefault="00E25FAE" w:rsidP="00E25FAE">
      <w:pPr>
        <w:tabs>
          <w:tab w:val="left" w:pos="450"/>
        </w:tabs>
        <w:spacing w:after="0" w:line="240" w:lineRule="auto"/>
        <w:jc w:val="both"/>
        <w:rPr>
          <w:rFonts w:ascii="Arial" w:hAnsi="Arial" w:cs="Arial"/>
          <w:i/>
          <w:color w:val="000000"/>
          <w:lang w:val="sr-Cyrl-RS"/>
        </w:rPr>
      </w:pPr>
    </w:p>
    <w:p w:rsidR="00E25FAE" w:rsidRDefault="00E25FAE" w:rsidP="00E25FAE">
      <w:pPr>
        <w:tabs>
          <w:tab w:val="left" w:pos="450"/>
        </w:tabs>
        <w:spacing w:after="0" w:line="240" w:lineRule="auto"/>
        <w:jc w:val="both"/>
        <w:rPr>
          <w:rFonts w:ascii="Arial" w:hAnsi="Arial" w:cs="Arial"/>
          <w:b/>
          <w:color w:val="000000"/>
          <w:lang w:val="sr-Cyrl-RS"/>
        </w:rPr>
      </w:pPr>
      <w:r w:rsidRPr="00186948">
        <w:rPr>
          <w:rFonts w:ascii="Arial" w:hAnsi="Arial" w:cs="Arial"/>
          <w:b/>
          <w:color w:val="000000"/>
          <w:lang w:val="sr-Cyrl-RS"/>
        </w:rPr>
        <w:t>2. ЧИЊЕНИЧНО СТАЊЕ</w:t>
      </w:r>
    </w:p>
    <w:p w:rsidR="00E25FAE" w:rsidRPr="00186948" w:rsidRDefault="00E25FAE" w:rsidP="00E25FAE">
      <w:pPr>
        <w:tabs>
          <w:tab w:val="left" w:pos="450"/>
        </w:tabs>
        <w:spacing w:after="0" w:line="240" w:lineRule="auto"/>
        <w:jc w:val="both"/>
        <w:rPr>
          <w:rFonts w:ascii="Arial" w:hAnsi="Arial" w:cs="Arial"/>
          <w:b/>
          <w:color w:val="000000"/>
          <w:lang w:val="sr-Cyrl-RS"/>
        </w:rPr>
      </w:pPr>
    </w:p>
    <w:p w:rsidR="00E25FAE" w:rsidRPr="005C0127" w:rsidRDefault="00E25FAE" w:rsidP="00E25FAE">
      <w:pPr>
        <w:numPr>
          <w:ilvl w:val="1"/>
          <w:numId w:val="8"/>
        </w:numPr>
        <w:tabs>
          <w:tab w:val="left" w:pos="450"/>
        </w:tabs>
        <w:spacing w:after="0" w:line="240" w:lineRule="auto"/>
        <w:ind w:left="0" w:firstLine="0"/>
        <w:jc w:val="both"/>
        <w:rPr>
          <w:rFonts w:ascii="Arial" w:hAnsi="Arial" w:cs="Arial"/>
          <w:color w:val="000000"/>
        </w:rPr>
      </w:pPr>
      <w:r w:rsidRPr="00240C99">
        <w:rPr>
          <w:rFonts w:ascii="Arial" w:hAnsi="Arial" w:cs="Arial"/>
          <w:color w:val="000000"/>
        </w:rPr>
        <w:t>Увидом у</w:t>
      </w:r>
      <w:r w:rsidRPr="00920C57">
        <w:rPr>
          <w:rFonts w:ascii="Arial" w:eastAsia="ヒラギノ角ゴ Pro W3" w:hAnsi="Arial" w:cs="Arial"/>
          <w:noProof/>
          <w:color w:val="000000"/>
          <w:lang w:val="sr-Cyrl-RS" w:eastAsia="sr-Cyrl-CS"/>
        </w:rPr>
        <w:t xml:space="preserve"> </w:t>
      </w:r>
      <w:r w:rsidRPr="00920C57">
        <w:rPr>
          <w:rFonts w:ascii="Arial" w:hAnsi="Arial" w:cs="Arial"/>
          <w:color w:val="000000"/>
          <w:lang w:val="sr-Cyrl-RS"/>
        </w:rPr>
        <w:t>Конкурс за суфинансирање пројеката производње медијских садржаја из области јавног информисања у 2017. години,</w:t>
      </w:r>
      <w:r>
        <w:rPr>
          <w:rFonts w:ascii="Arial" w:hAnsi="Arial" w:cs="Arial"/>
          <w:color w:val="000000"/>
          <w:lang w:val="sr-Cyrl-RS"/>
        </w:rPr>
        <w:t xml:space="preserve"> (у даљем тексту Конкурс) који је </w:t>
      </w:r>
      <w:r w:rsidR="00BD1D2C">
        <w:rPr>
          <w:rFonts w:ascii="Arial" w:hAnsi="Arial" w:cs="Arial"/>
          <w:color w:val="000000"/>
          <w:lang w:val="sr-Cyrl-RS"/>
        </w:rPr>
        <w:t>Г.В.</w:t>
      </w:r>
      <w:r w:rsidRPr="00920C57">
        <w:rPr>
          <w:rFonts w:ascii="Arial" w:hAnsi="Arial" w:cs="Arial"/>
          <w:color w:val="000000"/>
          <w:lang w:val="sr-Cyrl-RS"/>
        </w:rPr>
        <w:t xml:space="preserve"> расписао на основу чл. 18. и 19. Закона о јавном информисању и медијима, члана 46.став 1. тачка 12. Статута </w:t>
      </w:r>
      <w:r w:rsidR="00BD1D2C" w:rsidRPr="00BD1D2C">
        <w:rPr>
          <w:rFonts w:ascii="Arial" w:hAnsi="Arial" w:cs="Arial"/>
          <w:color w:val="000000"/>
          <w:lang w:val="sr-Cyrl-RS"/>
        </w:rPr>
        <w:t xml:space="preserve">града В. </w:t>
      </w:r>
      <w:r w:rsidRPr="00920C57">
        <w:rPr>
          <w:rFonts w:ascii="Arial" w:hAnsi="Arial" w:cs="Arial"/>
          <w:color w:val="000000"/>
          <w:lang w:val="sr-Cyrl-RS"/>
        </w:rPr>
        <w:t xml:space="preserve">члана 4. Правилника о суфинансирању пројеката за оставаривање јавног интереса у области јавног информисања и </w:t>
      </w:r>
      <w:r w:rsidRPr="00BD1D2C">
        <w:rPr>
          <w:rFonts w:ascii="Arial" w:hAnsi="Arial" w:cs="Arial"/>
          <w:color w:val="000000"/>
          <w:lang w:val="sr-Cyrl-RS"/>
        </w:rPr>
        <w:t xml:space="preserve">Одлуке града </w:t>
      </w:r>
      <w:r w:rsidR="00BD1D2C">
        <w:rPr>
          <w:rFonts w:ascii="Arial" w:hAnsi="Arial" w:cs="Arial"/>
          <w:color w:val="000000"/>
          <w:lang w:val="sr-Cyrl-RS"/>
        </w:rPr>
        <w:t xml:space="preserve">В. </w:t>
      </w:r>
      <w:r w:rsidRPr="00920C57">
        <w:rPr>
          <w:rFonts w:ascii="Arial" w:hAnsi="Arial" w:cs="Arial"/>
          <w:color w:val="000000"/>
          <w:lang w:val="sr-Cyrl-RS"/>
        </w:rPr>
        <w:t>за 2017. годину, утврђено је да конкурс</w:t>
      </w:r>
      <w:r>
        <w:rPr>
          <w:rFonts w:ascii="Arial" w:hAnsi="Arial" w:cs="Arial"/>
          <w:color w:val="000000"/>
          <w:lang w:val="sr-Cyrl-RS"/>
        </w:rPr>
        <w:t xml:space="preserve"> расписан за</w:t>
      </w:r>
      <w:r w:rsidRPr="00920C57">
        <w:rPr>
          <w:rFonts w:ascii="Arial" w:hAnsi="Arial" w:cs="Arial"/>
          <w:color w:val="000000"/>
          <w:lang w:val="sr-Cyrl-RS"/>
        </w:rPr>
        <w:t xml:space="preserve"> суфинансирање производње медијских садржаја из области јавног информисања, који доприносе истинитом, непристрасном, правовременом и потпуном информисању свих грађана </w:t>
      </w:r>
      <w:r w:rsidRPr="00BD1D2C">
        <w:rPr>
          <w:rFonts w:ascii="Arial" w:hAnsi="Arial" w:cs="Arial"/>
          <w:color w:val="000000"/>
          <w:lang w:val="sr-Cyrl-RS"/>
        </w:rPr>
        <w:t>града</w:t>
      </w:r>
      <w:r w:rsidR="00BD1D2C">
        <w:rPr>
          <w:rFonts w:ascii="Arial" w:hAnsi="Arial" w:cs="Arial"/>
          <w:color w:val="000000"/>
          <w:lang w:val="sr-Cyrl-RS"/>
        </w:rPr>
        <w:t xml:space="preserve"> В. </w:t>
      </w:r>
      <w:r w:rsidRPr="00920C57">
        <w:rPr>
          <w:rFonts w:ascii="Arial" w:hAnsi="Arial" w:cs="Arial"/>
          <w:color w:val="000000"/>
          <w:lang w:val="sr-Cyrl-RS"/>
        </w:rPr>
        <w:t>; заштити и развоју људских права и демократије; унапређивању правне и социјалне државе; слободном развоју личности и заштити деце и младих; развоју културног и уметничког стваралаштва; развоју образовања, укључујући и медијску писменост као део образовног система; развоју науке, спорта и физичке културе; заштити животне средине и здравља људи; и осталих медијских садржаја који доприносе задовољавању потреба грађана за информацијама и садржајима из свих области живота, без дискриминације, имајући пре свега у виду особе са инвалидитетом и националне мањине. Такође је предвиђено да медијски садржаји треба да обезбеде информисање и укључивање грађана у развој локалне заједнице тако што ће омогућити да се обезбеди јавни интерес грађана и насељених места на територији</w:t>
      </w:r>
      <w:r w:rsidR="00BD1D2C">
        <w:rPr>
          <w:rFonts w:ascii="Arial" w:hAnsi="Arial" w:cs="Arial"/>
          <w:color w:val="000000"/>
          <w:lang w:val="sr-Cyrl-RS"/>
        </w:rPr>
        <w:t xml:space="preserve"> града В. </w:t>
      </w:r>
      <w:r w:rsidRPr="00920C57">
        <w:rPr>
          <w:rFonts w:ascii="Arial" w:hAnsi="Arial" w:cs="Arial"/>
          <w:color w:val="000000"/>
          <w:lang w:val="sr-Cyrl-RS"/>
        </w:rPr>
        <w:t xml:space="preserve">за производњу и објављивање следећих медијских садржаја: општи информативни медијски садржаји, садржаји из области политике, културе, образовања, комуналне политике, религије, економије, социјалне заштите, заштите животне средине, цивилног сектора, мањинских група, деце, омладине, спорта, културе, разоноде и све друге садржаје који су битни за живот грађана; правовремено информисање </w:t>
      </w:r>
      <w:r w:rsidR="00BD1D2C">
        <w:rPr>
          <w:rFonts w:ascii="Arial" w:hAnsi="Arial" w:cs="Arial"/>
          <w:color w:val="000000"/>
          <w:lang w:val="sr-Cyrl-RS"/>
        </w:rPr>
        <w:t xml:space="preserve">грађана В. </w:t>
      </w:r>
      <w:r w:rsidRPr="00920C57">
        <w:rPr>
          <w:rFonts w:ascii="Arial" w:hAnsi="Arial" w:cs="Arial"/>
          <w:color w:val="000000"/>
          <w:lang w:val="sr-Cyrl-RS"/>
        </w:rPr>
        <w:t xml:space="preserve">и насељених места на територији </w:t>
      </w:r>
      <w:r w:rsidRPr="00BD1D2C">
        <w:rPr>
          <w:rFonts w:ascii="Arial" w:hAnsi="Arial" w:cs="Arial"/>
          <w:color w:val="000000"/>
          <w:lang w:val="sr-Cyrl-RS"/>
        </w:rPr>
        <w:t xml:space="preserve">града </w:t>
      </w:r>
      <w:r w:rsidR="00BD1D2C">
        <w:rPr>
          <w:rFonts w:ascii="Arial" w:hAnsi="Arial" w:cs="Arial"/>
          <w:color w:val="000000"/>
          <w:lang w:val="sr-Cyrl-RS"/>
        </w:rPr>
        <w:t xml:space="preserve">В. </w:t>
      </w:r>
      <w:r w:rsidRPr="00920C57">
        <w:rPr>
          <w:rFonts w:ascii="Arial" w:hAnsi="Arial" w:cs="Arial"/>
          <w:color w:val="000000"/>
          <w:lang w:val="sr-Cyrl-RS"/>
        </w:rPr>
        <w:t xml:space="preserve">у случају елементарних непогода, несрећа и свих ситуација које могу изазавати поремећај у уобичајеном животу грађана (временске непогоде, загађење и слично); процесе јавних слушања и јавних расправа у поступку израде и доношења oдлука Скупштине </w:t>
      </w:r>
      <w:r w:rsidR="00BD1D2C">
        <w:rPr>
          <w:rFonts w:ascii="Arial" w:hAnsi="Arial" w:cs="Arial"/>
          <w:color w:val="000000"/>
          <w:lang w:val="sr-Cyrl-RS"/>
        </w:rPr>
        <w:t>града В.</w:t>
      </w:r>
      <w:r w:rsidRPr="00920C57">
        <w:rPr>
          <w:rFonts w:ascii="Arial" w:hAnsi="Arial" w:cs="Arial"/>
          <w:color w:val="000000"/>
          <w:lang w:val="sr-Cyrl-RS"/>
        </w:rPr>
        <w:t>, које директно утичу на квалитет живота, стандард и уважавање људских и мањинских права сваког члана локалне заједнице; презентовање информација од јавног значаја из делокруга рада органа</w:t>
      </w:r>
      <w:r w:rsidR="00BD1D2C">
        <w:rPr>
          <w:rFonts w:ascii="Arial" w:hAnsi="Arial" w:cs="Arial"/>
          <w:color w:val="000000"/>
          <w:lang w:val="sr-Cyrl-RS"/>
        </w:rPr>
        <w:t xml:space="preserve"> града В. </w:t>
      </w:r>
      <w:r w:rsidRPr="00920C57">
        <w:rPr>
          <w:rFonts w:ascii="Arial" w:hAnsi="Arial" w:cs="Arial"/>
          <w:color w:val="000000"/>
          <w:lang w:val="sr-Cyrl-RS"/>
        </w:rPr>
        <w:t xml:space="preserve"> ; да се обезбеди правовремено и потпуно информисање као и едукацију грађана о парципативном буџетирању, током процеса израде и доношења Одлуке о буџету</w:t>
      </w:r>
      <w:r w:rsidR="003C204D">
        <w:rPr>
          <w:rFonts w:ascii="Arial" w:hAnsi="Arial" w:cs="Arial"/>
          <w:color w:val="000000"/>
          <w:lang w:val="sr-Cyrl-RS"/>
        </w:rPr>
        <w:t xml:space="preserve"> града В. </w:t>
      </w:r>
      <w:r w:rsidRPr="00920C57">
        <w:rPr>
          <w:rFonts w:ascii="Arial" w:hAnsi="Arial" w:cs="Arial"/>
          <w:color w:val="000000"/>
          <w:lang w:val="sr-Cyrl-RS"/>
        </w:rPr>
        <w:t xml:space="preserve"> за 2018. годину; презентацију и праћење имплементације свих пројеката финансираних из буџета </w:t>
      </w:r>
      <w:r w:rsidR="003C204D">
        <w:rPr>
          <w:rFonts w:ascii="Arial" w:hAnsi="Arial" w:cs="Arial"/>
          <w:color w:val="000000"/>
          <w:lang w:val="sr-Cyrl-RS"/>
        </w:rPr>
        <w:t>града В.</w:t>
      </w:r>
      <w:r w:rsidRPr="00920C57">
        <w:rPr>
          <w:rFonts w:ascii="Arial" w:hAnsi="Arial" w:cs="Arial"/>
          <w:color w:val="000000"/>
          <w:lang w:val="sr-Cyrl-RS"/>
        </w:rPr>
        <w:t>, путем Конку</w:t>
      </w:r>
      <w:r>
        <w:rPr>
          <w:rFonts w:ascii="Arial" w:hAnsi="Arial" w:cs="Arial"/>
          <w:color w:val="000000"/>
          <w:lang w:val="sr-Cyrl-RS"/>
        </w:rPr>
        <w:t>р</w:t>
      </w:r>
      <w:r w:rsidRPr="00920C57">
        <w:rPr>
          <w:rFonts w:ascii="Arial" w:hAnsi="Arial" w:cs="Arial"/>
          <w:color w:val="000000"/>
          <w:lang w:val="sr-Cyrl-RS"/>
        </w:rPr>
        <w:t xml:space="preserve">са, за организације цивилног друштва; презентовање руралног развоја у насељеним местима са територије </w:t>
      </w:r>
      <w:r w:rsidR="003C204D">
        <w:rPr>
          <w:rFonts w:ascii="Arial" w:hAnsi="Arial" w:cs="Arial"/>
          <w:color w:val="000000"/>
          <w:lang w:val="sr-Cyrl-RS"/>
        </w:rPr>
        <w:t>града В.</w:t>
      </w:r>
      <w:r w:rsidRPr="00920C57">
        <w:rPr>
          <w:rFonts w:ascii="Arial" w:hAnsi="Arial" w:cs="Arial"/>
          <w:color w:val="000000"/>
          <w:lang w:val="sr-Cyrl-RS"/>
        </w:rPr>
        <w:t xml:space="preserve">, промоције и едукације пољопривредника, значаја удруживања, али и садржаја из културе, здравства, бриге о маргиналним групама; презентовање спортских и културних догађаја, </w:t>
      </w:r>
      <w:r w:rsidRPr="00920C57">
        <w:rPr>
          <w:rFonts w:ascii="Arial" w:hAnsi="Arial" w:cs="Arial"/>
          <w:color w:val="000000"/>
          <w:lang w:val="sr-Cyrl-RS"/>
        </w:rPr>
        <w:lastRenderedPageBreak/>
        <w:t>као и културног и индуст</w:t>
      </w:r>
      <w:r>
        <w:rPr>
          <w:rFonts w:ascii="Arial" w:hAnsi="Arial" w:cs="Arial"/>
          <w:color w:val="000000"/>
          <w:lang w:val="sr-Cyrl-RS"/>
        </w:rPr>
        <w:t>р</w:t>
      </w:r>
      <w:r w:rsidRPr="00920C57">
        <w:rPr>
          <w:rFonts w:ascii="Arial" w:hAnsi="Arial" w:cs="Arial"/>
          <w:color w:val="000000"/>
          <w:lang w:val="sr-Cyrl-RS"/>
        </w:rPr>
        <w:t>ијског наслеђа са територије</w:t>
      </w:r>
      <w:r w:rsidR="003C204D">
        <w:rPr>
          <w:rFonts w:ascii="Arial" w:hAnsi="Arial" w:cs="Arial"/>
          <w:color w:val="000000"/>
          <w:lang w:val="sr-Cyrl-RS"/>
        </w:rPr>
        <w:t xml:space="preserve"> града В.</w:t>
      </w:r>
      <w:r w:rsidRPr="00920C57">
        <w:rPr>
          <w:rFonts w:ascii="Arial" w:hAnsi="Arial" w:cs="Arial"/>
          <w:color w:val="000000"/>
          <w:lang w:val="sr-Cyrl-RS"/>
        </w:rPr>
        <w:t xml:space="preserve">, са циљем очувања и прављења архивске грађе о локалним актерима и темама. Конкурсом су предвиђени и критеријуми за оцену приложених пројеката, у које између осталог спада и значај пројекта са становишта усклађивања пројекта са реалним проблемима, потребама и приоритетима циљних група, индентификованих и јасно дефинисаних потреба циљних група. Поред наведених критеријума посебно </w:t>
      </w:r>
      <w:r>
        <w:rPr>
          <w:rFonts w:ascii="Arial" w:hAnsi="Arial" w:cs="Arial"/>
          <w:color w:val="000000"/>
          <w:lang w:val="sr-Cyrl-RS"/>
        </w:rPr>
        <w:t xml:space="preserve">се </w:t>
      </w:r>
      <w:r w:rsidRPr="00920C57">
        <w:rPr>
          <w:rFonts w:ascii="Arial" w:hAnsi="Arial" w:cs="Arial"/>
          <w:color w:val="000000"/>
          <w:lang w:val="sr-Cyrl-RS"/>
        </w:rPr>
        <w:t>оцењуј</w:t>
      </w:r>
      <w:r>
        <w:rPr>
          <w:rFonts w:ascii="Arial" w:hAnsi="Arial" w:cs="Arial"/>
          <w:color w:val="000000"/>
          <w:lang w:val="sr-Cyrl-RS"/>
        </w:rPr>
        <w:t>е</w:t>
      </w:r>
      <w:r w:rsidRPr="00920C57">
        <w:rPr>
          <w:rFonts w:ascii="Arial" w:hAnsi="Arial" w:cs="Arial"/>
          <w:color w:val="000000"/>
          <w:lang w:val="sr-Cyrl-RS"/>
        </w:rPr>
        <w:t xml:space="preserve"> утицај и изводљивост пројекта са становишта усклађености планираних активности са циљевима, очекиваним резултатима и потребама циљних група као и степен утицаја пројеката на квалитет информисања циљних група. Конкурсом је упућен позив за учешће у раду конкурсне комисије и то новинарским и медијским удружењима као и медијски</w:t>
      </w:r>
      <w:r>
        <w:rPr>
          <w:rFonts w:ascii="Arial" w:hAnsi="Arial" w:cs="Arial"/>
          <w:color w:val="000000"/>
          <w:lang w:val="sr-Cyrl-RS"/>
        </w:rPr>
        <w:t>м</w:t>
      </w:r>
      <w:r w:rsidRPr="00920C57">
        <w:rPr>
          <w:rFonts w:ascii="Arial" w:hAnsi="Arial" w:cs="Arial"/>
          <w:color w:val="000000"/>
          <w:lang w:val="sr-Cyrl-RS"/>
        </w:rPr>
        <w:t xml:space="preserve"> стручњац</w:t>
      </w:r>
      <w:r>
        <w:rPr>
          <w:rFonts w:ascii="Arial" w:hAnsi="Arial" w:cs="Arial"/>
          <w:color w:val="000000"/>
          <w:lang w:val="sr-Cyrl-RS"/>
        </w:rPr>
        <w:t>има</w:t>
      </w:r>
      <w:r w:rsidRPr="00920C57">
        <w:rPr>
          <w:rFonts w:ascii="Arial" w:hAnsi="Arial" w:cs="Arial"/>
          <w:color w:val="000000"/>
          <w:lang w:val="sr-Cyrl-RS"/>
        </w:rPr>
        <w:t xml:space="preserve"> заинтересовани</w:t>
      </w:r>
      <w:r>
        <w:rPr>
          <w:rFonts w:ascii="Arial" w:hAnsi="Arial" w:cs="Arial"/>
          <w:color w:val="000000"/>
          <w:lang w:val="sr-Cyrl-RS"/>
        </w:rPr>
        <w:t>м</w:t>
      </w:r>
      <w:r w:rsidRPr="00920C57">
        <w:rPr>
          <w:rFonts w:ascii="Arial" w:hAnsi="Arial" w:cs="Arial"/>
          <w:color w:val="000000"/>
          <w:lang w:val="sr-Cyrl-RS"/>
        </w:rPr>
        <w:t xml:space="preserve"> за учешће у раду комисије регистрованим најмање три године пре датума расписивања Конкурса, како би предложили чланове конкурсне комисије. </w:t>
      </w:r>
      <w:r>
        <w:rPr>
          <w:rFonts w:ascii="Arial" w:hAnsi="Arial" w:cs="Arial"/>
          <w:color w:val="000000"/>
          <w:lang w:val="sr-Cyrl-RS"/>
        </w:rPr>
        <w:t>У Конкурсу је наведено да р</w:t>
      </w:r>
      <w:r w:rsidRPr="00920C57">
        <w:rPr>
          <w:rFonts w:ascii="Arial" w:hAnsi="Arial" w:cs="Arial"/>
          <w:color w:val="000000"/>
          <w:lang w:val="sr-Cyrl-RS"/>
        </w:rPr>
        <w:t xml:space="preserve">ок </w:t>
      </w:r>
      <w:r>
        <w:rPr>
          <w:rFonts w:ascii="Arial" w:hAnsi="Arial" w:cs="Arial"/>
          <w:color w:val="000000"/>
          <w:lang w:val="sr-Cyrl-RS"/>
        </w:rPr>
        <w:t xml:space="preserve">је </w:t>
      </w:r>
      <w:r w:rsidRPr="00920C57">
        <w:rPr>
          <w:rFonts w:ascii="Arial" w:hAnsi="Arial" w:cs="Arial"/>
          <w:color w:val="000000"/>
          <w:lang w:val="sr-Cyrl-RS"/>
        </w:rPr>
        <w:t xml:space="preserve">за подношење пријаве на конкурс 20 дана од дана објављивања конкурса у недељном листу </w:t>
      </w:r>
      <w:r w:rsidR="003C204D">
        <w:rPr>
          <w:rFonts w:ascii="Arial" w:hAnsi="Arial" w:cs="Arial"/>
          <w:color w:val="000000"/>
          <w:lang w:val="sr-Cyrl-RS"/>
        </w:rPr>
        <w:t xml:space="preserve">В.к. </w:t>
      </w:r>
      <w:bookmarkStart w:id="0" w:name="_GoBack"/>
      <w:bookmarkEnd w:id="0"/>
      <w:r>
        <w:rPr>
          <w:rFonts w:ascii="Arial" w:hAnsi="Arial" w:cs="Arial"/>
          <w:color w:val="000000"/>
          <w:lang w:val="sr-Cyrl-RS"/>
        </w:rPr>
        <w:t xml:space="preserve">и </w:t>
      </w:r>
      <w:r w:rsidR="003C204D">
        <w:rPr>
          <w:rFonts w:ascii="Arial" w:hAnsi="Arial" w:cs="Arial"/>
          <w:color w:val="000000"/>
          <w:lang w:val="sr-Cyrl-RS"/>
        </w:rPr>
        <w:t xml:space="preserve">В.в. </w:t>
      </w:r>
      <w:r>
        <w:rPr>
          <w:rFonts w:ascii="Arial" w:hAnsi="Arial" w:cs="Arial"/>
          <w:color w:val="000000"/>
          <w:lang w:val="sr-Cyrl-RS"/>
        </w:rPr>
        <w:t xml:space="preserve">и веб сајту </w:t>
      </w:r>
      <w:r w:rsidRPr="003C204D">
        <w:rPr>
          <w:rFonts w:ascii="Arial" w:hAnsi="Arial" w:cs="Arial"/>
          <w:color w:val="000000"/>
          <w:lang w:val="sr-Cyrl-RS"/>
        </w:rPr>
        <w:t>Града</w:t>
      </w:r>
      <w:r w:rsidR="003C204D">
        <w:rPr>
          <w:rFonts w:ascii="Arial" w:hAnsi="Arial" w:cs="Arial"/>
          <w:color w:val="000000"/>
          <w:lang w:val="sr-Cyrl-RS"/>
        </w:rPr>
        <w:t xml:space="preserve"> В. </w:t>
      </w:r>
      <w:r>
        <w:rPr>
          <w:rFonts w:ascii="Arial" w:hAnsi="Arial" w:cs="Arial"/>
          <w:color w:val="000000"/>
          <w:lang w:val="sr-Cyrl-RS"/>
        </w:rPr>
        <w:t xml:space="preserve">, као и да пријаве које стигну ван прописаног рока или на погрешном обрасцу, неће бити разматране. У Конкурсу је наведена </w:t>
      </w:r>
      <w:r w:rsidRPr="005C0127">
        <w:rPr>
          <w:rFonts w:ascii="Arial" w:hAnsi="Arial" w:cs="Arial"/>
          <w:color w:val="000000"/>
        </w:rPr>
        <w:t xml:space="preserve">обавеза достављања наративног и финансијског извештаја, </w:t>
      </w:r>
      <w:r>
        <w:rPr>
          <w:rFonts w:ascii="Arial" w:hAnsi="Arial" w:cs="Arial"/>
          <w:color w:val="000000"/>
          <w:lang w:val="sr-Cyrl-RS"/>
        </w:rPr>
        <w:t xml:space="preserve">као и да </w:t>
      </w:r>
      <w:r w:rsidRPr="005C0127">
        <w:rPr>
          <w:rFonts w:ascii="Arial" w:hAnsi="Arial" w:cs="Arial"/>
          <w:color w:val="000000"/>
        </w:rPr>
        <w:t xml:space="preserve">лица која су у претходном периоду добила средства намењена пројектном суфинансирању, а нису у прописаној форми поднела наративни и финансијски извештај, или </w:t>
      </w:r>
      <w:r>
        <w:rPr>
          <w:rFonts w:ascii="Arial" w:hAnsi="Arial" w:cs="Arial"/>
          <w:color w:val="000000"/>
          <w:lang w:val="sr-Cyrl-RS"/>
        </w:rPr>
        <w:t>је утврђено</w:t>
      </w:r>
      <w:r>
        <w:rPr>
          <w:rFonts w:ascii="Arial" w:hAnsi="Arial" w:cs="Arial"/>
          <w:color w:val="000000"/>
        </w:rPr>
        <w:t xml:space="preserve"> да су се средства н</w:t>
      </w:r>
      <w:r>
        <w:rPr>
          <w:rFonts w:ascii="Arial" w:hAnsi="Arial" w:cs="Arial"/>
          <w:color w:val="000000"/>
          <w:lang w:val="sr-Cyrl-RS"/>
        </w:rPr>
        <w:t>е</w:t>
      </w:r>
      <w:r w:rsidRPr="005C0127">
        <w:rPr>
          <w:rFonts w:ascii="Arial" w:hAnsi="Arial" w:cs="Arial"/>
          <w:color w:val="000000"/>
        </w:rPr>
        <w:t xml:space="preserve">наменски трошила, немају право учешћа на конкурсу за суфинансирање пројеката производње медијских садржаја из области јавног информисања. </w:t>
      </w:r>
      <w:r w:rsidRPr="000F10D2">
        <w:rPr>
          <w:rFonts w:ascii="Arial" w:hAnsi="Arial" w:cs="Arial"/>
          <w:color w:val="000000"/>
        </w:rPr>
        <w:t xml:space="preserve">Период имплементације пројеката је најкасније до 31.12.2017. године, а рок за подношње извештаја је до 31.01.2018.године.   </w:t>
      </w:r>
    </w:p>
    <w:p w:rsidR="00E25FAE" w:rsidRPr="00920C57" w:rsidRDefault="00E25FAE" w:rsidP="00E25FAE">
      <w:pPr>
        <w:numPr>
          <w:ilvl w:val="1"/>
          <w:numId w:val="8"/>
        </w:numPr>
        <w:tabs>
          <w:tab w:val="left" w:pos="450"/>
        </w:tabs>
        <w:spacing w:before="120" w:line="240" w:lineRule="auto"/>
        <w:ind w:left="0" w:firstLine="0"/>
        <w:jc w:val="both"/>
        <w:rPr>
          <w:rFonts w:ascii="Arial" w:hAnsi="Arial" w:cs="Arial"/>
          <w:color w:val="000000"/>
          <w:lang w:val="sr-Cyrl-RS"/>
        </w:rPr>
      </w:pPr>
      <w:r w:rsidRPr="00920C57">
        <w:rPr>
          <w:rFonts w:ascii="Arial" w:hAnsi="Arial" w:cs="Arial"/>
          <w:color w:val="000000"/>
          <w:lang w:val="sr-Cyrl-RS"/>
        </w:rPr>
        <w:t>Увидом у Решење о расподели средстава у области јавног информисања за</w:t>
      </w:r>
      <w:r w:rsidR="003C204D">
        <w:rPr>
          <w:rFonts w:ascii="Arial" w:hAnsi="Arial" w:cs="Arial"/>
          <w:color w:val="000000"/>
          <w:lang w:val="sr-Cyrl-RS"/>
        </w:rPr>
        <w:t xml:space="preserve"> </w:t>
      </w:r>
      <w:r w:rsidRPr="003C204D">
        <w:rPr>
          <w:rFonts w:ascii="Arial" w:hAnsi="Arial" w:cs="Arial"/>
          <w:color w:val="000000"/>
          <w:lang w:val="sr-Cyrl-RS"/>
        </w:rPr>
        <w:t xml:space="preserve">град </w:t>
      </w:r>
      <w:r w:rsidR="003C204D" w:rsidRPr="003C204D">
        <w:rPr>
          <w:rFonts w:ascii="Arial" w:hAnsi="Arial" w:cs="Arial"/>
          <w:color w:val="000000"/>
          <w:lang w:val="sr-Cyrl-RS"/>
        </w:rPr>
        <w:t xml:space="preserve">В. </w:t>
      </w:r>
      <w:r w:rsidRPr="003C204D">
        <w:rPr>
          <w:rFonts w:ascii="Arial" w:hAnsi="Arial" w:cs="Arial"/>
          <w:color w:val="000000"/>
          <w:lang w:val="sr-Cyrl-RS"/>
        </w:rPr>
        <w:t>Вршац</w:t>
      </w:r>
      <w:r w:rsidRPr="00920C57">
        <w:rPr>
          <w:rFonts w:ascii="Arial" w:hAnsi="Arial" w:cs="Arial"/>
          <w:color w:val="000000"/>
          <w:lang w:val="sr-Cyrl-RS"/>
        </w:rPr>
        <w:t xml:space="preserve"> у 2017. години, које је објављено</w:t>
      </w:r>
      <w:r>
        <w:rPr>
          <w:rFonts w:ascii="Arial" w:hAnsi="Arial" w:cs="Arial"/>
          <w:color w:val="000000"/>
          <w:lang w:val="sr-Cyrl-RS"/>
        </w:rPr>
        <w:t xml:space="preserve"> и</w:t>
      </w:r>
      <w:r w:rsidRPr="00920C57">
        <w:rPr>
          <w:rFonts w:ascii="Arial" w:hAnsi="Arial" w:cs="Arial"/>
          <w:color w:val="000000"/>
          <w:lang w:val="sr-Cyrl-RS"/>
        </w:rPr>
        <w:t xml:space="preserve"> на интернет адреси </w:t>
      </w:r>
      <w:r w:rsidR="003C204D">
        <w:rPr>
          <w:rFonts w:ascii="Arial" w:hAnsi="Arial" w:cs="Arial"/>
          <w:color w:val="000000"/>
          <w:lang w:val="sr-Cyrl-RS"/>
        </w:rPr>
        <w:t>града В.</w:t>
      </w:r>
      <w:r w:rsidRPr="00920C57">
        <w:rPr>
          <w:rFonts w:ascii="Arial" w:hAnsi="Arial" w:cs="Arial"/>
          <w:color w:val="000000"/>
          <w:vertAlign w:val="superscript"/>
          <w:lang w:val="sr-Cyrl-RS"/>
        </w:rPr>
        <w:footnoteReference w:id="3"/>
      </w:r>
      <w:r w:rsidRPr="00920C57">
        <w:rPr>
          <w:rFonts w:ascii="Arial" w:hAnsi="Arial" w:cs="Arial"/>
          <w:color w:val="000000"/>
          <w:lang w:val="sr-Cyrl-RS"/>
        </w:rPr>
        <w:t>, донето дана 19. априла 2017. године на основу члана 25. став 1. Закона о јавном информисању и медијима, члана 24. став 1.</w:t>
      </w:r>
      <w:r>
        <w:rPr>
          <w:rFonts w:ascii="Arial" w:hAnsi="Arial" w:cs="Arial"/>
          <w:color w:val="000000"/>
          <w:lang w:val="sr-Cyrl-RS"/>
        </w:rPr>
        <w:t xml:space="preserve"> Правилника о суфинансирању пројеката за остваривање јавног интереса у области јавног информисања</w:t>
      </w:r>
      <w:r w:rsidRPr="00920C57">
        <w:rPr>
          <w:rFonts w:ascii="Arial" w:hAnsi="Arial" w:cs="Arial"/>
          <w:color w:val="000000"/>
          <w:lang w:val="sr-Cyrl-RS"/>
        </w:rPr>
        <w:t xml:space="preserve"> и члана 46. став 1. тачка 8</w:t>
      </w:r>
      <w:r>
        <w:rPr>
          <w:rFonts w:ascii="Arial" w:hAnsi="Arial" w:cs="Arial"/>
          <w:color w:val="000000"/>
          <w:lang w:val="sr-Cyrl-RS"/>
        </w:rPr>
        <w:t xml:space="preserve">. и члана 101. став 1. Статута </w:t>
      </w:r>
      <w:r w:rsidRPr="003C204D">
        <w:rPr>
          <w:rFonts w:ascii="Arial" w:hAnsi="Arial" w:cs="Arial"/>
          <w:color w:val="000000"/>
          <w:lang w:val="sr-Cyrl-RS"/>
        </w:rPr>
        <w:t xml:space="preserve">града </w:t>
      </w:r>
      <w:r w:rsidR="003C204D" w:rsidRPr="003C204D">
        <w:rPr>
          <w:rFonts w:ascii="Arial" w:hAnsi="Arial" w:cs="Arial"/>
          <w:color w:val="000000"/>
          <w:lang w:val="sr-Cyrl-RS"/>
        </w:rPr>
        <w:t>В.</w:t>
      </w:r>
      <w:r w:rsidRPr="003C204D">
        <w:rPr>
          <w:rFonts w:ascii="Arial" w:hAnsi="Arial" w:cs="Arial"/>
          <w:color w:val="000000"/>
          <w:lang w:val="sr-Cyrl-RS"/>
        </w:rPr>
        <w:t>,</w:t>
      </w:r>
      <w:r w:rsidRPr="00920C57">
        <w:rPr>
          <w:rFonts w:ascii="Arial" w:hAnsi="Arial" w:cs="Arial"/>
          <w:color w:val="000000"/>
          <w:lang w:val="sr-Cyrl-RS"/>
        </w:rPr>
        <w:t xml:space="preserve"> утврђено је да се наведнени</w:t>
      </w:r>
      <w:r>
        <w:rPr>
          <w:rFonts w:ascii="Arial" w:hAnsi="Arial" w:cs="Arial"/>
          <w:color w:val="000000"/>
          <w:lang w:val="sr-Cyrl-RS"/>
        </w:rPr>
        <w:t>м решењем расподељују средства з</w:t>
      </w:r>
      <w:r w:rsidRPr="00920C57">
        <w:rPr>
          <w:rFonts w:ascii="Arial" w:hAnsi="Arial" w:cs="Arial"/>
          <w:color w:val="000000"/>
          <w:lang w:val="sr-Cyrl-RS"/>
        </w:rPr>
        <w:t xml:space="preserve">а суфинансирање пројеката производње медијских садржаја из области јавног информисања у 2017. години и то следећим подносиоцима пријава: </w:t>
      </w:r>
      <w:r w:rsidR="003C204D" w:rsidRPr="003C204D">
        <w:rPr>
          <w:rFonts w:ascii="Arial" w:hAnsi="Arial" w:cs="Arial"/>
          <w:i/>
          <w:color w:val="000000"/>
          <w:lang w:val="sr-Cyrl-RS"/>
        </w:rPr>
        <w:t xml:space="preserve">ДОО Е В. </w:t>
      </w:r>
      <w:r w:rsidRPr="003C204D">
        <w:rPr>
          <w:rFonts w:ascii="Arial" w:hAnsi="Arial" w:cs="Arial"/>
          <w:i/>
          <w:color w:val="000000"/>
          <w:lang w:val="sr-Cyrl-RS"/>
        </w:rPr>
        <w:t xml:space="preserve">, </w:t>
      </w:r>
      <w:r w:rsidR="003C204D" w:rsidRPr="003C204D">
        <w:rPr>
          <w:rFonts w:ascii="Arial" w:hAnsi="Arial" w:cs="Arial"/>
          <w:i/>
          <w:color w:val="000000"/>
          <w:lang w:val="sr-Cyrl-RS"/>
        </w:rPr>
        <w:t>Л.н.и.у.</w:t>
      </w:r>
      <w:r w:rsidRPr="003C204D">
        <w:rPr>
          <w:rFonts w:ascii="Arial" w:hAnsi="Arial" w:cs="Arial"/>
          <w:i/>
          <w:color w:val="000000"/>
          <w:lang w:val="sr-Cyrl-RS"/>
        </w:rPr>
        <w:t xml:space="preserve">, </w:t>
      </w:r>
      <w:r w:rsidR="003C204D" w:rsidRPr="003C204D">
        <w:rPr>
          <w:rFonts w:ascii="Arial" w:hAnsi="Arial" w:cs="Arial"/>
          <w:i/>
          <w:color w:val="000000"/>
          <w:lang w:val="sr-Cyrl-RS"/>
        </w:rPr>
        <w:t>А.п.В.Б.В.ПР В.</w:t>
      </w:r>
      <w:r w:rsidRPr="003C204D">
        <w:rPr>
          <w:rFonts w:ascii="Arial" w:hAnsi="Arial" w:cs="Arial"/>
          <w:i/>
          <w:color w:val="000000"/>
          <w:lang w:val="sr-Cyrl-RS"/>
        </w:rPr>
        <w:t xml:space="preserve">, </w:t>
      </w:r>
      <w:r w:rsidR="003C204D" w:rsidRPr="003C204D">
        <w:rPr>
          <w:rFonts w:ascii="Arial" w:hAnsi="Arial" w:cs="Arial"/>
          <w:i/>
          <w:color w:val="000000"/>
          <w:lang w:val="sr-Cyrl-RS"/>
        </w:rPr>
        <w:t xml:space="preserve">И.п. БЦ И. </w:t>
      </w:r>
      <w:r w:rsidRPr="003C204D">
        <w:rPr>
          <w:rFonts w:ascii="Arial" w:hAnsi="Arial" w:cs="Arial"/>
          <w:i/>
          <w:color w:val="000000"/>
          <w:lang w:val="sr-Cyrl-RS"/>
        </w:rPr>
        <w:t xml:space="preserve">, </w:t>
      </w:r>
      <w:r w:rsidR="003C204D" w:rsidRPr="003C204D">
        <w:rPr>
          <w:rFonts w:ascii="Arial" w:hAnsi="Arial" w:cs="Arial"/>
          <w:i/>
          <w:color w:val="000000"/>
          <w:lang w:val="sr-Cyrl-RS"/>
        </w:rPr>
        <w:t>Н.и.д. „В.к.“</w:t>
      </w:r>
      <w:r w:rsidRPr="003C204D">
        <w:rPr>
          <w:rFonts w:ascii="Arial" w:hAnsi="Arial" w:cs="Arial"/>
          <w:i/>
          <w:color w:val="000000"/>
          <w:lang w:val="sr-Cyrl-RS"/>
        </w:rPr>
        <w:t xml:space="preserve">, </w:t>
      </w:r>
      <w:r w:rsidR="003C204D" w:rsidRPr="003C204D">
        <w:rPr>
          <w:rFonts w:ascii="Arial" w:hAnsi="Arial" w:cs="Arial"/>
          <w:i/>
          <w:color w:val="000000"/>
          <w:lang w:val="sr-Cyrl-RS"/>
        </w:rPr>
        <w:t xml:space="preserve">Б.б. ДОО П. </w:t>
      </w:r>
      <w:r w:rsidRPr="003C204D">
        <w:rPr>
          <w:rFonts w:ascii="Arial" w:hAnsi="Arial" w:cs="Arial"/>
          <w:i/>
          <w:color w:val="000000"/>
          <w:lang w:val="sr-Cyrl-RS"/>
        </w:rPr>
        <w:t xml:space="preserve">Панчево, </w:t>
      </w:r>
      <w:r w:rsidR="003C204D" w:rsidRPr="003C204D">
        <w:rPr>
          <w:rFonts w:ascii="Arial" w:hAnsi="Arial" w:cs="Arial"/>
          <w:i/>
          <w:color w:val="000000"/>
          <w:lang w:val="sr-Cyrl-RS"/>
        </w:rPr>
        <w:t>В.В. ПР</w:t>
      </w:r>
      <w:r w:rsidRPr="003C204D">
        <w:rPr>
          <w:rFonts w:ascii="Arial" w:hAnsi="Arial" w:cs="Arial"/>
          <w:i/>
          <w:color w:val="000000"/>
          <w:lang w:val="sr-Cyrl-RS"/>
        </w:rPr>
        <w:t xml:space="preserve">, </w:t>
      </w:r>
      <w:r w:rsidR="003C204D" w:rsidRPr="003C204D">
        <w:rPr>
          <w:rFonts w:ascii="Arial" w:hAnsi="Arial" w:cs="Arial"/>
          <w:i/>
          <w:color w:val="000000"/>
          <w:lang w:val="sr-Cyrl-RS"/>
        </w:rPr>
        <w:t xml:space="preserve">С.р.р.п.п.у. „...П.“ Т.Р.Л.В. </w:t>
      </w:r>
      <w:r w:rsidRPr="003C204D">
        <w:rPr>
          <w:rFonts w:ascii="Arial" w:hAnsi="Arial" w:cs="Arial"/>
          <w:i/>
          <w:color w:val="000000"/>
          <w:lang w:val="sr-Cyrl-RS"/>
        </w:rPr>
        <w:t>и ДОО</w:t>
      </w:r>
      <w:r w:rsidR="003C204D" w:rsidRPr="003C204D">
        <w:rPr>
          <w:rFonts w:ascii="Arial" w:hAnsi="Arial" w:cs="Arial"/>
          <w:i/>
          <w:color w:val="000000"/>
          <w:lang w:val="sr-Cyrl-RS"/>
        </w:rPr>
        <w:t xml:space="preserve"> В.В. </w:t>
      </w:r>
      <w:r w:rsidRPr="003C204D">
        <w:rPr>
          <w:rFonts w:ascii="Arial" w:hAnsi="Arial" w:cs="Arial"/>
          <w:i/>
          <w:color w:val="000000"/>
          <w:lang w:val="sr-Cyrl-RS"/>
        </w:rPr>
        <w:t xml:space="preserve"> </w:t>
      </w:r>
      <w:r w:rsidRPr="00920C57">
        <w:rPr>
          <w:rFonts w:ascii="Arial" w:hAnsi="Arial" w:cs="Arial"/>
          <w:color w:val="000000"/>
          <w:lang w:val="sr-Cyrl-RS"/>
        </w:rPr>
        <w:t>У образложењу решења наведено је да су се на објављени конкурс поред наведених медијских кућа пријавили и</w:t>
      </w:r>
      <w:r>
        <w:rPr>
          <w:rFonts w:ascii="Arial" w:hAnsi="Arial" w:cs="Arial"/>
          <w:color w:val="000000"/>
          <w:lang w:val="sr-Cyrl-RS"/>
        </w:rPr>
        <w:t xml:space="preserve"> друга лица </w:t>
      </w:r>
      <w:r w:rsidRPr="00920C57">
        <w:rPr>
          <w:rFonts w:ascii="Arial" w:hAnsi="Arial" w:cs="Arial"/>
          <w:color w:val="000000"/>
          <w:lang w:val="sr-Cyrl-RS"/>
        </w:rPr>
        <w:t xml:space="preserve">за које нису опредељена средства, а имајући у виду да не испуњавају све конкурсне услове. Увидом у решење утврђено је и да су пријаве </w:t>
      </w:r>
      <w:r w:rsidR="003C204D">
        <w:rPr>
          <w:rFonts w:ascii="Arial" w:hAnsi="Arial" w:cs="Arial"/>
          <w:color w:val="000000"/>
          <w:lang w:val="sr-Cyrl-RS"/>
        </w:rPr>
        <w:t xml:space="preserve">„ТВ. Б.“ д.о.о. </w:t>
      </w:r>
      <w:r w:rsidRPr="00920C57">
        <w:rPr>
          <w:rFonts w:ascii="Arial" w:hAnsi="Arial" w:cs="Arial"/>
          <w:color w:val="000000"/>
          <w:lang w:val="sr-Cyrl-RS"/>
        </w:rPr>
        <w:t xml:space="preserve">за производњу и емитовање радио тв програма, </w:t>
      </w:r>
      <w:r w:rsidR="00C41D55">
        <w:rPr>
          <w:rFonts w:ascii="Arial" w:hAnsi="Arial" w:cs="Arial"/>
          <w:color w:val="000000"/>
          <w:lang w:val="sr-Cyrl-RS"/>
        </w:rPr>
        <w:t>В.</w:t>
      </w:r>
      <w:r w:rsidRPr="00920C57">
        <w:rPr>
          <w:rFonts w:ascii="Arial" w:hAnsi="Arial" w:cs="Arial"/>
          <w:color w:val="000000"/>
          <w:lang w:val="sr-Cyrl-RS"/>
        </w:rPr>
        <w:t xml:space="preserve"> и </w:t>
      </w:r>
      <w:r w:rsidR="00C41D55">
        <w:rPr>
          <w:rFonts w:ascii="Arial" w:hAnsi="Arial" w:cs="Arial"/>
          <w:color w:val="000000"/>
          <w:lang w:val="sr-Cyrl-RS"/>
        </w:rPr>
        <w:t xml:space="preserve">М.н.г.к.т.- С.п. </w:t>
      </w:r>
      <w:r w:rsidRPr="00920C57">
        <w:rPr>
          <w:rFonts w:ascii="Arial" w:hAnsi="Arial" w:cs="Arial"/>
          <w:color w:val="000000"/>
          <w:lang w:val="sr-Cyrl-RS"/>
        </w:rPr>
        <w:t>неблаговремене, па наведене пријаве нису биле предмет разматрања комисије.</w:t>
      </w:r>
    </w:p>
    <w:p w:rsidR="00E25FAE" w:rsidRPr="00240C99" w:rsidRDefault="00E25FAE" w:rsidP="00E25FAE">
      <w:pPr>
        <w:numPr>
          <w:ilvl w:val="1"/>
          <w:numId w:val="8"/>
        </w:numPr>
        <w:tabs>
          <w:tab w:val="left" w:pos="450"/>
        </w:tabs>
        <w:spacing w:before="120" w:line="240" w:lineRule="auto"/>
        <w:ind w:left="0" w:firstLine="0"/>
        <w:jc w:val="both"/>
        <w:rPr>
          <w:rFonts w:ascii="Arial" w:hAnsi="Arial" w:cs="Arial"/>
          <w:color w:val="000000"/>
        </w:rPr>
      </w:pPr>
      <w:r>
        <w:rPr>
          <w:rFonts w:ascii="Arial" w:hAnsi="Arial" w:cs="Arial"/>
          <w:color w:val="000000"/>
          <w:lang w:val="sr-Cyrl-RS"/>
        </w:rPr>
        <w:t xml:space="preserve">Повереник је извршио увид и у допис Покрајинског заштитника грађана – омбудсмана, бр. </w:t>
      </w:r>
      <w:r w:rsidR="00C41D55" w:rsidRPr="00C41D55">
        <w:rPr>
          <w:rFonts w:ascii="Arial" w:hAnsi="Arial" w:cs="Arial"/>
          <w:color w:val="000000"/>
          <w:lang w:val="sr-Cyrl-RS"/>
        </w:rPr>
        <w:t>....</w:t>
      </w:r>
      <w:r w:rsidRPr="00C41D55">
        <w:rPr>
          <w:rFonts w:ascii="Arial" w:hAnsi="Arial" w:cs="Arial"/>
          <w:color w:val="000000"/>
          <w:lang w:val="sr-Cyrl-RS"/>
        </w:rPr>
        <w:t>од</w:t>
      </w:r>
      <w:r w:rsidR="00C41D55">
        <w:rPr>
          <w:rFonts w:ascii="Arial" w:hAnsi="Arial" w:cs="Arial"/>
          <w:color w:val="000000"/>
          <w:lang w:val="sr-Cyrl-RS"/>
        </w:rPr>
        <w:t xml:space="preserve"> </w:t>
      </w:r>
      <w:r w:rsidRPr="00C41D55">
        <w:rPr>
          <w:rFonts w:ascii="Arial" w:hAnsi="Arial" w:cs="Arial"/>
          <w:color w:val="000000"/>
          <w:lang w:val="sr-Cyrl-RS"/>
        </w:rPr>
        <w:t>.</w:t>
      </w:r>
      <w:r w:rsidR="00C41D55">
        <w:rPr>
          <w:rFonts w:ascii="Arial" w:hAnsi="Arial" w:cs="Arial"/>
          <w:color w:val="000000"/>
          <w:lang w:val="sr-Cyrl-RS"/>
        </w:rPr>
        <w:t>..</w:t>
      </w:r>
      <w:r w:rsidRPr="00C41D55">
        <w:rPr>
          <w:rFonts w:ascii="Arial" w:hAnsi="Arial" w:cs="Arial"/>
          <w:color w:val="000000"/>
          <w:lang w:val="sr-Cyrl-RS"/>
        </w:rPr>
        <w:t xml:space="preserve"> августа 2017.</w:t>
      </w:r>
      <w:r>
        <w:rPr>
          <w:rFonts w:ascii="Arial" w:hAnsi="Arial" w:cs="Arial"/>
          <w:color w:val="000000"/>
          <w:lang w:val="sr-Cyrl-RS"/>
        </w:rPr>
        <w:t xml:space="preserve"> године. У поменутом допису је, између осталог, наведено да поводом притужбе </w:t>
      </w:r>
      <w:r w:rsidR="00C41D55">
        <w:rPr>
          <w:rFonts w:ascii="Arial" w:hAnsi="Arial" w:cs="Arial"/>
          <w:color w:val="000000"/>
          <w:lang w:val="sr-Cyrl-RS"/>
        </w:rPr>
        <w:t xml:space="preserve">У.г.н.В. </w:t>
      </w:r>
      <w:r>
        <w:rPr>
          <w:rFonts w:ascii="Arial" w:hAnsi="Arial" w:cs="Arial"/>
          <w:color w:val="000000"/>
          <w:lang w:val="sr-Cyrl-RS"/>
        </w:rPr>
        <w:t>у којој се указује на проблем информисања особа са инвалидитетом, а имајући у виду надлежности Покрајинског заштитника грађана – омбудсмана који контролише рад покрајинских органа, односно изузетно градских и општинских органа са територије АП Војводина, нема основа за даље поступање.</w:t>
      </w:r>
    </w:p>
    <w:p w:rsidR="00E25FAE" w:rsidRPr="00240C99" w:rsidRDefault="00E25FAE" w:rsidP="00E25FAE">
      <w:pPr>
        <w:pStyle w:val="ListParagraph"/>
        <w:tabs>
          <w:tab w:val="left" w:pos="450"/>
        </w:tabs>
        <w:spacing w:before="120"/>
        <w:ind w:left="0"/>
        <w:jc w:val="both"/>
        <w:rPr>
          <w:rFonts w:ascii="Arial" w:hAnsi="Arial" w:cs="Arial"/>
          <w:color w:val="000000"/>
          <w:sz w:val="22"/>
          <w:szCs w:val="22"/>
          <w:lang w:val="sr-Cyrl-CS"/>
        </w:rPr>
      </w:pPr>
    </w:p>
    <w:p w:rsidR="00E25FAE" w:rsidRPr="00240C99" w:rsidRDefault="00E25FAE" w:rsidP="00E25FAE">
      <w:pPr>
        <w:pStyle w:val="ListParagraph"/>
        <w:numPr>
          <w:ilvl w:val="0"/>
          <w:numId w:val="4"/>
        </w:numPr>
        <w:spacing w:before="120"/>
        <w:ind w:left="270" w:hanging="270"/>
        <w:jc w:val="both"/>
        <w:rPr>
          <w:rFonts w:ascii="Arial" w:hAnsi="Arial" w:cs="Arial"/>
          <w:b/>
          <w:color w:val="000000"/>
          <w:sz w:val="22"/>
          <w:szCs w:val="22"/>
          <w:lang w:val="sr-Cyrl-CS"/>
        </w:rPr>
      </w:pPr>
      <w:r w:rsidRPr="00240C99">
        <w:rPr>
          <w:rFonts w:ascii="Arial" w:hAnsi="Arial" w:cs="Arial"/>
          <w:b/>
          <w:color w:val="000000"/>
          <w:sz w:val="22"/>
          <w:szCs w:val="22"/>
          <w:lang w:val="sr-Cyrl-CS"/>
        </w:rPr>
        <w:t>МОТИВИ И РАЗЛОЗИ ЗА ДОНОШЕЊЕ МИШЉЕЊА</w:t>
      </w:r>
    </w:p>
    <w:p w:rsidR="00E25FAE" w:rsidRPr="00240C99" w:rsidRDefault="00E25FAE" w:rsidP="00E25FAE">
      <w:pPr>
        <w:pStyle w:val="ListParagraph"/>
        <w:spacing w:before="120"/>
        <w:ind w:left="270"/>
        <w:jc w:val="both"/>
        <w:rPr>
          <w:rFonts w:ascii="Arial" w:hAnsi="Arial" w:cs="Arial"/>
          <w:b/>
          <w:color w:val="000000"/>
          <w:sz w:val="22"/>
          <w:szCs w:val="22"/>
          <w:lang w:val="sr-Cyrl-CS"/>
        </w:rPr>
      </w:pPr>
    </w:p>
    <w:p w:rsidR="00E25FAE" w:rsidRPr="00240C99" w:rsidRDefault="00E25FAE" w:rsidP="00E25FAE">
      <w:pPr>
        <w:pStyle w:val="ListParagraph"/>
        <w:tabs>
          <w:tab w:val="left" w:pos="450"/>
        </w:tabs>
        <w:spacing w:before="120" w:after="200"/>
        <w:ind w:left="0"/>
        <w:jc w:val="both"/>
        <w:rPr>
          <w:rFonts w:ascii="Arial" w:hAnsi="Arial" w:cs="Arial"/>
          <w:sz w:val="22"/>
          <w:szCs w:val="22"/>
          <w:lang w:val="sr-Cyrl-CS"/>
        </w:rPr>
      </w:pPr>
      <w:r w:rsidRPr="00240C99">
        <w:rPr>
          <w:rFonts w:ascii="Arial" w:hAnsi="Arial" w:cs="Arial"/>
          <w:sz w:val="22"/>
          <w:szCs w:val="22"/>
          <w:lang w:val="sr-Cyrl-CS"/>
        </w:rPr>
        <w:t>Повереник за заштиту равноправности, приликом одлучивања у овом предмету, имао је у виду наводе из притужбе и изјашњења и антидискриминационе и друге прописе.</w:t>
      </w:r>
    </w:p>
    <w:p w:rsidR="00E25FAE" w:rsidRPr="00240C99" w:rsidRDefault="00E25FAE" w:rsidP="00E25FAE">
      <w:pPr>
        <w:pStyle w:val="ListParagraph"/>
        <w:tabs>
          <w:tab w:val="left" w:pos="450"/>
        </w:tabs>
        <w:spacing w:before="120"/>
        <w:ind w:left="0"/>
        <w:jc w:val="both"/>
        <w:rPr>
          <w:rFonts w:ascii="Arial" w:hAnsi="Arial" w:cs="Arial"/>
          <w:sz w:val="22"/>
          <w:szCs w:val="22"/>
          <w:lang w:val="sr-Cyrl-CS"/>
        </w:rPr>
      </w:pPr>
    </w:p>
    <w:p w:rsidR="00E25FAE" w:rsidRDefault="00E25FAE" w:rsidP="00E25FAE">
      <w:pPr>
        <w:spacing w:before="120" w:line="240" w:lineRule="auto"/>
        <w:ind w:left="90" w:hanging="90"/>
        <w:jc w:val="both"/>
        <w:rPr>
          <w:rFonts w:ascii="Arial" w:hAnsi="Arial" w:cs="Arial"/>
          <w:u w:val="single"/>
          <w:lang w:val="sr-Cyrl-RS"/>
        </w:rPr>
      </w:pPr>
      <w:r>
        <w:rPr>
          <w:rFonts w:ascii="Arial" w:hAnsi="Arial" w:cs="Arial"/>
          <w:u w:val="single"/>
        </w:rPr>
        <w:lastRenderedPageBreak/>
        <w:t>Правни оквир</w:t>
      </w:r>
    </w:p>
    <w:p w:rsidR="00E25FAE" w:rsidRDefault="00E25FAE" w:rsidP="00E25FAE">
      <w:pPr>
        <w:spacing w:before="120" w:line="240" w:lineRule="auto"/>
        <w:jc w:val="both"/>
        <w:rPr>
          <w:rFonts w:ascii="Arial" w:hAnsi="Arial" w:cs="Arial"/>
          <w:noProof/>
          <w:lang w:val="sr-Cyrl-RS"/>
        </w:rPr>
      </w:pPr>
      <w:r w:rsidRPr="00751593">
        <w:rPr>
          <w:rFonts w:ascii="Arial" w:hAnsi="Arial" w:cs="Arial"/>
          <w:b/>
          <w:lang w:val="sr-Cyrl-RS"/>
        </w:rPr>
        <w:t>3.1.</w:t>
      </w:r>
      <w:r>
        <w:rPr>
          <w:rFonts w:ascii="Arial" w:hAnsi="Arial" w:cs="Arial"/>
          <w:b/>
          <w:lang w:val="sr-Cyrl-RS"/>
        </w:rPr>
        <w:t xml:space="preserve"> </w:t>
      </w:r>
      <w:r w:rsidRPr="00240C99">
        <w:rPr>
          <w:rFonts w:ascii="Arial" w:hAnsi="Arial" w:cs="Arial"/>
          <w:noProof/>
        </w:rPr>
        <w:t>Повереник за заштиту равноправности је установљен Законом о забрани дискриминације</w:t>
      </w:r>
      <w:r w:rsidRPr="00240C99">
        <w:rPr>
          <w:rFonts w:ascii="Arial" w:hAnsi="Arial" w:cs="Arial"/>
          <w:noProof/>
          <w:vertAlign w:val="superscript"/>
        </w:rPr>
        <w:footnoteReference w:id="4"/>
      </w:r>
      <w:r w:rsidRPr="00240C99">
        <w:rPr>
          <w:rFonts w:ascii="Arial" w:hAnsi="Arial" w:cs="Arial"/>
          <w:noProof/>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E25FAE" w:rsidRPr="00600C99" w:rsidRDefault="00E25FAE" w:rsidP="00E25FAE">
      <w:pPr>
        <w:tabs>
          <w:tab w:val="left" w:pos="450"/>
        </w:tabs>
        <w:spacing w:before="120" w:line="240" w:lineRule="auto"/>
        <w:jc w:val="both"/>
        <w:rPr>
          <w:rFonts w:ascii="Arial" w:hAnsi="Arial" w:cs="Arial"/>
          <w:noProof/>
        </w:rPr>
      </w:pPr>
      <w:r w:rsidRPr="00751593">
        <w:rPr>
          <w:rFonts w:ascii="Arial" w:hAnsi="Arial" w:cs="Arial"/>
          <w:b/>
          <w:noProof/>
          <w:lang w:val="sr-Cyrl-RS"/>
        </w:rPr>
        <w:t xml:space="preserve">3.2. </w:t>
      </w:r>
      <w:r w:rsidRPr="00600C99">
        <w:rPr>
          <w:rFonts w:ascii="Arial" w:hAnsi="Arial" w:cs="Arial"/>
          <w:lang w:val="sr-Cyrl-RS"/>
        </w:rPr>
        <w:t>Република Србија је 29. маја 2009. године ратификовала УН Конвенцију о правима особа са инвалидитетом</w:t>
      </w:r>
      <w:r w:rsidRPr="00600C99">
        <w:rPr>
          <w:rStyle w:val="FootnoteReference"/>
          <w:rFonts w:ascii="Arial" w:hAnsi="Arial" w:cs="Arial"/>
          <w:lang w:val="sr-Cyrl-RS"/>
        </w:rPr>
        <w:footnoteReference w:id="5"/>
      </w:r>
      <w:r w:rsidRPr="00600C99">
        <w:rPr>
          <w:rFonts w:ascii="Arial" w:hAnsi="Arial" w:cs="Arial"/>
          <w:lang w:val="sr-Cyrl-RS"/>
        </w:rPr>
        <w:t>, чији је циљ да унапреди, заштити и осигура пуно и једнако уживање свих људских права и основних слобода свим особама са инвалидитетом и унапреди поштовање њиховог урођеног достојанства</w:t>
      </w:r>
      <w:r w:rsidRPr="00600C99">
        <w:rPr>
          <w:rStyle w:val="FootnoteReference"/>
          <w:rFonts w:ascii="Arial" w:hAnsi="Arial" w:cs="Arial"/>
          <w:lang w:val="sr-Cyrl-RS"/>
        </w:rPr>
        <w:footnoteReference w:id="6"/>
      </w:r>
      <w:r w:rsidRPr="00600C99">
        <w:rPr>
          <w:rFonts w:ascii="Arial" w:hAnsi="Arial" w:cs="Arial"/>
          <w:lang w:val="sr-Cyrl-RS"/>
        </w:rPr>
        <w:t xml:space="preserve">. Ратификацијом ове Конвенције, Република Србија се обавезала да </w:t>
      </w:r>
      <w:r w:rsidRPr="00B30982">
        <w:rPr>
          <w:rFonts w:ascii="Arial" w:hAnsi="Arial" w:cs="Arial"/>
          <w:lang w:val="sr-Cyrl-RS"/>
        </w:rPr>
        <w:t xml:space="preserve">усвоји одговарајуће законодавне, административне и друге мере за остваривање права признатих Конвенцијом; предузме све одговарајуће мере у циљу мењања или укидања постојећих закона, прописа, обичаја и праксе који представљају дискриминацију према особама са инвалидитетом; </w:t>
      </w:r>
      <w:r>
        <w:rPr>
          <w:rFonts w:ascii="Arial" w:hAnsi="Arial" w:cs="Arial"/>
          <w:lang w:val="sr-Cyrl-RS"/>
        </w:rPr>
        <w:t xml:space="preserve">да </w:t>
      </w:r>
      <w:r w:rsidRPr="00B30982">
        <w:rPr>
          <w:rFonts w:ascii="Arial" w:hAnsi="Arial" w:cs="Arial"/>
          <w:lang w:val="sr-Cyrl-RS"/>
        </w:rPr>
        <w:t>се уздржава од свих поступака или пракси који нису у складу са Конвенцијом, као и да обезбеди да државни органи и институције делују у складу са Конвенцијом</w:t>
      </w:r>
      <w:r w:rsidRPr="00B30982">
        <w:rPr>
          <w:rStyle w:val="FootnoteReference"/>
          <w:rFonts w:ascii="Arial" w:hAnsi="Arial" w:cs="Arial"/>
          <w:lang w:val="sr-Cyrl-RS"/>
        </w:rPr>
        <w:footnoteReference w:id="7"/>
      </w:r>
      <w:r>
        <w:rPr>
          <w:rFonts w:ascii="Arial" w:hAnsi="Arial" w:cs="Arial"/>
          <w:lang w:val="sr-Cyrl-RS"/>
        </w:rPr>
        <w:t>.</w:t>
      </w:r>
    </w:p>
    <w:p w:rsidR="00E25FAE" w:rsidRPr="00B73D14" w:rsidRDefault="00E25FAE" w:rsidP="00E25FAE">
      <w:pPr>
        <w:spacing w:before="120" w:line="240" w:lineRule="auto"/>
        <w:jc w:val="both"/>
        <w:rPr>
          <w:rFonts w:ascii="Arial" w:hAnsi="Arial" w:cs="Arial"/>
          <w:noProof/>
          <w:lang w:val="sr-Cyrl-RS"/>
        </w:rPr>
      </w:pPr>
      <w:r>
        <w:rPr>
          <w:rFonts w:ascii="Arial" w:hAnsi="Arial" w:cs="Arial"/>
          <w:noProof/>
          <w:lang w:val="sr-Cyrl-RS"/>
        </w:rPr>
        <w:t>Конвенција у члану 9. став 1. прописује да</w:t>
      </w:r>
      <w:r w:rsidRPr="00B73D14">
        <w:rPr>
          <w:rFonts w:ascii="Arial" w:hAnsi="Arial" w:cs="Arial"/>
          <w:noProof/>
          <w:lang w:val="sr-Cyrl-RS"/>
        </w:rPr>
        <w:t xml:space="preserve"> </w:t>
      </w:r>
      <w:r>
        <w:rPr>
          <w:rFonts w:ascii="Arial" w:hAnsi="Arial" w:cs="Arial"/>
          <w:noProof/>
          <w:lang w:val="sr-Cyrl-RS"/>
        </w:rPr>
        <w:t>у</w:t>
      </w:r>
      <w:r w:rsidRPr="00B73D14">
        <w:rPr>
          <w:rFonts w:ascii="Arial" w:hAnsi="Arial" w:cs="Arial"/>
          <w:noProof/>
          <w:lang w:val="sr-Cyrl-RS"/>
        </w:rPr>
        <w:t xml:space="preserve"> циљу омо</w:t>
      </w:r>
      <w:r>
        <w:rPr>
          <w:rFonts w:ascii="Arial" w:hAnsi="Arial" w:cs="Arial"/>
          <w:noProof/>
          <w:lang w:val="sr-Cyrl-RS"/>
        </w:rPr>
        <w:t>гу</w:t>
      </w:r>
      <w:r w:rsidRPr="00B73D14">
        <w:rPr>
          <w:rFonts w:ascii="Arial" w:hAnsi="Arial" w:cs="Arial"/>
          <w:noProof/>
          <w:lang w:val="sr-Cyrl-RS"/>
        </w:rPr>
        <w:t>ћавања самосталног живота и пуног учешћа особа са инвалидитетом у свим сферама живота, државе стране уговорнице ће предузети одговарајуће мере да особама са инвалидитетом обезбеде приступ, равноправно са другима, физичком окружењу, превозу, информацијама и комуникацијама, укључујући информационе и комуникационе технологије и системе, као и другим погодностима и услугама које су отворене односно које стоје на располагању јавности, како у урбаним тако и у руралним срединама. Те мере, које укључују идентификовање и уклањање препрека и баријера за приступ, од</w:t>
      </w:r>
      <w:r>
        <w:rPr>
          <w:rFonts w:ascii="Arial" w:hAnsi="Arial" w:cs="Arial"/>
          <w:noProof/>
          <w:lang w:val="sr-Cyrl-RS"/>
        </w:rPr>
        <w:t xml:space="preserve">носиће се, између осталог, и на </w:t>
      </w:r>
      <w:r w:rsidRPr="00B73D14">
        <w:rPr>
          <w:rFonts w:ascii="Arial" w:hAnsi="Arial" w:cs="Arial"/>
          <w:noProof/>
          <w:lang w:val="sr-Cyrl-RS"/>
        </w:rPr>
        <w:t>информације, комуникације и друге услуге, укључујући и електронске услуге и хитне службе</w:t>
      </w:r>
      <w:r>
        <w:rPr>
          <w:rFonts w:ascii="Arial" w:hAnsi="Arial" w:cs="Arial"/>
          <w:noProof/>
          <w:lang w:val="sr-Cyrl-RS"/>
        </w:rPr>
        <w:t xml:space="preserve"> (став 1. тачка б)</w:t>
      </w:r>
      <w:r w:rsidRPr="00B73D14">
        <w:rPr>
          <w:rFonts w:ascii="Arial" w:hAnsi="Arial" w:cs="Arial"/>
          <w:noProof/>
          <w:lang w:val="sr-Cyrl-RS"/>
        </w:rPr>
        <w:t xml:space="preserve">. </w:t>
      </w:r>
      <w:r>
        <w:rPr>
          <w:rFonts w:ascii="Arial" w:hAnsi="Arial" w:cs="Arial"/>
          <w:noProof/>
          <w:lang w:val="sr-Cyrl-RS"/>
        </w:rPr>
        <w:t>Истим чланом Конвенције, у ставу 2. тачка ф), прописано је да д</w:t>
      </w:r>
      <w:r w:rsidRPr="00B73D14">
        <w:rPr>
          <w:rFonts w:ascii="Arial" w:hAnsi="Arial" w:cs="Arial"/>
          <w:noProof/>
          <w:lang w:val="sr-Cyrl-RS"/>
        </w:rPr>
        <w:t>ржаве стране уговорнице ће так</w:t>
      </w:r>
      <w:r>
        <w:rPr>
          <w:rFonts w:ascii="Arial" w:hAnsi="Arial" w:cs="Arial"/>
          <w:noProof/>
          <w:lang w:val="sr-Cyrl-RS"/>
        </w:rPr>
        <w:t xml:space="preserve">ође предузети одговарајуће мере </w:t>
      </w:r>
      <w:r w:rsidRPr="00B73D14">
        <w:rPr>
          <w:rFonts w:ascii="Arial" w:hAnsi="Arial" w:cs="Arial"/>
          <w:noProof/>
          <w:lang w:val="sr-Cyrl-RS"/>
        </w:rPr>
        <w:t xml:space="preserve">да подстичу друге одговарајуће облике помоћи и подршке особама са инвалидитетом како би им се </w:t>
      </w:r>
      <w:r>
        <w:rPr>
          <w:rFonts w:ascii="Arial" w:hAnsi="Arial" w:cs="Arial"/>
          <w:noProof/>
          <w:lang w:val="sr-Cyrl-RS"/>
        </w:rPr>
        <w:t>обезбедио приступ информацијама.</w:t>
      </w:r>
    </w:p>
    <w:p w:rsidR="00E25FAE" w:rsidRDefault="00E25FAE" w:rsidP="00E25FAE">
      <w:pPr>
        <w:spacing w:before="120" w:line="240" w:lineRule="auto"/>
        <w:jc w:val="both"/>
        <w:rPr>
          <w:rFonts w:ascii="Arial" w:hAnsi="Arial" w:cs="Arial"/>
          <w:noProof/>
          <w:lang w:val="sr-Cyrl-RS"/>
        </w:rPr>
      </w:pPr>
      <w:r>
        <w:rPr>
          <w:rFonts w:ascii="Arial" w:hAnsi="Arial" w:cs="Arial"/>
          <w:b/>
          <w:noProof/>
          <w:lang w:val="sr-Cyrl-RS"/>
        </w:rPr>
        <w:t>3.3</w:t>
      </w:r>
      <w:r>
        <w:rPr>
          <w:rFonts w:ascii="Arial" w:hAnsi="Arial" w:cs="Arial"/>
          <w:noProof/>
          <w:lang w:val="sr-Cyrl-RS"/>
        </w:rPr>
        <w:t xml:space="preserve">. </w:t>
      </w:r>
      <w:r w:rsidRPr="000F640C">
        <w:rPr>
          <w:rFonts w:ascii="Arial" w:hAnsi="Arial" w:cs="Arial"/>
          <w:noProof/>
        </w:rPr>
        <w:t>Устав Републике Србије</w:t>
      </w:r>
      <w:r w:rsidRPr="00240C99">
        <w:rPr>
          <w:rStyle w:val="FootnoteReference"/>
          <w:rFonts w:ascii="Arial" w:hAnsi="Arial" w:cs="Arial"/>
          <w:noProof/>
        </w:rPr>
        <w:footnoteReference w:id="8"/>
      </w:r>
      <w:r w:rsidRPr="000F640C">
        <w:rPr>
          <w:rFonts w:ascii="Arial" w:hAnsi="Arial" w:cs="Arial"/>
          <w:noProof/>
        </w:rPr>
        <w:t xml:space="preserve">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политичног или другог уверења, имовног стања, културе, језика, старости, психичког или физичког инвалидитета</w:t>
      </w:r>
      <w:r w:rsidRPr="000F640C">
        <w:rPr>
          <w:rFonts w:ascii="Arial" w:hAnsi="Arial" w:cs="Arial"/>
          <w:noProof/>
          <w:lang w:val="sr-Cyrl-RS"/>
        </w:rPr>
        <w:t xml:space="preserve">. </w:t>
      </w:r>
      <w:r w:rsidRPr="000F640C">
        <w:rPr>
          <w:rFonts w:ascii="Arial" w:hAnsi="Arial" w:cs="Arial"/>
          <w:noProof/>
        </w:rPr>
        <w:t xml:space="preserve">Уставна забрана дискриминације ближе је разрађена Законом о забрани дискриминације, тако што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w:t>
      </w:r>
      <w:r w:rsidRPr="000F640C">
        <w:rPr>
          <w:rFonts w:ascii="Arial" w:hAnsi="Arial" w:cs="Arial"/>
          <w:noProof/>
        </w:rPr>
        <w:lastRenderedPageBreak/>
        <w:t>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и чланству у политичким, синдикалним и другим организацијама и другим стварним, односно претпостављеним личним својствима.</w:t>
      </w:r>
      <w:r w:rsidRPr="00240C99">
        <w:rPr>
          <w:rStyle w:val="FootnoteReference"/>
          <w:rFonts w:ascii="Arial" w:hAnsi="Arial" w:cs="Arial"/>
          <w:noProof/>
        </w:rPr>
        <w:footnoteReference w:id="9"/>
      </w:r>
      <w:r w:rsidRPr="000F640C">
        <w:rPr>
          <w:rFonts w:ascii="Arial" w:hAnsi="Arial" w:cs="Arial"/>
          <w:noProof/>
        </w:rPr>
        <w:t xml:space="preserve"> </w:t>
      </w:r>
      <w:r>
        <w:rPr>
          <w:rFonts w:ascii="Arial" w:hAnsi="Arial" w:cs="Arial"/>
          <w:noProof/>
          <w:lang w:val="sr-Cyrl-RS"/>
        </w:rPr>
        <w:t>Одредбом члана 26. став 1. Устава прописано је да дискриминација постоји ако се поступа противно начелу поштовања једнаких права и слобода особа са инвалидитетом у политичком, економском, културном и другом аспекту, јавног, професионалног, приватног и породичног живота.</w:t>
      </w:r>
    </w:p>
    <w:p w:rsidR="00E25FAE" w:rsidRDefault="00E25FAE" w:rsidP="00E25FAE">
      <w:pPr>
        <w:tabs>
          <w:tab w:val="left" w:pos="450"/>
        </w:tabs>
        <w:autoSpaceDE w:val="0"/>
        <w:autoSpaceDN w:val="0"/>
        <w:adjustRightInd w:val="0"/>
        <w:spacing w:before="120" w:line="240" w:lineRule="auto"/>
        <w:jc w:val="both"/>
        <w:rPr>
          <w:rFonts w:ascii="Arial" w:hAnsi="Arial" w:cs="Arial"/>
          <w:b/>
          <w:bCs/>
          <w:lang w:val="sr-Cyrl-RS"/>
        </w:rPr>
      </w:pPr>
      <w:r>
        <w:rPr>
          <w:rFonts w:ascii="Arial" w:hAnsi="Arial" w:cs="Arial"/>
          <w:b/>
          <w:noProof/>
          <w:lang w:val="sr-Cyrl-RS"/>
        </w:rPr>
        <w:t>3.4</w:t>
      </w:r>
      <w:r w:rsidRPr="00751593">
        <w:rPr>
          <w:rFonts w:ascii="Arial" w:hAnsi="Arial" w:cs="Arial"/>
          <w:b/>
          <w:noProof/>
          <w:lang w:val="sr-Cyrl-RS"/>
        </w:rPr>
        <w:t>.</w:t>
      </w:r>
      <w:r>
        <w:rPr>
          <w:rFonts w:ascii="Arial" w:hAnsi="Arial" w:cs="Arial"/>
          <w:b/>
          <w:noProof/>
          <w:lang w:val="sr-Cyrl-RS"/>
        </w:rPr>
        <w:t xml:space="preserve"> </w:t>
      </w:r>
      <w:r>
        <w:rPr>
          <w:rFonts w:ascii="Arial" w:eastAsia="ヒラギノ角ゴ Pro W3" w:hAnsi="Arial" w:cs="Arial"/>
          <w:noProof/>
          <w:color w:val="000000"/>
          <w:lang w:val="sr-Cyrl-RS" w:eastAsia="sr-Cyrl-CS"/>
        </w:rPr>
        <w:t>Одредбама члана</w:t>
      </w:r>
      <w:r w:rsidRPr="00227206">
        <w:rPr>
          <w:rFonts w:ascii="Arial" w:eastAsia="ヒラギノ角ゴ Pro W3" w:hAnsi="Arial" w:cs="Arial"/>
          <w:noProof/>
          <w:color w:val="000000"/>
          <w:lang w:val="sr-Cyrl-RS" w:eastAsia="sr-Cyrl-CS"/>
        </w:rPr>
        <w:t xml:space="preserve"> 35. став 1. </w:t>
      </w:r>
      <w:r>
        <w:rPr>
          <w:rFonts w:ascii="Arial" w:hAnsi="Arial" w:cs="Arial"/>
          <w:noProof/>
          <w:lang w:val="sr-Cyrl-RS"/>
        </w:rPr>
        <w:t>Закона</w:t>
      </w:r>
      <w:r w:rsidRPr="00227206">
        <w:rPr>
          <w:rFonts w:ascii="Arial" w:eastAsia="ヒラギノ角ゴ Pro W3" w:hAnsi="Arial" w:cs="Arial"/>
          <w:noProof/>
          <w:color w:val="000000"/>
          <w:lang w:val="sr-Cyrl-RS" w:eastAsia="sr-Cyrl-CS"/>
        </w:rPr>
        <w:t xml:space="preserve"> о спречавању дискриминације особа са инвалидитетом</w:t>
      </w:r>
      <w:r w:rsidRPr="00227206">
        <w:rPr>
          <w:rFonts w:ascii="Arial" w:eastAsia="ヒラギノ角ゴ Pro W3" w:hAnsi="Arial" w:cs="Arial"/>
          <w:noProof/>
          <w:color w:val="000000"/>
          <w:vertAlign w:val="superscript"/>
          <w:lang w:val="sr-Cyrl-RS" w:eastAsia="sr-Cyrl-CS"/>
        </w:rPr>
        <w:footnoteReference w:id="10"/>
      </w:r>
      <w:r>
        <w:rPr>
          <w:rFonts w:ascii="Arial" w:eastAsia="ヒラギノ角ゴ Pro W3" w:hAnsi="Arial" w:cs="Arial"/>
          <w:noProof/>
          <w:color w:val="000000"/>
          <w:lang w:val="sr-Cyrl-RS" w:eastAsia="sr-Cyrl-CS"/>
        </w:rPr>
        <w:t xml:space="preserve">, </w:t>
      </w:r>
      <w:r w:rsidRPr="00227206">
        <w:rPr>
          <w:rFonts w:ascii="Arial" w:eastAsia="ヒラギノ角ゴ Pro W3" w:hAnsi="Arial" w:cs="Arial"/>
          <w:noProof/>
          <w:color w:val="000000"/>
          <w:lang w:val="sr-Cyrl-RS" w:eastAsia="sr-Cyrl-CS"/>
        </w:rPr>
        <w:t xml:space="preserve">прописано је да су </w:t>
      </w:r>
      <w:r w:rsidRPr="00227206">
        <w:rPr>
          <w:rFonts w:ascii="Arial" w:eastAsia="Times New Roman" w:hAnsi="Arial" w:cs="Arial"/>
          <w:color w:val="000000"/>
          <w:lang w:val="sr-Cyrl-RS"/>
        </w:rPr>
        <w:t>о</w:t>
      </w:r>
      <w:proofErr w:type="spellStart"/>
      <w:r w:rsidRPr="00227206">
        <w:rPr>
          <w:rFonts w:ascii="Arial" w:eastAsia="Times New Roman" w:hAnsi="Arial" w:cs="Arial"/>
          <w:color w:val="000000"/>
          <w:lang w:val="en-US"/>
        </w:rPr>
        <w:t>ргани</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државне</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управе</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територијалне</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аутономије</w:t>
      </w:r>
      <w:proofErr w:type="spellEnd"/>
      <w:r w:rsidRPr="00227206">
        <w:rPr>
          <w:rFonts w:ascii="Arial" w:eastAsia="Times New Roman" w:hAnsi="Arial" w:cs="Arial"/>
          <w:color w:val="000000"/>
          <w:lang w:val="en-US"/>
        </w:rPr>
        <w:t xml:space="preserve"> и </w:t>
      </w:r>
      <w:proofErr w:type="spellStart"/>
      <w:r w:rsidRPr="00227206">
        <w:rPr>
          <w:rFonts w:ascii="Arial" w:eastAsia="Times New Roman" w:hAnsi="Arial" w:cs="Arial"/>
          <w:color w:val="000000"/>
          <w:lang w:val="en-US"/>
        </w:rPr>
        <w:t>локалне</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самоуправе</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надлежни</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за</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п</w:t>
      </w:r>
      <w:r>
        <w:rPr>
          <w:rFonts w:ascii="Arial" w:eastAsia="Times New Roman" w:hAnsi="Arial" w:cs="Arial"/>
          <w:color w:val="000000"/>
          <w:lang w:val="en-US"/>
        </w:rPr>
        <w:t>ослове</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културе</w:t>
      </w:r>
      <w:proofErr w:type="spellEnd"/>
      <w:r>
        <w:rPr>
          <w:rFonts w:ascii="Arial" w:eastAsia="Times New Roman" w:hAnsi="Arial" w:cs="Arial"/>
          <w:color w:val="000000"/>
          <w:lang w:val="en-US"/>
        </w:rPr>
        <w:t xml:space="preserve"> и </w:t>
      </w:r>
      <w:proofErr w:type="spellStart"/>
      <w:r>
        <w:rPr>
          <w:rFonts w:ascii="Arial" w:eastAsia="Times New Roman" w:hAnsi="Arial" w:cs="Arial"/>
          <w:color w:val="000000"/>
          <w:lang w:val="en-US"/>
        </w:rPr>
        <w:t>медија</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дужни</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да</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предузму</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мере</w:t>
      </w:r>
      <w:proofErr w:type="spellEnd"/>
      <w:r w:rsidRPr="00227206">
        <w:rPr>
          <w:rFonts w:ascii="Arial" w:eastAsia="Times New Roman" w:hAnsi="Arial" w:cs="Arial"/>
          <w:color w:val="000000"/>
          <w:lang w:val="en-US"/>
        </w:rPr>
        <w:t xml:space="preserve">, с </w:t>
      </w:r>
      <w:proofErr w:type="spellStart"/>
      <w:r w:rsidRPr="00227206">
        <w:rPr>
          <w:rFonts w:ascii="Arial" w:eastAsia="Times New Roman" w:hAnsi="Arial" w:cs="Arial"/>
          <w:color w:val="000000"/>
          <w:lang w:val="en-US"/>
        </w:rPr>
        <w:t>циљем</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да</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се</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особама</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са</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инвалидитетом</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учине</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приступачним</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информације</w:t>
      </w:r>
      <w:proofErr w:type="spellEnd"/>
      <w:r w:rsidRPr="00227206">
        <w:rPr>
          <w:rFonts w:ascii="Arial" w:eastAsia="Times New Roman" w:hAnsi="Arial" w:cs="Arial"/>
          <w:color w:val="000000"/>
          <w:lang w:val="en-US"/>
        </w:rPr>
        <w:t xml:space="preserve"> и </w:t>
      </w:r>
      <w:proofErr w:type="spellStart"/>
      <w:r w:rsidRPr="00227206">
        <w:rPr>
          <w:rFonts w:ascii="Arial" w:eastAsia="Times New Roman" w:hAnsi="Arial" w:cs="Arial"/>
          <w:color w:val="000000"/>
          <w:lang w:val="en-US"/>
        </w:rPr>
        <w:t>комуникације</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путем</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употребе</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одговарајућих</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технологија</w:t>
      </w:r>
      <w:proofErr w:type="spellEnd"/>
      <w:r w:rsidRPr="00227206">
        <w:rPr>
          <w:rFonts w:ascii="Arial" w:eastAsia="Times New Roman" w:hAnsi="Arial" w:cs="Arial"/>
          <w:color w:val="000000"/>
          <w:lang w:val="sr-Cyrl-RS"/>
        </w:rPr>
        <w:t xml:space="preserve">, док је ставом </w:t>
      </w:r>
      <w:r>
        <w:rPr>
          <w:rFonts w:ascii="Arial" w:eastAsia="Times New Roman" w:hAnsi="Arial" w:cs="Arial"/>
          <w:color w:val="000000"/>
          <w:lang w:val="sr-Cyrl-RS"/>
        </w:rPr>
        <w:t>2.</w:t>
      </w:r>
      <w:r w:rsidRPr="00227206">
        <w:rPr>
          <w:rFonts w:ascii="Arial" w:eastAsia="Times New Roman" w:hAnsi="Arial" w:cs="Arial"/>
          <w:color w:val="000000"/>
          <w:lang w:val="sr-Cyrl-RS"/>
        </w:rPr>
        <w:t xml:space="preserve"> истог члана прописано да се м</w:t>
      </w:r>
      <w:proofErr w:type="spellStart"/>
      <w:r w:rsidRPr="00227206">
        <w:rPr>
          <w:rFonts w:ascii="Arial" w:eastAsia="Times New Roman" w:hAnsi="Arial" w:cs="Arial"/>
          <w:color w:val="000000"/>
          <w:lang w:val="en-US"/>
        </w:rPr>
        <w:t>ером</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из</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става</w:t>
      </w:r>
      <w:proofErr w:type="spellEnd"/>
      <w:r w:rsidRPr="00227206">
        <w:rPr>
          <w:rFonts w:ascii="Arial" w:eastAsia="Times New Roman" w:hAnsi="Arial" w:cs="Arial"/>
          <w:color w:val="000000"/>
          <w:lang w:val="en-US"/>
        </w:rPr>
        <w:t xml:space="preserve"> 1. </w:t>
      </w:r>
      <w:proofErr w:type="spellStart"/>
      <w:proofErr w:type="gramStart"/>
      <w:r w:rsidRPr="00227206">
        <w:rPr>
          <w:rFonts w:ascii="Arial" w:eastAsia="Times New Roman" w:hAnsi="Arial" w:cs="Arial"/>
          <w:color w:val="000000"/>
          <w:lang w:val="en-US"/>
        </w:rPr>
        <w:t>овог</w:t>
      </w:r>
      <w:proofErr w:type="spellEnd"/>
      <w:proofErr w:type="gram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члана</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сматра</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нарочито</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дневно</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саопштавање</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информација</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намењених</w:t>
      </w:r>
      <w:proofErr w:type="spellEnd"/>
      <w:r w:rsidRPr="00227206">
        <w:rPr>
          <w:rFonts w:ascii="Arial" w:eastAsia="Times New Roman" w:hAnsi="Arial" w:cs="Arial"/>
          <w:color w:val="000000"/>
          <w:lang w:val="en-US"/>
        </w:rPr>
        <w:t xml:space="preserve"> и </w:t>
      </w:r>
      <w:proofErr w:type="spellStart"/>
      <w:r w:rsidRPr="00227206">
        <w:rPr>
          <w:rFonts w:ascii="Arial" w:eastAsia="Times New Roman" w:hAnsi="Arial" w:cs="Arial"/>
          <w:color w:val="000000"/>
          <w:lang w:val="en-US"/>
        </w:rPr>
        <w:t>особама</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са</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инвалидитетом</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одговарајућом</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технологијом</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симултаног</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писаног</w:t>
      </w:r>
      <w:proofErr w:type="spellEnd"/>
      <w:r w:rsidRPr="00227206">
        <w:rPr>
          <w:rFonts w:ascii="Arial" w:eastAsia="Times New Roman" w:hAnsi="Arial" w:cs="Arial"/>
          <w:color w:val="000000"/>
          <w:lang w:val="en-US"/>
        </w:rPr>
        <w:t xml:space="preserve"> </w:t>
      </w:r>
      <w:proofErr w:type="spellStart"/>
      <w:r w:rsidRPr="00227206">
        <w:rPr>
          <w:rFonts w:ascii="Arial" w:eastAsia="Times New Roman" w:hAnsi="Arial" w:cs="Arial"/>
          <w:color w:val="000000"/>
          <w:lang w:val="en-US"/>
        </w:rPr>
        <w:t>текста</w:t>
      </w:r>
      <w:proofErr w:type="spellEnd"/>
      <w:r w:rsidRPr="00227206">
        <w:rPr>
          <w:rFonts w:ascii="Arial" w:eastAsia="Times New Roman" w:hAnsi="Arial" w:cs="Arial"/>
          <w:color w:val="000000"/>
          <w:lang w:val="en-US"/>
        </w:rPr>
        <w:t>.</w:t>
      </w:r>
      <w:r w:rsidRPr="00227206">
        <w:rPr>
          <w:rFonts w:ascii="Arial" w:eastAsia="Times New Roman" w:hAnsi="Arial" w:cs="Arial"/>
          <w:color w:val="000000"/>
          <w:vertAlign w:val="superscript"/>
          <w:lang w:val="en-US"/>
        </w:rPr>
        <w:footnoteReference w:id="11"/>
      </w:r>
      <w:r w:rsidRPr="00700DA7">
        <w:rPr>
          <w:rFonts w:ascii="Arial" w:hAnsi="Arial" w:cs="Arial"/>
          <w:b/>
          <w:bCs/>
          <w:lang w:val="sr-Cyrl-RS"/>
        </w:rPr>
        <w:t xml:space="preserve"> </w:t>
      </w:r>
    </w:p>
    <w:p w:rsidR="00E25FAE" w:rsidRPr="00A33455" w:rsidRDefault="00E25FAE" w:rsidP="00E25FAE">
      <w:pPr>
        <w:tabs>
          <w:tab w:val="left" w:pos="450"/>
        </w:tabs>
        <w:autoSpaceDE w:val="0"/>
        <w:autoSpaceDN w:val="0"/>
        <w:adjustRightInd w:val="0"/>
        <w:spacing w:before="120" w:line="240" w:lineRule="auto"/>
        <w:jc w:val="both"/>
        <w:rPr>
          <w:rFonts w:ascii="Arial" w:hAnsi="Arial" w:cs="Arial"/>
          <w:b/>
          <w:bCs/>
          <w:lang w:val="sr-Cyrl-RS"/>
        </w:rPr>
      </w:pPr>
      <w:r>
        <w:rPr>
          <w:rFonts w:ascii="Arial" w:hAnsi="Arial" w:cs="Arial"/>
          <w:b/>
          <w:bCs/>
          <w:lang w:val="sr-Cyrl-RS"/>
        </w:rPr>
        <w:t>3.5</w:t>
      </w:r>
      <w:r w:rsidRPr="00227206">
        <w:rPr>
          <w:rFonts w:ascii="Arial" w:hAnsi="Arial" w:cs="Arial"/>
          <w:b/>
          <w:bCs/>
          <w:lang w:val="sr-Cyrl-RS"/>
        </w:rPr>
        <w:t>.</w:t>
      </w:r>
      <w:r>
        <w:rPr>
          <w:rFonts w:ascii="Arial" w:hAnsi="Arial" w:cs="Arial"/>
          <w:bCs/>
          <w:lang w:val="sr-Cyrl-RS"/>
        </w:rPr>
        <w:t xml:space="preserve"> Одредбама члана </w:t>
      </w:r>
      <w:r>
        <w:rPr>
          <w:rFonts w:ascii="Arial" w:hAnsi="Arial" w:cs="Arial"/>
          <w:bCs/>
        </w:rPr>
        <w:t>12</w:t>
      </w:r>
      <w:r>
        <w:rPr>
          <w:rFonts w:ascii="Arial" w:hAnsi="Arial" w:cs="Arial"/>
          <w:bCs/>
          <w:lang w:val="sr-Cyrl-RS"/>
        </w:rPr>
        <w:t>.</w:t>
      </w:r>
      <w:r w:rsidRPr="00227206">
        <w:rPr>
          <w:rFonts w:ascii="Arial" w:hAnsi="Arial" w:cs="Arial"/>
          <w:bCs/>
        </w:rPr>
        <w:t xml:space="preserve"> Закон</w:t>
      </w:r>
      <w:r>
        <w:rPr>
          <w:rFonts w:ascii="Arial" w:hAnsi="Arial" w:cs="Arial"/>
          <w:bCs/>
          <w:lang w:val="sr-Cyrl-RS"/>
        </w:rPr>
        <w:t>а</w:t>
      </w:r>
      <w:r w:rsidRPr="00227206">
        <w:rPr>
          <w:rFonts w:ascii="Arial" w:hAnsi="Arial" w:cs="Arial"/>
          <w:bCs/>
        </w:rPr>
        <w:t xml:space="preserve"> о јавном информисању и медијима</w:t>
      </w:r>
      <w:r>
        <w:rPr>
          <w:rStyle w:val="FootnoteReference"/>
          <w:rFonts w:ascii="Arial" w:hAnsi="Arial" w:cs="Arial"/>
          <w:bCs/>
        </w:rPr>
        <w:footnoteReference w:id="12"/>
      </w:r>
      <w:r>
        <w:rPr>
          <w:rFonts w:ascii="Arial" w:hAnsi="Arial" w:cs="Arial"/>
          <w:bCs/>
        </w:rPr>
        <w:t xml:space="preserve"> </w:t>
      </w:r>
      <w:r w:rsidRPr="00227206">
        <w:rPr>
          <w:rFonts w:ascii="Arial" w:hAnsi="Arial" w:cs="Arial"/>
          <w:bCs/>
        </w:rPr>
        <w:t>прописано је да у циљу заштите интереса особа са инвалидитетом и обезбеђивања њиховог равноправног уживања права на слободу мишљења и изражавања, Република Србија, аутономна покрајина, односно јединица локалне самоуправе, предузима мере којима им се омогућава да несметано примају информације намењене јавности, у примереном облику и применом одговарајуће технологије, и обезбеђује део средстава или других услова за рад медија који објављују информације на знаковном језику или Брајевом писму или на други начин омогућавају тим лицима да несметано остварују права у јавном информисању.</w:t>
      </w:r>
      <w:r>
        <w:rPr>
          <w:rFonts w:ascii="Arial" w:hAnsi="Arial" w:cs="Arial"/>
          <w:bCs/>
          <w:lang w:val="sr-Cyrl-RS"/>
        </w:rPr>
        <w:t xml:space="preserve"> Истим законом, у члану 15. став 1. тачка 6. прописано је да је ј</w:t>
      </w:r>
      <w:r w:rsidRPr="00A33455">
        <w:rPr>
          <w:rFonts w:ascii="Arial" w:hAnsi="Arial" w:cs="Arial"/>
          <w:bCs/>
        </w:rPr>
        <w:t>авни интерес</w:t>
      </w:r>
      <w:r>
        <w:rPr>
          <w:rFonts w:ascii="Arial" w:hAnsi="Arial" w:cs="Arial"/>
          <w:bCs/>
        </w:rPr>
        <w:t xml:space="preserve"> у области јавног информисања </w:t>
      </w:r>
      <w:proofErr w:type="spellStart"/>
      <w:r w:rsidRPr="00A33455">
        <w:rPr>
          <w:rFonts w:ascii="Arial" w:hAnsi="Arial" w:cs="Arial"/>
          <w:bCs/>
          <w:lang w:val="en-US"/>
        </w:rPr>
        <w:t>информисање</w:t>
      </w:r>
      <w:proofErr w:type="spellEnd"/>
      <w:r w:rsidRPr="00A33455">
        <w:rPr>
          <w:rFonts w:ascii="Arial" w:hAnsi="Arial" w:cs="Arial"/>
          <w:bCs/>
          <w:lang w:val="en-US"/>
        </w:rPr>
        <w:t xml:space="preserve"> </w:t>
      </w:r>
      <w:proofErr w:type="spellStart"/>
      <w:r w:rsidRPr="00A33455">
        <w:rPr>
          <w:rFonts w:ascii="Arial" w:hAnsi="Arial" w:cs="Arial"/>
          <w:bCs/>
          <w:lang w:val="en-US"/>
        </w:rPr>
        <w:t>особа</w:t>
      </w:r>
      <w:proofErr w:type="spellEnd"/>
      <w:r w:rsidRPr="00A33455">
        <w:rPr>
          <w:rFonts w:ascii="Arial" w:hAnsi="Arial" w:cs="Arial"/>
          <w:bCs/>
          <w:lang w:val="en-US"/>
        </w:rPr>
        <w:t xml:space="preserve"> </w:t>
      </w:r>
      <w:proofErr w:type="spellStart"/>
      <w:r w:rsidRPr="00A33455">
        <w:rPr>
          <w:rFonts w:ascii="Arial" w:hAnsi="Arial" w:cs="Arial"/>
          <w:bCs/>
          <w:lang w:val="en-US"/>
        </w:rPr>
        <w:t>са</w:t>
      </w:r>
      <w:proofErr w:type="spellEnd"/>
      <w:r w:rsidRPr="00A33455">
        <w:rPr>
          <w:rFonts w:ascii="Arial" w:hAnsi="Arial" w:cs="Arial"/>
          <w:bCs/>
          <w:lang w:val="en-US"/>
        </w:rPr>
        <w:t xml:space="preserve"> </w:t>
      </w:r>
      <w:proofErr w:type="spellStart"/>
      <w:r w:rsidRPr="00A33455">
        <w:rPr>
          <w:rFonts w:ascii="Arial" w:hAnsi="Arial" w:cs="Arial"/>
          <w:bCs/>
          <w:lang w:val="en-US"/>
        </w:rPr>
        <w:t>инвалид</w:t>
      </w:r>
      <w:r>
        <w:rPr>
          <w:rFonts w:ascii="Arial" w:hAnsi="Arial" w:cs="Arial"/>
          <w:bCs/>
          <w:lang w:val="en-US"/>
        </w:rPr>
        <w:t>итетом</w:t>
      </w:r>
      <w:proofErr w:type="spellEnd"/>
      <w:r>
        <w:rPr>
          <w:rFonts w:ascii="Arial" w:hAnsi="Arial" w:cs="Arial"/>
          <w:bCs/>
          <w:lang w:val="en-US"/>
        </w:rPr>
        <w:t xml:space="preserve"> и </w:t>
      </w:r>
      <w:proofErr w:type="spellStart"/>
      <w:r>
        <w:rPr>
          <w:rFonts w:ascii="Arial" w:hAnsi="Arial" w:cs="Arial"/>
          <w:bCs/>
          <w:lang w:val="en-US"/>
        </w:rPr>
        <w:t>других</w:t>
      </w:r>
      <w:proofErr w:type="spellEnd"/>
      <w:r>
        <w:rPr>
          <w:rFonts w:ascii="Arial" w:hAnsi="Arial" w:cs="Arial"/>
          <w:bCs/>
          <w:lang w:val="en-US"/>
        </w:rPr>
        <w:t xml:space="preserve"> </w:t>
      </w:r>
      <w:proofErr w:type="spellStart"/>
      <w:r>
        <w:rPr>
          <w:rFonts w:ascii="Arial" w:hAnsi="Arial" w:cs="Arial"/>
          <w:bCs/>
          <w:lang w:val="en-US"/>
        </w:rPr>
        <w:t>мањинских</w:t>
      </w:r>
      <w:proofErr w:type="spellEnd"/>
      <w:r>
        <w:rPr>
          <w:rFonts w:ascii="Arial" w:hAnsi="Arial" w:cs="Arial"/>
          <w:bCs/>
          <w:lang w:val="en-US"/>
        </w:rPr>
        <w:t xml:space="preserve"> </w:t>
      </w:r>
      <w:proofErr w:type="spellStart"/>
      <w:r>
        <w:rPr>
          <w:rFonts w:ascii="Arial" w:hAnsi="Arial" w:cs="Arial"/>
          <w:bCs/>
          <w:lang w:val="en-US"/>
        </w:rPr>
        <w:t>група</w:t>
      </w:r>
      <w:proofErr w:type="spellEnd"/>
      <w:r>
        <w:rPr>
          <w:rFonts w:ascii="Arial" w:hAnsi="Arial" w:cs="Arial"/>
          <w:bCs/>
          <w:lang w:val="sr-Cyrl-RS"/>
        </w:rPr>
        <w:t xml:space="preserve">, док је ставом 2. истог члана прописано да се </w:t>
      </w:r>
      <w:r w:rsidRPr="00A33455">
        <w:rPr>
          <w:rFonts w:ascii="Arial" w:hAnsi="Arial" w:cs="Arial"/>
          <w:bCs/>
        </w:rPr>
        <w:t>Република Србија, аутономна покрајина, односно јединица локалне самоуправе стара о остваривању јавног интереса подстичући разноврсност медијских садржаја, слободу изражавања идеја и мишљења, слободан развој независних и професионалних медија, што доприноси задовољавању потреба грађана за информацијама и садржајима из свих области живота, без дискриминације.</w:t>
      </w:r>
      <w:r>
        <w:rPr>
          <w:rFonts w:ascii="Arial" w:hAnsi="Arial" w:cs="Arial"/>
          <w:bCs/>
          <w:lang w:val="sr-Cyrl-RS"/>
        </w:rPr>
        <w:t xml:space="preserve"> Одредбом члана 16. став 1. тачка 4. овог закона прописано је да </w:t>
      </w:r>
      <w:r w:rsidRPr="00A33455">
        <w:rPr>
          <w:rFonts w:ascii="Arial" w:hAnsi="Arial" w:cs="Arial"/>
          <w:bCs/>
        </w:rPr>
        <w:t>Република Србија остварује јавни интерес у области јавног информисања искључиво</w:t>
      </w:r>
      <w:r w:rsidRPr="00A33455">
        <w:rPr>
          <w:rFonts w:ascii="Verdana" w:hAnsi="Verdana"/>
          <w:color w:val="000000"/>
          <w:sz w:val="20"/>
          <w:szCs w:val="20"/>
        </w:rPr>
        <w:t xml:space="preserve"> </w:t>
      </w:r>
      <w:r w:rsidRPr="00A33455">
        <w:rPr>
          <w:rFonts w:ascii="Arial" w:hAnsi="Arial" w:cs="Arial"/>
          <w:bCs/>
        </w:rPr>
        <w:t xml:space="preserve"> суфинансирањем пројеката у области јавног информисања р</w:t>
      </w:r>
      <w:r>
        <w:rPr>
          <w:rFonts w:ascii="Arial" w:hAnsi="Arial" w:cs="Arial"/>
          <w:bCs/>
        </w:rPr>
        <w:t xml:space="preserve">ади остваривања јавног интереса, док је одредбом члана 17. став 1. прописано да </w:t>
      </w:r>
      <w:r w:rsidRPr="00A33455">
        <w:rPr>
          <w:rFonts w:ascii="Arial" w:hAnsi="Arial" w:cs="Arial"/>
          <w:bCs/>
        </w:rPr>
        <w:t>Република Србија, аутономна покрајина, односно јединица локалне самоуправе обезбеђује из буџета део средстава за остваривање јавног интереса у области јавног информисања и распоређује их на основу спроведених јавних конкурса (у даљем тексту: конкурс) и појединачним давањима, на основу принципа о додели државне помоћи и заштити конкуренције, без дискриминације.</w:t>
      </w:r>
    </w:p>
    <w:p w:rsidR="00E25FAE" w:rsidRDefault="00E25FAE" w:rsidP="00E25FAE">
      <w:pPr>
        <w:tabs>
          <w:tab w:val="left" w:pos="450"/>
        </w:tabs>
        <w:autoSpaceDE w:val="0"/>
        <w:autoSpaceDN w:val="0"/>
        <w:adjustRightInd w:val="0"/>
        <w:spacing w:before="120" w:line="240" w:lineRule="auto"/>
        <w:jc w:val="both"/>
        <w:rPr>
          <w:rFonts w:ascii="Arial" w:hAnsi="Arial" w:cs="Arial"/>
          <w:bCs/>
          <w:lang w:val="sr-Cyrl-RS"/>
        </w:rPr>
      </w:pPr>
      <w:r>
        <w:rPr>
          <w:rFonts w:ascii="Arial" w:hAnsi="Arial" w:cs="Arial"/>
          <w:b/>
          <w:bCs/>
          <w:lang w:val="sr-Cyrl-RS"/>
        </w:rPr>
        <w:t>3.6</w:t>
      </w:r>
      <w:r w:rsidRPr="00227206">
        <w:rPr>
          <w:rFonts w:ascii="Arial" w:hAnsi="Arial" w:cs="Arial"/>
          <w:b/>
          <w:bCs/>
          <w:lang w:val="sr-Cyrl-RS"/>
        </w:rPr>
        <w:t>.</w:t>
      </w:r>
      <w:r>
        <w:rPr>
          <w:rFonts w:ascii="Arial" w:hAnsi="Arial" w:cs="Arial"/>
          <w:bCs/>
          <w:lang w:val="sr-Cyrl-RS"/>
        </w:rPr>
        <w:t xml:space="preserve"> </w:t>
      </w:r>
      <w:r w:rsidRPr="00227206">
        <w:rPr>
          <w:rFonts w:ascii="Arial" w:hAnsi="Arial" w:cs="Arial"/>
          <w:bCs/>
        </w:rPr>
        <w:t>Законом о употреби знаковног језика</w:t>
      </w:r>
      <w:r>
        <w:rPr>
          <w:rStyle w:val="FootnoteReference"/>
          <w:rFonts w:ascii="Arial" w:hAnsi="Arial" w:cs="Arial"/>
          <w:bCs/>
        </w:rPr>
        <w:footnoteReference w:id="13"/>
      </w:r>
      <w:r w:rsidRPr="00227206">
        <w:rPr>
          <w:rFonts w:ascii="Arial" w:hAnsi="Arial" w:cs="Arial"/>
          <w:bCs/>
        </w:rPr>
        <w:t xml:space="preserve">, </w:t>
      </w:r>
      <w:r>
        <w:rPr>
          <w:rFonts w:ascii="Arial" w:hAnsi="Arial" w:cs="Arial"/>
          <w:bCs/>
          <w:lang w:val="sr-Cyrl-RS"/>
        </w:rPr>
        <w:t xml:space="preserve">у </w:t>
      </w:r>
      <w:r w:rsidRPr="00227206">
        <w:rPr>
          <w:rFonts w:ascii="Arial" w:hAnsi="Arial" w:cs="Arial"/>
          <w:bCs/>
        </w:rPr>
        <w:t>члан</w:t>
      </w:r>
      <w:r>
        <w:rPr>
          <w:rFonts w:ascii="Arial" w:hAnsi="Arial" w:cs="Arial"/>
          <w:bCs/>
          <w:lang w:val="sr-Cyrl-RS"/>
        </w:rPr>
        <w:t>у</w:t>
      </w:r>
      <w:r w:rsidRPr="00227206">
        <w:rPr>
          <w:rFonts w:ascii="Arial" w:hAnsi="Arial" w:cs="Arial"/>
          <w:bCs/>
        </w:rPr>
        <w:t xml:space="preserve"> 17. прописано је да су пружаоци медијских услуга дужни да сагледају могућности и раде на стварању услова за омогућавање праћења аудио-визуелних медијских услуга путем тумача за знаковни језик или применом техника прихватљивих глувој особи у највећој могућој мери, обезбеђивањем дневног праћења доступног програма и садржаја. </w:t>
      </w:r>
    </w:p>
    <w:p w:rsidR="00E25FAE" w:rsidRDefault="00E25FAE" w:rsidP="00E25FAE">
      <w:pPr>
        <w:tabs>
          <w:tab w:val="left" w:pos="450"/>
        </w:tabs>
        <w:autoSpaceDE w:val="0"/>
        <w:autoSpaceDN w:val="0"/>
        <w:adjustRightInd w:val="0"/>
        <w:spacing w:before="120" w:line="240" w:lineRule="auto"/>
        <w:jc w:val="both"/>
        <w:rPr>
          <w:rFonts w:ascii="Arial" w:hAnsi="Arial" w:cs="Arial"/>
          <w:bCs/>
          <w:lang w:val="sr-Latn-RS"/>
        </w:rPr>
      </w:pPr>
      <w:r>
        <w:rPr>
          <w:rFonts w:ascii="Arial" w:hAnsi="Arial" w:cs="Arial"/>
          <w:b/>
          <w:bCs/>
          <w:lang w:val="sr-Cyrl-RS"/>
        </w:rPr>
        <w:lastRenderedPageBreak/>
        <w:t xml:space="preserve">3.7. </w:t>
      </w:r>
      <w:r w:rsidRPr="00227206">
        <w:rPr>
          <w:rFonts w:ascii="Arial" w:hAnsi="Arial" w:cs="Arial"/>
          <w:bCs/>
        </w:rPr>
        <w:t>Законом о електронским медијима</w:t>
      </w:r>
      <w:r>
        <w:rPr>
          <w:rStyle w:val="FootnoteReference"/>
          <w:rFonts w:ascii="Arial" w:hAnsi="Arial" w:cs="Arial"/>
          <w:bCs/>
          <w:lang w:val="sr-Cyrl-RS"/>
        </w:rPr>
        <w:footnoteReference w:id="14"/>
      </w:r>
      <w:r w:rsidRPr="00227206">
        <w:rPr>
          <w:rFonts w:ascii="Arial" w:hAnsi="Arial" w:cs="Arial"/>
          <w:bCs/>
        </w:rPr>
        <w:t xml:space="preserve">, </w:t>
      </w:r>
      <w:r>
        <w:rPr>
          <w:rFonts w:ascii="Arial" w:hAnsi="Arial" w:cs="Arial"/>
          <w:bCs/>
          <w:lang w:val="sr-Cyrl-RS"/>
        </w:rPr>
        <w:t>у члану</w:t>
      </w:r>
      <w:r w:rsidRPr="00227206">
        <w:rPr>
          <w:rFonts w:ascii="Arial" w:hAnsi="Arial" w:cs="Arial"/>
          <w:bCs/>
        </w:rPr>
        <w:t xml:space="preserve"> 52. прописано је да је пружалац медијске услуге дужан да, у складу са својим финансијским и техничким могућностима, свој програм и садржај учини доступним особама оштећеног слуха, односно вида, док је ставом 2. истог члана прописано да регулатор</w:t>
      </w:r>
      <w:r>
        <w:rPr>
          <w:rStyle w:val="FootnoteReference"/>
          <w:rFonts w:ascii="Arial" w:hAnsi="Arial" w:cs="Arial"/>
          <w:bCs/>
        </w:rPr>
        <w:footnoteReference w:id="15"/>
      </w:r>
      <w:r>
        <w:rPr>
          <w:rFonts w:ascii="Arial" w:hAnsi="Arial" w:cs="Arial"/>
          <w:bCs/>
        </w:rPr>
        <w:t xml:space="preserve"> </w:t>
      </w:r>
      <w:r w:rsidRPr="00227206">
        <w:rPr>
          <w:rFonts w:ascii="Arial" w:hAnsi="Arial" w:cs="Arial"/>
          <w:bCs/>
        </w:rPr>
        <w:t xml:space="preserve">подстиче пружаоца медијске услуге да свој програм и садржај учини доступним </w:t>
      </w:r>
      <w:r>
        <w:rPr>
          <w:rFonts w:ascii="Arial" w:hAnsi="Arial" w:cs="Arial"/>
          <w:bCs/>
        </w:rPr>
        <w:t>особама из става 1. овог члана.</w:t>
      </w:r>
    </w:p>
    <w:p w:rsidR="00E25FAE" w:rsidRPr="003F58C0" w:rsidRDefault="00E25FAE" w:rsidP="00E25FAE">
      <w:pPr>
        <w:tabs>
          <w:tab w:val="left" w:pos="450"/>
        </w:tabs>
        <w:autoSpaceDE w:val="0"/>
        <w:autoSpaceDN w:val="0"/>
        <w:adjustRightInd w:val="0"/>
        <w:spacing w:before="120" w:line="240" w:lineRule="auto"/>
        <w:jc w:val="both"/>
        <w:rPr>
          <w:rFonts w:ascii="Arial" w:hAnsi="Arial" w:cs="Arial"/>
          <w:bCs/>
          <w:lang w:val="sr-Cyrl-RS"/>
        </w:rPr>
      </w:pPr>
      <w:r w:rsidRPr="003F58C0">
        <w:rPr>
          <w:rFonts w:ascii="Arial" w:hAnsi="Arial" w:cs="Arial"/>
          <w:b/>
          <w:bCs/>
          <w:lang w:val="sr-Latn-RS"/>
        </w:rPr>
        <w:t>3.8.</w:t>
      </w:r>
      <w:r>
        <w:rPr>
          <w:rFonts w:ascii="Arial" w:hAnsi="Arial" w:cs="Arial"/>
          <w:b/>
          <w:bCs/>
          <w:lang w:val="sr-Latn-RS"/>
        </w:rPr>
        <w:t xml:space="preserve"> </w:t>
      </w:r>
      <w:r>
        <w:rPr>
          <w:rFonts w:ascii="Arial" w:hAnsi="Arial" w:cs="Arial"/>
          <w:bCs/>
          <w:lang w:val="sr-Cyrl-RS"/>
        </w:rPr>
        <w:t xml:space="preserve">Правилником </w:t>
      </w:r>
      <w:r w:rsidRPr="003F58C0">
        <w:rPr>
          <w:rFonts w:ascii="Arial" w:hAnsi="Arial" w:cs="Arial"/>
          <w:bCs/>
        </w:rPr>
        <w:t>о суфинансирању пројеката за остваривање јавног интереса у области јавног информисања</w:t>
      </w:r>
      <w:r>
        <w:rPr>
          <w:rStyle w:val="FootnoteReference"/>
          <w:rFonts w:ascii="Arial" w:hAnsi="Arial" w:cs="Arial"/>
          <w:bCs/>
        </w:rPr>
        <w:footnoteReference w:id="16"/>
      </w:r>
      <w:r>
        <w:rPr>
          <w:rFonts w:ascii="Arial" w:hAnsi="Arial" w:cs="Arial"/>
          <w:bCs/>
          <w:lang w:val="sr-Cyrl-RS"/>
        </w:rPr>
        <w:t>, који је донет на основу Закона о јавном информисању и медијима, у члану 19. прописано је да о</w:t>
      </w:r>
      <w:r w:rsidRPr="003F58C0">
        <w:rPr>
          <w:rFonts w:ascii="Arial" w:hAnsi="Arial" w:cs="Arial"/>
          <w:bCs/>
        </w:rPr>
        <w:t>цену пројеката поднетих на конкурс, као и предлог о расподели средстава са образложењем доноси стручна комисија (у даљем тексту: комисија) коју решењем именује руководилац органа који је расписао конкурс.</w:t>
      </w:r>
      <w:r>
        <w:rPr>
          <w:rFonts w:ascii="Arial" w:hAnsi="Arial" w:cs="Arial"/>
          <w:bCs/>
          <w:lang w:val="sr-Cyrl-RS"/>
        </w:rPr>
        <w:t xml:space="preserve"> Истим Правилником, у члану 20. став 1. прописано  је да се з</w:t>
      </w:r>
      <w:r w:rsidRPr="003F58C0">
        <w:rPr>
          <w:rFonts w:ascii="Arial" w:hAnsi="Arial" w:cs="Arial"/>
          <w:bCs/>
        </w:rPr>
        <w:t>а члана комисије именује лице које је независни стручњак з</w:t>
      </w:r>
      <w:r>
        <w:rPr>
          <w:rFonts w:ascii="Arial" w:hAnsi="Arial" w:cs="Arial"/>
          <w:bCs/>
        </w:rPr>
        <w:t>а медије или је медијски радник, док је чланом 21. став</w:t>
      </w:r>
      <w:r>
        <w:rPr>
          <w:rFonts w:ascii="Arial" w:hAnsi="Arial" w:cs="Arial"/>
          <w:bCs/>
          <w:lang w:val="sr-Cyrl-RS"/>
        </w:rPr>
        <w:t xml:space="preserve"> 1. прописано да о</w:t>
      </w:r>
      <w:r w:rsidRPr="003F58C0">
        <w:rPr>
          <w:rFonts w:ascii="Arial" w:hAnsi="Arial" w:cs="Arial"/>
          <w:bCs/>
        </w:rPr>
        <w:t>рган који расписује конкурс кроз јавни позив за учешће на конкурсу обавештава новинарска и медијска удружења, као и медијске стручњаке заинтересоване за рад у комисији да доставе предлог за чланове комисија са биографијом, за сваки конкурс посебно.</w:t>
      </w:r>
      <w:r>
        <w:rPr>
          <w:rFonts w:ascii="Arial" w:hAnsi="Arial" w:cs="Arial"/>
          <w:bCs/>
          <w:lang w:val="sr-Cyrl-RS"/>
        </w:rPr>
        <w:t xml:space="preserve"> Истим чланом, у ставу 4. прописано је да п</w:t>
      </w:r>
      <w:r w:rsidRPr="003F58C0">
        <w:rPr>
          <w:rFonts w:ascii="Arial" w:hAnsi="Arial" w:cs="Arial"/>
          <w:bCs/>
        </w:rPr>
        <w:t>раво на предлагање чланова имају новинарска и медијска удружења која су регистрована најмање три године пре датума расписивања конкурса, и која уз предлог за чланове комисије подносе и доказ о регистрацији.</w:t>
      </w:r>
    </w:p>
    <w:p w:rsidR="00E25FAE" w:rsidRDefault="00E25FAE" w:rsidP="00E25FAE">
      <w:pPr>
        <w:autoSpaceDE w:val="0"/>
        <w:autoSpaceDN w:val="0"/>
        <w:adjustRightInd w:val="0"/>
        <w:spacing w:line="240" w:lineRule="auto"/>
        <w:jc w:val="both"/>
        <w:rPr>
          <w:rFonts w:ascii="Arial" w:hAnsi="Arial" w:cs="Arial"/>
          <w:u w:val="single"/>
          <w:lang w:val="sr-Latn-RS"/>
        </w:rPr>
      </w:pPr>
      <w:r w:rsidRPr="00240C99">
        <w:rPr>
          <w:rFonts w:ascii="Arial" w:hAnsi="Arial" w:cs="Arial"/>
          <w:u w:val="single"/>
        </w:rPr>
        <w:t>Анализа навода притужбе и изјашњења са аспекта антидискриминационих прописа</w:t>
      </w:r>
    </w:p>
    <w:p w:rsidR="00E25FAE" w:rsidRDefault="00E25FAE" w:rsidP="00E25FAE">
      <w:pPr>
        <w:autoSpaceDE w:val="0"/>
        <w:autoSpaceDN w:val="0"/>
        <w:adjustRightInd w:val="0"/>
        <w:spacing w:line="240" w:lineRule="auto"/>
        <w:jc w:val="both"/>
        <w:rPr>
          <w:rFonts w:ascii="Arial" w:hAnsi="Arial" w:cs="Arial"/>
          <w:bCs/>
          <w:lang w:val="sr-Cyrl-RS"/>
        </w:rPr>
      </w:pPr>
      <w:r>
        <w:rPr>
          <w:rFonts w:ascii="Arial" w:hAnsi="Arial" w:cs="Arial"/>
          <w:b/>
          <w:bCs/>
          <w:lang w:val="sr-Latn-RS"/>
        </w:rPr>
        <w:t>3.</w:t>
      </w:r>
      <w:r>
        <w:rPr>
          <w:rFonts w:ascii="Arial" w:hAnsi="Arial" w:cs="Arial"/>
          <w:b/>
          <w:bCs/>
          <w:lang w:val="sr-Cyrl-RS"/>
        </w:rPr>
        <w:t>9</w:t>
      </w:r>
      <w:r w:rsidRPr="00EC72EB">
        <w:rPr>
          <w:rFonts w:ascii="Arial" w:hAnsi="Arial" w:cs="Arial"/>
          <w:b/>
          <w:bCs/>
          <w:lang w:val="sr-Latn-RS"/>
        </w:rPr>
        <w:t>.</w:t>
      </w:r>
      <w:r>
        <w:rPr>
          <w:rFonts w:ascii="Arial" w:hAnsi="Arial" w:cs="Arial"/>
          <w:bCs/>
          <w:lang w:val="sr-Latn-RS"/>
        </w:rPr>
        <w:t xml:space="preserve"> </w:t>
      </w:r>
      <w:r w:rsidRPr="004356B0">
        <w:rPr>
          <w:rFonts w:ascii="Arial" w:hAnsi="Arial" w:cs="Arial"/>
          <w:bCs/>
        </w:rPr>
        <w:t>Повереник за заштиту равноправности најпре констатује да су у току поступка</w:t>
      </w:r>
      <w:r>
        <w:rPr>
          <w:rFonts w:ascii="Arial" w:hAnsi="Arial" w:cs="Arial"/>
          <w:bCs/>
          <w:lang w:val="sr-Cyrl-RS"/>
        </w:rPr>
        <w:t xml:space="preserve"> </w:t>
      </w:r>
      <w:r w:rsidRPr="004356B0">
        <w:rPr>
          <w:rFonts w:ascii="Arial" w:hAnsi="Arial" w:cs="Arial"/>
          <w:bCs/>
        </w:rPr>
        <w:t xml:space="preserve">анализирани само они наводи из притужбе и изјашњења који су од значаја за утврђивање дискриминације, а не и они наводи који се односе на евентуалне друге пропусте у раду или поступању, за које су надлежни други државни органи, укључујући и анализу законитости и правилности рада </w:t>
      </w:r>
      <w:r w:rsidRPr="004356B0">
        <w:rPr>
          <w:rFonts w:ascii="Arial" w:hAnsi="Arial" w:cs="Arial" w:hint="cs"/>
          <w:bCs/>
        </w:rPr>
        <w:t>Комисије</w:t>
      </w:r>
      <w:r w:rsidRPr="004356B0">
        <w:rPr>
          <w:rFonts w:ascii="Arial" w:hAnsi="Arial" w:cs="Arial"/>
          <w:bCs/>
        </w:rPr>
        <w:t xml:space="preserve"> коју је </w:t>
      </w:r>
      <w:r w:rsidRPr="004356B0">
        <w:rPr>
          <w:rFonts w:ascii="Arial" w:hAnsi="Arial" w:cs="Arial" w:hint="cs"/>
          <w:bCs/>
        </w:rPr>
        <w:t>образовао</w:t>
      </w:r>
      <w:r w:rsidRPr="004356B0">
        <w:rPr>
          <w:rFonts w:ascii="Arial" w:hAnsi="Arial" w:cs="Arial"/>
          <w:bCs/>
        </w:rPr>
        <w:t xml:space="preserve"> </w:t>
      </w:r>
      <w:r w:rsidR="00C41D55">
        <w:rPr>
          <w:rFonts w:ascii="Arial" w:hAnsi="Arial" w:cs="Arial"/>
          <w:bCs/>
          <w:lang w:val="sr-Cyrl-RS"/>
        </w:rPr>
        <w:t>Град В.</w:t>
      </w:r>
      <w:r w:rsidRPr="004356B0">
        <w:rPr>
          <w:rFonts w:ascii="Arial" w:hAnsi="Arial" w:cs="Arial"/>
          <w:bCs/>
        </w:rPr>
        <w:t xml:space="preserve"> </w:t>
      </w:r>
      <w:r w:rsidRPr="004356B0">
        <w:rPr>
          <w:rFonts w:ascii="Arial" w:hAnsi="Arial" w:cs="Arial" w:hint="cs"/>
          <w:bCs/>
        </w:rPr>
        <w:t>за</w:t>
      </w:r>
      <w:r w:rsidRPr="004356B0">
        <w:rPr>
          <w:rFonts w:ascii="Arial" w:hAnsi="Arial" w:cs="Arial"/>
          <w:bCs/>
        </w:rPr>
        <w:t xml:space="preserve"> </w:t>
      </w:r>
      <w:r w:rsidRPr="004356B0">
        <w:rPr>
          <w:rFonts w:ascii="Arial" w:hAnsi="Arial" w:cs="Arial" w:hint="cs"/>
          <w:bCs/>
        </w:rPr>
        <w:t>оцењивање</w:t>
      </w:r>
      <w:r w:rsidRPr="004356B0">
        <w:rPr>
          <w:rFonts w:ascii="Arial" w:hAnsi="Arial" w:cs="Arial"/>
          <w:bCs/>
        </w:rPr>
        <w:t xml:space="preserve"> </w:t>
      </w:r>
      <w:r w:rsidRPr="004356B0">
        <w:rPr>
          <w:rFonts w:ascii="Arial" w:hAnsi="Arial" w:cs="Arial" w:hint="cs"/>
          <w:bCs/>
        </w:rPr>
        <w:t>пројеката</w:t>
      </w:r>
      <w:r w:rsidRPr="004356B0">
        <w:rPr>
          <w:rFonts w:ascii="Arial" w:hAnsi="Arial" w:cs="Arial"/>
          <w:bCs/>
        </w:rPr>
        <w:t xml:space="preserve"> </w:t>
      </w:r>
      <w:r w:rsidRPr="004356B0">
        <w:rPr>
          <w:rFonts w:ascii="Arial" w:hAnsi="Arial" w:cs="Arial" w:hint="cs"/>
          <w:bCs/>
        </w:rPr>
        <w:t>којима</w:t>
      </w:r>
      <w:r w:rsidRPr="004356B0">
        <w:rPr>
          <w:rFonts w:ascii="Arial" w:hAnsi="Arial" w:cs="Arial"/>
          <w:bCs/>
        </w:rPr>
        <w:t xml:space="preserve"> </w:t>
      </w:r>
      <w:r w:rsidRPr="004356B0">
        <w:rPr>
          <w:rFonts w:ascii="Arial" w:hAnsi="Arial" w:cs="Arial" w:hint="cs"/>
          <w:bCs/>
        </w:rPr>
        <w:t>су</w:t>
      </w:r>
      <w:r w:rsidRPr="004356B0">
        <w:rPr>
          <w:rFonts w:ascii="Arial" w:hAnsi="Arial" w:cs="Arial"/>
          <w:bCs/>
        </w:rPr>
        <w:t xml:space="preserve"> </w:t>
      </w:r>
      <w:r w:rsidRPr="004356B0">
        <w:rPr>
          <w:rFonts w:ascii="Arial" w:hAnsi="Arial" w:cs="Arial" w:hint="cs"/>
          <w:bCs/>
        </w:rPr>
        <w:t>учесници</w:t>
      </w:r>
      <w:r w:rsidRPr="004356B0">
        <w:rPr>
          <w:rFonts w:ascii="Arial" w:hAnsi="Arial" w:cs="Arial"/>
          <w:bCs/>
        </w:rPr>
        <w:t xml:space="preserve"> </w:t>
      </w:r>
      <w:r w:rsidRPr="004356B0">
        <w:rPr>
          <w:rFonts w:ascii="Arial" w:hAnsi="Arial" w:cs="Arial" w:hint="cs"/>
          <w:bCs/>
        </w:rPr>
        <w:t>конкурса</w:t>
      </w:r>
      <w:r w:rsidRPr="004356B0">
        <w:rPr>
          <w:rFonts w:ascii="Arial" w:hAnsi="Arial" w:cs="Arial"/>
          <w:bCs/>
        </w:rPr>
        <w:t xml:space="preserve"> </w:t>
      </w:r>
      <w:r w:rsidRPr="004356B0">
        <w:rPr>
          <w:rFonts w:ascii="Arial" w:hAnsi="Arial" w:cs="Arial" w:hint="cs"/>
          <w:bCs/>
        </w:rPr>
        <w:t>аплицирали</w:t>
      </w:r>
      <w:r w:rsidRPr="004356B0">
        <w:rPr>
          <w:rFonts w:ascii="Arial" w:hAnsi="Arial" w:cs="Arial"/>
          <w:bCs/>
        </w:rPr>
        <w:t xml:space="preserve"> </w:t>
      </w:r>
      <w:r w:rsidRPr="004356B0">
        <w:rPr>
          <w:rFonts w:ascii="Arial" w:hAnsi="Arial" w:cs="Arial" w:hint="cs"/>
          <w:bCs/>
        </w:rPr>
        <w:t>за</w:t>
      </w:r>
      <w:r w:rsidRPr="004356B0">
        <w:rPr>
          <w:rFonts w:ascii="Arial" w:hAnsi="Arial" w:cs="Arial"/>
          <w:bCs/>
        </w:rPr>
        <w:t xml:space="preserve"> </w:t>
      </w:r>
      <w:r w:rsidRPr="004356B0">
        <w:rPr>
          <w:rFonts w:ascii="Arial" w:hAnsi="Arial" w:cs="Arial" w:hint="cs"/>
          <w:bCs/>
        </w:rPr>
        <w:t>расподелу</w:t>
      </w:r>
      <w:r w:rsidRPr="004356B0">
        <w:rPr>
          <w:rFonts w:ascii="Arial" w:hAnsi="Arial" w:cs="Arial"/>
          <w:bCs/>
        </w:rPr>
        <w:t xml:space="preserve"> </w:t>
      </w:r>
      <w:r w:rsidRPr="004356B0">
        <w:rPr>
          <w:rFonts w:ascii="Arial" w:hAnsi="Arial" w:cs="Arial" w:hint="cs"/>
          <w:bCs/>
        </w:rPr>
        <w:t>средстава</w:t>
      </w:r>
      <w:r w:rsidRPr="004356B0">
        <w:rPr>
          <w:rFonts w:ascii="Arial" w:hAnsi="Arial" w:cs="Arial"/>
          <w:bCs/>
        </w:rPr>
        <w:t xml:space="preserve"> </w:t>
      </w:r>
      <w:r w:rsidRPr="004356B0">
        <w:rPr>
          <w:rFonts w:ascii="Arial" w:hAnsi="Arial" w:cs="Arial" w:hint="cs"/>
          <w:bCs/>
        </w:rPr>
        <w:t>за</w:t>
      </w:r>
      <w:r w:rsidRPr="004356B0">
        <w:rPr>
          <w:rFonts w:ascii="Arial" w:hAnsi="Arial" w:cs="Arial"/>
          <w:bCs/>
        </w:rPr>
        <w:t xml:space="preserve"> </w:t>
      </w:r>
      <w:r w:rsidRPr="004356B0">
        <w:rPr>
          <w:rFonts w:ascii="Arial" w:hAnsi="Arial" w:cs="Arial" w:hint="cs"/>
          <w:bCs/>
        </w:rPr>
        <w:t>суфинасирање</w:t>
      </w:r>
      <w:r w:rsidRPr="004356B0">
        <w:rPr>
          <w:rFonts w:ascii="Arial" w:hAnsi="Arial" w:cs="Arial"/>
          <w:bCs/>
        </w:rPr>
        <w:t xml:space="preserve"> </w:t>
      </w:r>
      <w:r w:rsidRPr="004356B0">
        <w:rPr>
          <w:rFonts w:ascii="Arial" w:hAnsi="Arial" w:cs="Arial" w:hint="cs"/>
          <w:bCs/>
        </w:rPr>
        <w:t>медијских</w:t>
      </w:r>
      <w:r w:rsidRPr="004356B0">
        <w:rPr>
          <w:rFonts w:ascii="Arial" w:hAnsi="Arial" w:cs="Arial"/>
          <w:bCs/>
        </w:rPr>
        <w:t xml:space="preserve"> </w:t>
      </w:r>
      <w:r w:rsidRPr="004356B0">
        <w:rPr>
          <w:rFonts w:ascii="Arial" w:hAnsi="Arial" w:cs="Arial" w:hint="cs"/>
          <w:bCs/>
        </w:rPr>
        <w:t>садржаја</w:t>
      </w:r>
      <w:r>
        <w:rPr>
          <w:rFonts w:ascii="Arial" w:hAnsi="Arial" w:cs="Arial"/>
          <w:bCs/>
          <w:lang w:val="sr-Cyrl-RS"/>
        </w:rPr>
        <w:t xml:space="preserve">. </w:t>
      </w:r>
      <w:r w:rsidRPr="00240C99">
        <w:rPr>
          <w:rFonts w:ascii="Arial" w:hAnsi="Arial" w:cs="Arial"/>
          <w:bCs/>
        </w:rPr>
        <w:t>Имајући у виду околности конкретног случаја, задатак Повереника за заштиту равн</w:t>
      </w:r>
      <w:r>
        <w:rPr>
          <w:rFonts w:ascii="Arial" w:hAnsi="Arial" w:cs="Arial"/>
          <w:bCs/>
        </w:rPr>
        <w:t xml:space="preserve">оправности је да оцени да ли </w:t>
      </w:r>
      <w:r>
        <w:rPr>
          <w:rFonts w:ascii="Arial" w:hAnsi="Arial" w:cs="Arial"/>
          <w:bCs/>
          <w:lang w:val="sr-Cyrl-RS"/>
        </w:rPr>
        <w:t>је</w:t>
      </w:r>
      <w:r w:rsidR="00C41D55">
        <w:rPr>
          <w:rFonts w:ascii="Arial" w:hAnsi="Arial" w:cs="Arial"/>
          <w:bCs/>
          <w:lang w:val="sr-Cyrl-RS"/>
        </w:rPr>
        <w:t xml:space="preserve"> Град В.</w:t>
      </w:r>
      <w:r>
        <w:rPr>
          <w:rFonts w:ascii="Arial" w:hAnsi="Arial" w:cs="Arial"/>
          <w:bCs/>
          <w:lang w:val="sr-Cyrl-RS"/>
        </w:rPr>
        <w:t xml:space="preserve"> дискриминисао глуве и наглуве особе, а на основу њиховог личног својства - инвалидидитета.</w:t>
      </w:r>
    </w:p>
    <w:p w:rsidR="00E25FAE" w:rsidRDefault="00E25FAE" w:rsidP="00E25FAE">
      <w:pPr>
        <w:tabs>
          <w:tab w:val="left" w:pos="450"/>
        </w:tabs>
        <w:autoSpaceDE w:val="0"/>
        <w:autoSpaceDN w:val="0"/>
        <w:adjustRightInd w:val="0"/>
        <w:spacing w:before="120" w:line="240" w:lineRule="auto"/>
        <w:jc w:val="both"/>
        <w:rPr>
          <w:rFonts w:ascii="Arial" w:hAnsi="Arial" w:cs="Arial"/>
          <w:bCs/>
          <w:lang w:val="sr-Cyrl-RS"/>
        </w:rPr>
      </w:pPr>
      <w:r>
        <w:rPr>
          <w:rFonts w:ascii="Arial" w:hAnsi="Arial" w:cs="Arial"/>
          <w:b/>
          <w:bCs/>
          <w:lang w:val="sr-Cyrl-RS"/>
        </w:rPr>
        <w:t>3.10</w:t>
      </w:r>
      <w:r w:rsidRPr="00E54D00">
        <w:rPr>
          <w:rFonts w:ascii="Arial" w:hAnsi="Arial" w:cs="Arial"/>
          <w:b/>
          <w:bCs/>
          <w:lang w:val="sr-Cyrl-RS"/>
        </w:rPr>
        <w:t>.</w:t>
      </w:r>
      <w:r>
        <w:rPr>
          <w:rFonts w:ascii="Arial" w:hAnsi="Arial" w:cs="Arial"/>
          <w:b/>
          <w:bCs/>
          <w:lang w:val="sr-Cyrl-RS"/>
        </w:rPr>
        <w:t xml:space="preserve"> </w:t>
      </w:r>
      <w:r w:rsidRPr="00E54D00">
        <w:rPr>
          <w:rFonts w:ascii="Arial" w:hAnsi="Arial" w:cs="Arial"/>
          <w:bCs/>
          <w:lang w:val="sr-Cyrl-RS"/>
        </w:rPr>
        <w:t>У конкре</w:t>
      </w:r>
      <w:r>
        <w:rPr>
          <w:rFonts w:ascii="Arial" w:hAnsi="Arial" w:cs="Arial"/>
          <w:bCs/>
          <w:lang w:val="sr-Cyrl-RS"/>
        </w:rPr>
        <w:t xml:space="preserve">тном случају утврђено је да је </w:t>
      </w:r>
      <w:r w:rsidR="00C41D55">
        <w:rPr>
          <w:rFonts w:ascii="Arial" w:hAnsi="Arial" w:cs="Arial"/>
          <w:bCs/>
          <w:lang w:val="sr-Cyrl-RS"/>
        </w:rPr>
        <w:t xml:space="preserve">Град В. </w:t>
      </w:r>
      <w:r w:rsidRPr="00E54D00">
        <w:rPr>
          <w:rFonts w:ascii="Arial" w:hAnsi="Arial" w:cs="Arial"/>
          <w:bCs/>
          <w:lang w:val="sr-Cyrl-RS"/>
        </w:rPr>
        <w:t xml:space="preserve">расписао јавни конкурс за суфинансирање пројеката производње медијских садржаја из области јавног </w:t>
      </w:r>
      <w:r>
        <w:rPr>
          <w:rFonts w:ascii="Arial" w:hAnsi="Arial" w:cs="Arial"/>
          <w:bCs/>
          <w:lang w:val="sr-Cyrl-RS"/>
        </w:rPr>
        <w:t>информисања као и да је намена к</w:t>
      </w:r>
      <w:r w:rsidRPr="00E54D00">
        <w:rPr>
          <w:rFonts w:ascii="Arial" w:hAnsi="Arial" w:cs="Arial"/>
          <w:bCs/>
          <w:lang w:val="sr-Cyrl-RS"/>
        </w:rPr>
        <w:t>онкурса суфинасирање медијских садржаја</w:t>
      </w:r>
      <w:r>
        <w:rPr>
          <w:rFonts w:ascii="Arial" w:hAnsi="Arial" w:cs="Arial"/>
          <w:bCs/>
          <w:lang w:val="sr-Cyrl-RS"/>
        </w:rPr>
        <w:t xml:space="preserve"> из области јавног информисања </w:t>
      </w:r>
      <w:r w:rsidRPr="00E54D00">
        <w:rPr>
          <w:rFonts w:ascii="Arial" w:hAnsi="Arial" w:cs="Arial"/>
          <w:bCs/>
          <w:lang w:val="sr-Cyrl-RS"/>
        </w:rPr>
        <w:t>који д</w:t>
      </w:r>
      <w:r w:rsidRPr="00E54D00">
        <w:rPr>
          <w:rFonts w:ascii="Arial" w:hAnsi="Arial" w:cs="Arial"/>
          <w:bCs/>
          <w:lang w:val="sr-Latn-RS"/>
        </w:rPr>
        <w:t>o</w:t>
      </w:r>
      <w:r w:rsidRPr="00E54D00">
        <w:rPr>
          <w:rFonts w:ascii="Arial" w:hAnsi="Arial" w:cs="Arial"/>
          <w:bCs/>
          <w:lang w:val="sr-Cyrl-RS"/>
        </w:rPr>
        <w:t xml:space="preserve">приносе задовољавњу потреба грађана за информацијама из свих области живота, имајући пре свега у виду особе са инвалидитетом и националне мањине. </w:t>
      </w:r>
      <w:r>
        <w:rPr>
          <w:rFonts w:ascii="Arial" w:hAnsi="Arial" w:cs="Arial"/>
          <w:bCs/>
          <w:lang w:val="sr-Cyrl-RS"/>
        </w:rPr>
        <w:t xml:space="preserve">У Конкурсу је наведено да критеријуми на основу којих ће се оцењивати пројекти пријављени на Конкурс су: 1. Мера у којој је предложена пројектна активност подобна да оствари јавни интерес у области јавног информисања; 2. Мера пружања веће гаранције привржености професионалним и етичким медијским стандардима. </w:t>
      </w:r>
      <w:r w:rsidRPr="004538AB">
        <w:rPr>
          <w:rFonts w:ascii="Arial" w:hAnsi="Arial" w:cs="Arial"/>
          <w:bCs/>
          <w:lang w:val="sr-Cyrl-RS"/>
        </w:rPr>
        <w:t>На основу критеријума</w:t>
      </w:r>
      <w:r>
        <w:rPr>
          <w:rFonts w:ascii="Arial" w:hAnsi="Arial" w:cs="Arial"/>
          <w:bCs/>
          <w:lang w:val="sr-Latn-RS"/>
        </w:rPr>
        <w:t xml:space="preserve"> </w:t>
      </w:r>
      <w:r>
        <w:rPr>
          <w:rFonts w:ascii="Arial" w:hAnsi="Arial" w:cs="Arial"/>
          <w:bCs/>
          <w:lang w:val="sr-Cyrl-RS"/>
        </w:rPr>
        <w:t xml:space="preserve">под бројем 1. посебно се оцењује: </w:t>
      </w:r>
      <w:r w:rsidRPr="004538AB">
        <w:rPr>
          <w:rFonts w:ascii="Arial" w:hAnsi="Arial" w:cs="Arial"/>
          <w:bCs/>
          <w:i/>
          <w:lang w:val="sr-Cyrl-RS"/>
        </w:rPr>
        <w:t>Значај пројекта са становишта</w:t>
      </w:r>
      <w:r>
        <w:rPr>
          <w:rFonts w:ascii="Arial" w:hAnsi="Arial" w:cs="Arial"/>
          <w:bCs/>
          <w:lang w:val="sr-Cyrl-RS"/>
        </w:rPr>
        <w:t xml:space="preserve">: </w:t>
      </w:r>
      <w:r w:rsidRPr="004538AB">
        <w:rPr>
          <w:rFonts w:ascii="Arial" w:hAnsi="Arial" w:cs="Arial"/>
          <w:bCs/>
          <w:lang w:val="sr-Cyrl-RS"/>
        </w:rPr>
        <w:t>остваривање јавног интереса</w:t>
      </w:r>
      <w:r>
        <w:rPr>
          <w:rFonts w:ascii="Arial" w:hAnsi="Arial" w:cs="Arial"/>
          <w:bCs/>
          <w:lang w:val="sr-Cyrl-RS"/>
        </w:rPr>
        <w:t xml:space="preserve"> у области јавног информисања; остваривање намене конкурса; </w:t>
      </w:r>
      <w:r w:rsidRPr="004538AB">
        <w:rPr>
          <w:rFonts w:ascii="Arial" w:hAnsi="Arial" w:cs="Arial"/>
          <w:bCs/>
          <w:lang w:val="sr-Cyrl-RS"/>
        </w:rPr>
        <w:t>усклађивање пројеката са реалним проблемима, потребама</w:t>
      </w:r>
      <w:r>
        <w:rPr>
          <w:rFonts w:ascii="Arial" w:hAnsi="Arial" w:cs="Arial"/>
          <w:bCs/>
          <w:lang w:val="sr-Cyrl-RS"/>
        </w:rPr>
        <w:t xml:space="preserve"> и приоритетима циљних група; </w:t>
      </w:r>
      <w:r w:rsidRPr="004538AB">
        <w:rPr>
          <w:rFonts w:ascii="Arial" w:hAnsi="Arial" w:cs="Arial"/>
          <w:bCs/>
          <w:lang w:val="sr-Cyrl-RS"/>
        </w:rPr>
        <w:t>идентификованих и јасно дефи</w:t>
      </w:r>
      <w:r>
        <w:rPr>
          <w:rFonts w:ascii="Arial" w:hAnsi="Arial" w:cs="Arial"/>
          <w:bCs/>
          <w:lang w:val="sr-Cyrl-RS"/>
        </w:rPr>
        <w:t xml:space="preserve">нисаних потреба циљних група, </w:t>
      </w:r>
      <w:r w:rsidRPr="004538AB">
        <w:rPr>
          <w:rFonts w:ascii="Arial" w:hAnsi="Arial" w:cs="Arial"/>
          <w:bCs/>
          <w:lang w:val="sr-Cyrl-RS"/>
        </w:rPr>
        <w:t>заступљености иновативног елемента у пројекту и новинарско истраживачог приступа</w:t>
      </w:r>
      <w:r>
        <w:rPr>
          <w:rFonts w:ascii="Arial" w:hAnsi="Arial" w:cs="Arial"/>
          <w:bCs/>
          <w:lang w:val="sr-Cyrl-RS"/>
        </w:rPr>
        <w:t xml:space="preserve">; </w:t>
      </w:r>
      <w:r w:rsidRPr="004538AB">
        <w:rPr>
          <w:rFonts w:ascii="Arial" w:hAnsi="Arial" w:cs="Arial"/>
          <w:bCs/>
          <w:lang w:val="sr-Cyrl-RS"/>
        </w:rPr>
        <w:t xml:space="preserve"> </w:t>
      </w:r>
      <w:r w:rsidRPr="004538AB">
        <w:rPr>
          <w:rFonts w:ascii="Arial" w:hAnsi="Arial" w:cs="Arial"/>
          <w:bCs/>
          <w:i/>
          <w:lang w:val="sr-Cyrl-RS"/>
        </w:rPr>
        <w:t>Утицај и изводљивост са становишта</w:t>
      </w:r>
      <w:r>
        <w:rPr>
          <w:rFonts w:ascii="Arial" w:hAnsi="Arial" w:cs="Arial"/>
          <w:bCs/>
          <w:lang w:val="sr-Cyrl-RS"/>
        </w:rPr>
        <w:t xml:space="preserve">: </w:t>
      </w:r>
      <w:r w:rsidRPr="004538AB">
        <w:rPr>
          <w:rFonts w:ascii="Arial" w:hAnsi="Arial" w:cs="Arial"/>
          <w:bCs/>
          <w:lang w:val="sr-Cyrl-RS"/>
        </w:rPr>
        <w:t>усклађености планираних активности са циљевима, очекиваним резултат</w:t>
      </w:r>
      <w:r>
        <w:rPr>
          <w:rFonts w:ascii="Arial" w:hAnsi="Arial" w:cs="Arial"/>
          <w:bCs/>
          <w:lang w:val="sr-Cyrl-RS"/>
        </w:rPr>
        <w:t xml:space="preserve">има и потребама циљних група; </w:t>
      </w:r>
      <w:r w:rsidRPr="004538AB">
        <w:rPr>
          <w:rFonts w:ascii="Arial" w:hAnsi="Arial" w:cs="Arial"/>
          <w:bCs/>
          <w:lang w:val="sr-Cyrl-RS"/>
        </w:rPr>
        <w:t>степен утицаја пројеката на квали</w:t>
      </w:r>
      <w:r>
        <w:rPr>
          <w:rFonts w:ascii="Arial" w:hAnsi="Arial" w:cs="Arial"/>
          <w:bCs/>
          <w:lang w:val="sr-Cyrl-RS"/>
        </w:rPr>
        <w:t xml:space="preserve">тет информисања циљних група; </w:t>
      </w:r>
      <w:r w:rsidRPr="004538AB">
        <w:rPr>
          <w:rFonts w:ascii="Arial" w:hAnsi="Arial" w:cs="Arial"/>
          <w:bCs/>
          <w:lang w:val="sr-Cyrl-RS"/>
        </w:rPr>
        <w:t xml:space="preserve">мерљивост индикатора који омогућавају </w:t>
      </w:r>
      <w:r w:rsidRPr="004538AB">
        <w:rPr>
          <w:rFonts w:ascii="Arial" w:hAnsi="Arial" w:cs="Arial"/>
          <w:bCs/>
          <w:lang w:val="sr-Cyrl-RS"/>
        </w:rPr>
        <w:lastRenderedPageBreak/>
        <w:t>праћење реализације пројекта; разрађеност и изводљивос</w:t>
      </w:r>
      <w:r>
        <w:rPr>
          <w:rFonts w:ascii="Arial" w:hAnsi="Arial" w:cs="Arial"/>
          <w:bCs/>
          <w:lang w:val="sr-Cyrl-RS"/>
        </w:rPr>
        <w:t xml:space="preserve">т плана реализације пројекта; </w:t>
      </w:r>
      <w:r w:rsidRPr="004538AB">
        <w:rPr>
          <w:rFonts w:ascii="Arial" w:hAnsi="Arial" w:cs="Arial"/>
          <w:bCs/>
          <w:lang w:val="sr-Cyrl-RS"/>
        </w:rPr>
        <w:t>степен развојне и финансијске одрживости пројекта (позитивни ефекти пројекта настављају се након што се оконча подршка)</w:t>
      </w:r>
      <w:r>
        <w:rPr>
          <w:rFonts w:ascii="Arial" w:hAnsi="Arial" w:cs="Arial"/>
          <w:bCs/>
          <w:lang w:val="sr-Cyrl-RS"/>
        </w:rPr>
        <w:t>;</w:t>
      </w:r>
      <w:r w:rsidRPr="004538AB">
        <w:rPr>
          <w:rFonts w:ascii="Arial" w:hAnsi="Arial" w:cs="Arial"/>
          <w:bCs/>
          <w:lang w:val="sr-Cyrl-RS"/>
        </w:rPr>
        <w:t xml:space="preserve"> </w:t>
      </w:r>
      <w:r w:rsidRPr="004538AB">
        <w:rPr>
          <w:rFonts w:ascii="Arial" w:hAnsi="Arial" w:cs="Arial"/>
          <w:bCs/>
          <w:i/>
          <w:lang w:val="sr-Cyrl-RS"/>
        </w:rPr>
        <w:t>Капацитети са становишта</w:t>
      </w:r>
      <w:r>
        <w:rPr>
          <w:rFonts w:ascii="Arial" w:hAnsi="Arial" w:cs="Arial"/>
          <w:bCs/>
          <w:lang w:val="sr-Cyrl-RS"/>
        </w:rPr>
        <w:t xml:space="preserve">: </w:t>
      </w:r>
      <w:r w:rsidRPr="004538AB">
        <w:rPr>
          <w:rFonts w:ascii="Arial" w:hAnsi="Arial" w:cs="Arial"/>
          <w:bCs/>
          <w:lang w:val="sr-Cyrl-RS"/>
        </w:rPr>
        <w:t>степен организованих и управљачких сп</w:t>
      </w:r>
      <w:r>
        <w:rPr>
          <w:rFonts w:ascii="Arial" w:hAnsi="Arial" w:cs="Arial"/>
          <w:bCs/>
          <w:lang w:val="sr-Cyrl-RS"/>
        </w:rPr>
        <w:t xml:space="preserve">особности предлагача пројекта; </w:t>
      </w:r>
      <w:r w:rsidRPr="004538AB">
        <w:rPr>
          <w:rFonts w:ascii="Arial" w:hAnsi="Arial" w:cs="Arial"/>
          <w:bCs/>
          <w:lang w:val="sr-Cyrl-RS"/>
        </w:rPr>
        <w:t xml:space="preserve">неопходни ресурси за реализацију </w:t>
      </w:r>
      <w:r>
        <w:rPr>
          <w:rFonts w:ascii="Arial" w:hAnsi="Arial" w:cs="Arial"/>
          <w:bCs/>
          <w:lang w:val="sr-Cyrl-RS"/>
        </w:rPr>
        <w:t xml:space="preserve">пројекта; </w:t>
      </w:r>
      <w:r w:rsidRPr="004538AB">
        <w:rPr>
          <w:rFonts w:ascii="Arial" w:hAnsi="Arial" w:cs="Arial"/>
          <w:bCs/>
          <w:lang w:val="sr-Cyrl-RS"/>
        </w:rPr>
        <w:t>стручних и професионалних референци предлагача пројекта, које одговарају предложеним ц</w:t>
      </w:r>
      <w:r>
        <w:rPr>
          <w:rFonts w:ascii="Arial" w:hAnsi="Arial" w:cs="Arial"/>
          <w:bCs/>
          <w:lang w:val="sr-Cyrl-RS"/>
        </w:rPr>
        <w:t>иљевима и активностима пројекта и</w:t>
      </w:r>
      <w:r w:rsidRPr="004538AB">
        <w:rPr>
          <w:rFonts w:ascii="Arial" w:hAnsi="Arial" w:cs="Arial"/>
          <w:bCs/>
          <w:lang w:val="sr-Cyrl-RS"/>
        </w:rPr>
        <w:t xml:space="preserve"> </w:t>
      </w:r>
      <w:r w:rsidRPr="004538AB">
        <w:rPr>
          <w:rFonts w:ascii="Arial" w:hAnsi="Arial" w:cs="Arial"/>
          <w:bCs/>
          <w:i/>
          <w:lang w:val="sr-Cyrl-RS"/>
        </w:rPr>
        <w:t>Буџет и оправданост трошкова са становишта</w:t>
      </w:r>
      <w:r>
        <w:rPr>
          <w:rFonts w:ascii="Arial" w:hAnsi="Arial" w:cs="Arial"/>
          <w:bCs/>
          <w:lang w:val="sr-Cyrl-RS"/>
        </w:rPr>
        <w:t xml:space="preserve">: </w:t>
      </w:r>
      <w:r w:rsidRPr="004538AB">
        <w:rPr>
          <w:rFonts w:ascii="Arial" w:hAnsi="Arial" w:cs="Arial"/>
          <w:bCs/>
          <w:lang w:val="sr-Cyrl-RS"/>
        </w:rPr>
        <w:t>прецизности и разрађености буџета пројекта, који показује усклађеност предвиђеног трошк</w:t>
      </w:r>
      <w:r>
        <w:rPr>
          <w:rFonts w:ascii="Arial" w:hAnsi="Arial" w:cs="Arial"/>
          <w:bCs/>
          <w:lang w:val="sr-Cyrl-RS"/>
        </w:rPr>
        <w:t xml:space="preserve">а са пројектним активностима; </w:t>
      </w:r>
      <w:r w:rsidRPr="004538AB">
        <w:rPr>
          <w:rFonts w:ascii="Arial" w:hAnsi="Arial" w:cs="Arial"/>
          <w:bCs/>
          <w:lang w:val="sr-Cyrl-RS"/>
        </w:rPr>
        <w:t xml:space="preserve">економске оправданости предлога буџета у односу на циљ и пројектне активности. </w:t>
      </w:r>
      <w:r>
        <w:rPr>
          <w:rFonts w:ascii="Arial" w:hAnsi="Arial" w:cs="Arial"/>
          <w:bCs/>
          <w:lang w:val="sr-Cyrl-RS"/>
        </w:rPr>
        <w:t>На основу критеријума под бројем 2. (</w:t>
      </w:r>
      <w:r w:rsidRPr="004538AB">
        <w:rPr>
          <w:rFonts w:ascii="Arial" w:hAnsi="Arial" w:cs="Arial"/>
          <w:bCs/>
          <w:lang w:val="sr-Cyrl-RS"/>
        </w:rPr>
        <w:t>мера пружања веће гаранције привржености професионалним и етичким медијским стандардима</w:t>
      </w:r>
      <w:r>
        <w:rPr>
          <w:rFonts w:ascii="Arial" w:hAnsi="Arial" w:cs="Arial"/>
          <w:bCs/>
          <w:lang w:val="sr-Cyrl-RS"/>
        </w:rPr>
        <w:t xml:space="preserve">) посебно се оцењује: да </w:t>
      </w:r>
      <w:r w:rsidRPr="004538AB">
        <w:rPr>
          <w:rFonts w:ascii="Arial" w:hAnsi="Arial" w:cs="Arial"/>
          <w:bCs/>
          <w:lang w:val="sr-Cyrl-RS"/>
        </w:rPr>
        <w:t>ли су учеснику конкурса изречене мере од стране државних органа, регулаторних тела или тела саморег</w:t>
      </w:r>
      <w:r>
        <w:rPr>
          <w:rFonts w:ascii="Arial" w:hAnsi="Arial" w:cs="Arial"/>
          <w:bCs/>
          <w:lang w:val="sr-Cyrl-RS"/>
        </w:rPr>
        <w:t>улације у последњих годину дана</w:t>
      </w:r>
      <w:r w:rsidRPr="004538AB">
        <w:rPr>
          <w:rFonts w:ascii="Arial" w:hAnsi="Arial" w:cs="Arial"/>
          <w:bCs/>
          <w:lang w:val="sr-Cyrl-RS"/>
        </w:rPr>
        <w:t xml:space="preserve"> због кршења професионалних и етичких стандарда (податке прибавља стручна служба од Регулаторног тела за електронске медије, а од Савета за штампу, з</w:t>
      </w:r>
      <w:r>
        <w:rPr>
          <w:rFonts w:ascii="Arial" w:hAnsi="Arial" w:cs="Arial"/>
          <w:bCs/>
          <w:lang w:val="sr-Cyrl-RS"/>
        </w:rPr>
        <w:t xml:space="preserve">а штампане и онлајн медије); </w:t>
      </w:r>
      <w:r w:rsidRPr="004538AB">
        <w:rPr>
          <w:rFonts w:ascii="Arial" w:hAnsi="Arial" w:cs="Arial"/>
          <w:bCs/>
          <w:lang w:val="sr-Cyrl-RS"/>
        </w:rPr>
        <w:t xml:space="preserve">доказ о томе да су након изрицања казне или мере предузете активности које гарантују да се сличан случај неће поновити. </w:t>
      </w:r>
      <w:r w:rsidRPr="00E54D00">
        <w:rPr>
          <w:rFonts w:ascii="Arial" w:hAnsi="Arial" w:cs="Arial"/>
          <w:bCs/>
          <w:lang w:val="sr-Cyrl-RS"/>
        </w:rPr>
        <w:t xml:space="preserve">Рок за подношење пријава на конкурс </w:t>
      </w:r>
      <w:r>
        <w:rPr>
          <w:rFonts w:ascii="Arial" w:hAnsi="Arial" w:cs="Arial"/>
          <w:bCs/>
          <w:lang w:val="sr-Cyrl-RS"/>
        </w:rPr>
        <w:t>је 20 дана од дана објављивања К</w:t>
      </w:r>
      <w:r w:rsidRPr="00E54D00">
        <w:rPr>
          <w:rFonts w:ascii="Arial" w:hAnsi="Arial" w:cs="Arial"/>
          <w:bCs/>
          <w:lang w:val="sr-Cyrl-RS"/>
        </w:rPr>
        <w:t xml:space="preserve">онкурса у недељном листу </w:t>
      </w:r>
      <w:r w:rsidR="00C41D55">
        <w:rPr>
          <w:rFonts w:ascii="Arial" w:hAnsi="Arial" w:cs="Arial"/>
          <w:bCs/>
          <w:lang w:val="sr-Cyrl-RS"/>
        </w:rPr>
        <w:t>В.к.</w:t>
      </w:r>
      <w:r w:rsidRPr="00E54D00">
        <w:rPr>
          <w:rFonts w:ascii="Arial" w:hAnsi="Arial" w:cs="Arial"/>
          <w:bCs/>
          <w:lang w:val="sr-Latn-RS"/>
        </w:rPr>
        <w:t xml:space="preserve"> </w:t>
      </w:r>
      <w:r w:rsidRPr="00E54D00">
        <w:rPr>
          <w:rFonts w:ascii="Arial" w:hAnsi="Arial" w:cs="Arial"/>
          <w:bCs/>
          <w:lang w:val="sr-Cyrl-RS"/>
        </w:rPr>
        <w:t>Период имплементације пројеката је најкасније до 31.</w:t>
      </w:r>
      <w:r>
        <w:rPr>
          <w:rFonts w:ascii="Arial" w:hAnsi="Arial" w:cs="Arial"/>
          <w:bCs/>
          <w:lang w:val="sr-Cyrl-RS"/>
        </w:rPr>
        <w:t xml:space="preserve"> децембра</w:t>
      </w:r>
      <w:r w:rsidRPr="00E54D00">
        <w:rPr>
          <w:rFonts w:ascii="Arial" w:hAnsi="Arial" w:cs="Arial"/>
          <w:bCs/>
          <w:lang w:val="sr-Cyrl-RS"/>
        </w:rPr>
        <w:t xml:space="preserve"> 2017. године, а рок за подношње извештаја је до 31.</w:t>
      </w:r>
      <w:r>
        <w:rPr>
          <w:rFonts w:ascii="Arial" w:hAnsi="Arial" w:cs="Arial"/>
          <w:bCs/>
          <w:lang w:val="sr-Cyrl-RS"/>
        </w:rPr>
        <w:t xml:space="preserve"> јануара </w:t>
      </w:r>
      <w:r w:rsidRPr="00E54D00">
        <w:rPr>
          <w:rFonts w:ascii="Arial" w:hAnsi="Arial" w:cs="Arial"/>
          <w:bCs/>
          <w:lang w:val="sr-Cyrl-RS"/>
        </w:rPr>
        <w:t>2018.</w:t>
      </w:r>
      <w:r>
        <w:rPr>
          <w:rFonts w:ascii="Arial" w:hAnsi="Arial" w:cs="Arial"/>
          <w:bCs/>
          <w:lang w:val="sr-Cyrl-RS"/>
        </w:rPr>
        <w:t xml:space="preserve"> </w:t>
      </w:r>
      <w:r w:rsidRPr="00E54D00">
        <w:rPr>
          <w:rFonts w:ascii="Arial" w:hAnsi="Arial" w:cs="Arial"/>
          <w:bCs/>
          <w:lang w:val="sr-Cyrl-RS"/>
        </w:rPr>
        <w:t xml:space="preserve">године. Током поступка утврђено </w:t>
      </w:r>
      <w:r>
        <w:rPr>
          <w:rFonts w:ascii="Arial" w:hAnsi="Arial" w:cs="Arial"/>
          <w:bCs/>
          <w:lang w:val="sr-Cyrl-RS"/>
        </w:rPr>
        <w:t>је да је на основу спроведеног К</w:t>
      </w:r>
      <w:r w:rsidRPr="00E54D00">
        <w:rPr>
          <w:rFonts w:ascii="Arial" w:hAnsi="Arial" w:cs="Arial"/>
          <w:bCs/>
          <w:lang w:val="sr-Cyrl-RS"/>
        </w:rPr>
        <w:t xml:space="preserve">онкурса </w:t>
      </w:r>
      <w:r w:rsidR="00C41D55">
        <w:rPr>
          <w:rFonts w:ascii="Arial" w:hAnsi="Arial" w:cs="Arial"/>
          <w:bCs/>
          <w:lang w:val="sr-Cyrl-RS"/>
        </w:rPr>
        <w:t xml:space="preserve">град В. </w:t>
      </w:r>
      <w:r>
        <w:rPr>
          <w:rFonts w:ascii="Arial" w:hAnsi="Arial" w:cs="Arial"/>
          <w:bCs/>
          <w:lang w:val="sr-Cyrl-RS"/>
        </w:rPr>
        <w:t>решењем расподелио средства К</w:t>
      </w:r>
      <w:r w:rsidRPr="00E54D00">
        <w:rPr>
          <w:rFonts w:ascii="Arial" w:hAnsi="Arial" w:cs="Arial"/>
          <w:bCs/>
          <w:lang w:val="sr-Cyrl-RS"/>
        </w:rPr>
        <w:t xml:space="preserve">онкурса, и то између осталог и </w:t>
      </w:r>
      <w:r w:rsidR="00C41D55">
        <w:rPr>
          <w:rFonts w:ascii="Arial" w:hAnsi="Arial" w:cs="Arial"/>
          <w:bCs/>
          <w:lang w:val="sr-Cyrl-RS"/>
        </w:rPr>
        <w:t>„ТВ В.“</w:t>
      </w:r>
      <w:r w:rsidRPr="00E54D00">
        <w:rPr>
          <w:rFonts w:ascii="Arial" w:hAnsi="Arial" w:cs="Arial"/>
          <w:bCs/>
          <w:lang w:val="sr-Cyrl-RS"/>
        </w:rPr>
        <w:t xml:space="preserve">, која је поред </w:t>
      </w:r>
      <w:r w:rsidR="00C41D55">
        <w:rPr>
          <w:rFonts w:ascii="Arial" w:hAnsi="Arial" w:cs="Arial"/>
          <w:bCs/>
          <w:lang w:val="sr-Cyrl-RS"/>
        </w:rPr>
        <w:t xml:space="preserve">„ТВ. Б.“ </w:t>
      </w:r>
      <w:r w:rsidRPr="00E54D00">
        <w:rPr>
          <w:rFonts w:ascii="Arial" w:hAnsi="Arial" w:cs="Arial"/>
          <w:bCs/>
          <w:lang w:val="sr-Cyrl-RS"/>
        </w:rPr>
        <w:t xml:space="preserve">једна од две ТВ станице која емитује свој програм на територији </w:t>
      </w:r>
      <w:r w:rsidR="00C41D55">
        <w:rPr>
          <w:rFonts w:ascii="Arial" w:hAnsi="Arial" w:cs="Arial"/>
          <w:bCs/>
          <w:lang w:val="sr-Cyrl-RS"/>
        </w:rPr>
        <w:t>града В.</w:t>
      </w:r>
      <w:r w:rsidRPr="00E54D00">
        <w:rPr>
          <w:rFonts w:ascii="Arial" w:hAnsi="Arial" w:cs="Arial"/>
          <w:bCs/>
          <w:lang w:val="sr-Cyrl-RS"/>
        </w:rPr>
        <w:t xml:space="preserve"> Утврђено је и </w:t>
      </w:r>
      <w:r>
        <w:rPr>
          <w:rFonts w:ascii="Arial" w:hAnsi="Arial" w:cs="Arial"/>
          <w:bCs/>
          <w:lang w:val="sr-Cyrl-RS"/>
        </w:rPr>
        <w:t>да је</w:t>
      </w:r>
      <w:r w:rsidR="00C41D55">
        <w:rPr>
          <w:rFonts w:ascii="Arial" w:hAnsi="Arial" w:cs="Arial"/>
          <w:bCs/>
          <w:lang w:val="sr-Cyrl-RS"/>
        </w:rPr>
        <w:t xml:space="preserve"> град В.</w:t>
      </w:r>
      <w:r>
        <w:rPr>
          <w:rFonts w:ascii="Arial" w:hAnsi="Arial" w:cs="Arial"/>
          <w:bCs/>
          <w:lang w:val="sr-Cyrl-RS"/>
        </w:rPr>
        <w:t xml:space="preserve"> </w:t>
      </w:r>
      <w:r w:rsidRPr="00E54D00">
        <w:rPr>
          <w:rFonts w:ascii="Arial" w:hAnsi="Arial" w:cs="Arial"/>
          <w:bCs/>
          <w:lang w:val="sr-Cyrl-RS"/>
        </w:rPr>
        <w:t xml:space="preserve">у ранијим годинама суфинасирао пројекат </w:t>
      </w:r>
      <w:r>
        <w:rPr>
          <w:rFonts w:ascii="Arial" w:hAnsi="Arial" w:cs="Arial"/>
          <w:bCs/>
          <w:lang w:val="sr-Cyrl-RS"/>
        </w:rPr>
        <w:t>„</w:t>
      </w:r>
      <w:r w:rsidRPr="00E54D00">
        <w:rPr>
          <w:rFonts w:ascii="Arial" w:hAnsi="Arial" w:cs="Arial"/>
          <w:bCs/>
          <w:lang w:val="sr-Cyrl-RS"/>
        </w:rPr>
        <w:t>ТВ Банат</w:t>
      </w:r>
      <w:r>
        <w:rPr>
          <w:rFonts w:ascii="Arial" w:hAnsi="Arial" w:cs="Arial"/>
          <w:bCs/>
          <w:lang w:val="sr-Cyrl-RS"/>
        </w:rPr>
        <w:t>“</w:t>
      </w:r>
      <w:r w:rsidRPr="00E54D00">
        <w:rPr>
          <w:rFonts w:ascii="Arial" w:hAnsi="Arial" w:cs="Arial"/>
          <w:bCs/>
          <w:lang w:val="sr-Cyrl-RS"/>
        </w:rPr>
        <w:t xml:space="preserve">, што 2017. године није био у могућности да учини због чињенице да </w:t>
      </w:r>
      <w:r w:rsidR="00C41D55">
        <w:rPr>
          <w:rFonts w:ascii="Arial" w:hAnsi="Arial" w:cs="Arial"/>
          <w:bCs/>
          <w:lang w:val="sr-Cyrl-RS"/>
        </w:rPr>
        <w:t xml:space="preserve">„ТВ Б.“ </w:t>
      </w:r>
      <w:r>
        <w:rPr>
          <w:rFonts w:ascii="Arial" w:hAnsi="Arial" w:cs="Arial"/>
          <w:bCs/>
          <w:lang w:val="sr-Cyrl-RS"/>
        </w:rPr>
        <w:t>није б</w:t>
      </w:r>
      <w:r w:rsidRPr="00E54D00">
        <w:rPr>
          <w:rFonts w:ascii="Arial" w:hAnsi="Arial" w:cs="Arial"/>
          <w:bCs/>
          <w:lang w:val="sr-Cyrl-RS"/>
        </w:rPr>
        <w:t>лаговремено подне</w:t>
      </w:r>
      <w:r>
        <w:rPr>
          <w:rFonts w:ascii="Arial" w:hAnsi="Arial" w:cs="Arial"/>
          <w:bCs/>
          <w:lang w:val="sr-Cyrl-RS"/>
        </w:rPr>
        <w:t>о</w:t>
      </w:r>
      <w:r w:rsidRPr="00E54D00">
        <w:rPr>
          <w:rFonts w:ascii="Arial" w:hAnsi="Arial" w:cs="Arial"/>
          <w:bCs/>
          <w:lang w:val="sr-Cyrl-RS"/>
        </w:rPr>
        <w:t xml:space="preserve"> пријаву на наведени конкурс, па пријава није била ни разматрана. </w:t>
      </w:r>
    </w:p>
    <w:p w:rsidR="00E25FAE" w:rsidRPr="00E54D00" w:rsidRDefault="00E25FAE" w:rsidP="00E25FAE">
      <w:pPr>
        <w:tabs>
          <w:tab w:val="left" w:pos="450"/>
        </w:tabs>
        <w:autoSpaceDE w:val="0"/>
        <w:autoSpaceDN w:val="0"/>
        <w:adjustRightInd w:val="0"/>
        <w:spacing w:before="120" w:line="240" w:lineRule="auto"/>
        <w:jc w:val="both"/>
        <w:rPr>
          <w:rFonts w:ascii="Arial" w:hAnsi="Arial" w:cs="Arial"/>
          <w:bCs/>
          <w:lang w:val="sr-Cyrl-RS"/>
        </w:rPr>
      </w:pPr>
      <w:r>
        <w:rPr>
          <w:rFonts w:ascii="Arial" w:hAnsi="Arial" w:cs="Arial"/>
          <w:b/>
          <w:bCs/>
          <w:lang w:val="sr-Cyrl-RS"/>
        </w:rPr>
        <w:t>3.11</w:t>
      </w:r>
      <w:r w:rsidRPr="00EC72EB">
        <w:rPr>
          <w:rFonts w:ascii="Arial" w:hAnsi="Arial" w:cs="Arial"/>
          <w:b/>
          <w:bCs/>
          <w:lang w:val="sr-Cyrl-RS"/>
        </w:rPr>
        <w:t>.</w:t>
      </w:r>
      <w:r>
        <w:rPr>
          <w:rFonts w:ascii="Arial" w:hAnsi="Arial" w:cs="Arial"/>
          <w:b/>
          <w:bCs/>
          <w:lang w:val="sr-Cyrl-RS"/>
        </w:rPr>
        <w:t xml:space="preserve"> </w:t>
      </w:r>
      <w:r w:rsidRPr="00E54D00">
        <w:rPr>
          <w:rFonts w:ascii="Arial" w:hAnsi="Arial" w:cs="Arial"/>
          <w:bCs/>
          <w:lang w:val="sr-Cyrl-RS"/>
        </w:rPr>
        <w:t xml:space="preserve">Повереник за заштиту равноправности анализом прописа који регулишу област јавног информисања, утврдио је да </w:t>
      </w:r>
      <w:r>
        <w:rPr>
          <w:rFonts w:ascii="Arial" w:hAnsi="Arial" w:cs="Arial"/>
          <w:bCs/>
          <w:lang w:val="sr-Cyrl-RS"/>
        </w:rPr>
        <w:t xml:space="preserve">је </w:t>
      </w:r>
      <w:r w:rsidRPr="00E54D00">
        <w:rPr>
          <w:rFonts w:ascii="Arial" w:hAnsi="Arial" w:cs="Arial"/>
          <w:bCs/>
          <w:lang w:val="sr-Cyrl-RS"/>
        </w:rPr>
        <w:t>чланом 35. став 1. Закон</w:t>
      </w:r>
      <w:r>
        <w:rPr>
          <w:rFonts w:ascii="Arial" w:hAnsi="Arial" w:cs="Arial"/>
          <w:bCs/>
          <w:lang w:val="sr-Cyrl-RS"/>
        </w:rPr>
        <w:t>а</w:t>
      </w:r>
      <w:r w:rsidRPr="00E54D00">
        <w:rPr>
          <w:rFonts w:ascii="Arial" w:hAnsi="Arial" w:cs="Arial"/>
          <w:bCs/>
          <w:lang w:val="sr-Cyrl-RS"/>
        </w:rPr>
        <w:t xml:space="preserve"> о спречавању дискриминације особа са инвалидитетом, прописано је да су о</w:t>
      </w:r>
      <w:proofErr w:type="spellStart"/>
      <w:r w:rsidRPr="00E54D00">
        <w:rPr>
          <w:rFonts w:ascii="Arial" w:hAnsi="Arial" w:cs="Arial"/>
          <w:bCs/>
          <w:lang w:val="en-US"/>
        </w:rPr>
        <w:t>ргани</w:t>
      </w:r>
      <w:proofErr w:type="spellEnd"/>
      <w:r w:rsidRPr="00E54D00">
        <w:rPr>
          <w:rFonts w:ascii="Arial" w:hAnsi="Arial" w:cs="Arial"/>
          <w:bCs/>
          <w:lang w:val="en-US"/>
        </w:rPr>
        <w:t xml:space="preserve"> </w:t>
      </w:r>
      <w:proofErr w:type="spellStart"/>
      <w:r w:rsidRPr="00E54D00">
        <w:rPr>
          <w:rFonts w:ascii="Arial" w:hAnsi="Arial" w:cs="Arial"/>
          <w:bCs/>
          <w:lang w:val="en-US"/>
        </w:rPr>
        <w:t>државне</w:t>
      </w:r>
      <w:proofErr w:type="spellEnd"/>
      <w:r w:rsidRPr="00E54D00">
        <w:rPr>
          <w:rFonts w:ascii="Arial" w:hAnsi="Arial" w:cs="Arial"/>
          <w:bCs/>
          <w:lang w:val="en-US"/>
        </w:rPr>
        <w:t xml:space="preserve"> </w:t>
      </w:r>
      <w:proofErr w:type="spellStart"/>
      <w:r w:rsidRPr="00E54D00">
        <w:rPr>
          <w:rFonts w:ascii="Arial" w:hAnsi="Arial" w:cs="Arial"/>
          <w:bCs/>
          <w:lang w:val="en-US"/>
        </w:rPr>
        <w:t>управе</w:t>
      </w:r>
      <w:proofErr w:type="spellEnd"/>
      <w:r w:rsidRPr="00E54D00">
        <w:rPr>
          <w:rFonts w:ascii="Arial" w:hAnsi="Arial" w:cs="Arial"/>
          <w:bCs/>
          <w:lang w:val="en-US"/>
        </w:rPr>
        <w:t xml:space="preserve">, </w:t>
      </w:r>
      <w:proofErr w:type="spellStart"/>
      <w:r w:rsidRPr="00E54D00">
        <w:rPr>
          <w:rFonts w:ascii="Arial" w:hAnsi="Arial" w:cs="Arial"/>
          <w:bCs/>
          <w:lang w:val="en-US"/>
        </w:rPr>
        <w:t>територијалне</w:t>
      </w:r>
      <w:proofErr w:type="spellEnd"/>
      <w:r w:rsidRPr="00E54D00">
        <w:rPr>
          <w:rFonts w:ascii="Arial" w:hAnsi="Arial" w:cs="Arial"/>
          <w:bCs/>
          <w:lang w:val="en-US"/>
        </w:rPr>
        <w:t xml:space="preserve"> </w:t>
      </w:r>
      <w:proofErr w:type="spellStart"/>
      <w:r w:rsidRPr="00E54D00">
        <w:rPr>
          <w:rFonts w:ascii="Arial" w:hAnsi="Arial" w:cs="Arial"/>
          <w:bCs/>
          <w:lang w:val="en-US"/>
        </w:rPr>
        <w:t>аутономије</w:t>
      </w:r>
      <w:proofErr w:type="spellEnd"/>
      <w:r w:rsidRPr="00E54D00">
        <w:rPr>
          <w:rFonts w:ascii="Arial" w:hAnsi="Arial" w:cs="Arial"/>
          <w:bCs/>
          <w:lang w:val="en-US"/>
        </w:rPr>
        <w:t xml:space="preserve"> и </w:t>
      </w:r>
      <w:proofErr w:type="spellStart"/>
      <w:r w:rsidRPr="00E54D00">
        <w:rPr>
          <w:rFonts w:ascii="Arial" w:hAnsi="Arial" w:cs="Arial"/>
          <w:bCs/>
          <w:lang w:val="en-US"/>
        </w:rPr>
        <w:t>локалне</w:t>
      </w:r>
      <w:proofErr w:type="spellEnd"/>
      <w:r w:rsidRPr="00E54D00">
        <w:rPr>
          <w:rFonts w:ascii="Arial" w:hAnsi="Arial" w:cs="Arial"/>
          <w:bCs/>
          <w:lang w:val="en-US"/>
        </w:rPr>
        <w:t xml:space="preserve"> </w:t>
      </w:r>
      <w:proofErr w:type="spellStart"/>
      <w:r w:rsidRPr="00E54D00">
        <w:rPr>
          <w:rFonts w:ascii="Arial" w:hAnsi="Arial" w:cs="Arial"/>
          <w:bCs/>
          <w:lang w:val="en-US"/>
        </w:rPr>
        <w:t>самоуправе</w:t>
      </w:r>
      <w:proofErr w:type="spellEnd"/>
      <w:r w:rsidRPr="00E54D00">
        <w:rPr>
          <w:rFonts w:ascii="Arial" w:hAnsi="Arial" w:cs="Arial"/>
          <w:bCs/>
          <w:lang w:val="en-US"/>
        </w:rPr>
        <w:t xml:space="preserve"> </w:t>
      </w:r>
      <w:proofErr w:type="spellStart"/>
      <w:r w:rsidRPr="00E54D00">
        <w:rPr>
          <w:rFonts w:ascii="Arial" w:hAnsi="Arial" w:cs="Arial"/>
          <w:bCs/>
          <w:lang w:val="en-US"/>
        </w:rPr>
        <w:t>надлежни</w:t>
      </w:r>
      <w:proofErr w:type="spellEnd"/>
      <w:r w:rsidRPr="00E54D00">
        <w:rPr>
          <w:rFonts w:ascii="Arial" w:hAnsi="Arial" w:cs="Arial"/>
          <w:bCs/>
          <w:lang w:val="en-US"/>
        </w:rPr>
        <w:t xml:space="preserve"> </w:t>
      </w:r>
      <w:proofErr w:type="spellStart"/>
      <w:r w:rsidRPr="00E54D00">
        <w:rPr>
          <w:rFonts w:ascii="Arial" w:hAnsi="Arial" w:cs="Arial"/>
          <w:bCs/>
          <w:lang w:val="en-US"/>
        </w:rPr>
        <w:t>за</w:t>
      </w:r>
      <w:proofErr w:type="spellEnd"/>
      <w:r w:rsidRPr="00E54D00">
        <w:rPr>
          <w:rFonts w:ascii="Arial" w:hAnsi="Arial" w:cs="Arial"/>
          <w:bCs/>
          <w:lang w:val="en-US"/>
        </w:rPr>
        <w:t xml:space="preserve"> </w:t>
      </w:r>
      <w:proofErr w:type="spellStart"/>
      <w:r w:rsidRPr="00E54D00">
        <w:rPr>
          <w:rFonts w:ascii="Arial" w:hAnsi="Arial" w:cs="Arial"/>
          <w:bCs/>
          <w:lang w:val="en-US"/>
        </w:rPr>
        <w:t>послове</w:t>
      </w:r>
      <w:proofErr w:type="spellEnd"/>
      <w:r w:rsidRPr="00E54D00">
        <w:rPr>
          <w:rFonts w:ascii="Arial" w:hAnsi="Arial" w:cs="Arial"/>
          <w:bCs/>
          <w:lang w:val="en-US"/>
        </w:rPr>
        <w:t xml:space="preserve"> </w:t>
      </w:r>
      <w:proofErr w:type="spellStart"/>
      <w:r w:rsidRPr="00E54D00">
        <w:rPr>
          <w:rFonts w:ascii="Arial" w:hAnsi="Arial" w:cs="Arial"/>
          <w:bCs/>
          <w:lang w:val="en-US"/>
        </w:rPr>
        <w:t>културе</w:t>
      </w:r>
      <w:proofErr w:type="spellEnd"/>
      <w:r w:rsidRPr="00E54D00">
        <w:rPr>
          <w:rFonts w:ascii="Arial" w:hAnsi="Arial" w:cs="Arial"/>
          <w:bCs/>
          <w:lang w:val="en-US"/>
        </w:rPr>
        <w:t xml:space="preserve"> и </w:t>
      </w:r>
      <w:proofErr w:type="spellStart"/>
      <w:r w:rsidRPr="00E54D00">
        <w:rPr>
          <w:rFonts w:ascii="Arial" w:hAnsi="Arial" w:cs="Arial"/>
          <w:bCs/>
          <w:lang w:val="en-US"/>
        </w:rPr>
        <w:t>медија</w:t>
      </w:r>
      <w:proofErr w:type="spellEnd"/>
      <w:r w:rsidRPr="00E54D00">
        <w:rPr>
          <w:rFonts w:ascii="Arial" w:hAnsi="Arial" w:cs="Arial"/>
          <w:bCs/>
          <w:lang w:val="en-US"/>
        </w:rPr>
        <w:t xml:space="preserve"> </w:t>
      </w:r>
      <w:proofErr w:type="spellStart"/>
      <w:r w:rsidRPr="00E54D00">
        <w:rPr>
          <w:rFonts w:ascii="Arial" w:hAnsi="Arial" w:cs="Arial"/>
          <w:bCs/>
          <w:lang w:val="en-US"/>
        </w:rPr>
        <w:t>дужни</w:t>
      </w:r>
      <w:proofErr w:type="spellEnd"/>
      <w:r w:rsidRPr="00E54D00">
        <w:rPr>
          <w:rFonts w:ascii="Arial" w:hAnsi="Arial" w:cs="Arial"/>
          <w:bCs/>
          <w:lang w:val="en-US"/>
        </w:rPr>
        <w:t xml:space="preserve"> </w:t>
      </w:r>
      <w:proofErr w:type="spellStart"/>
      <w:r w:rsidRPr="00E54D00">
        <w:rPr>
          <w:rFonts w:ascii="Arial" w:hAnsi="Arial" w:cs="Arial"/>
          <w:bCs/>
          <w:lang w:val="en-US"/>
        </w:rPr>
        <w:t>да</w:t>
      </w:r>
      <w:proofErr w:type="spellEnd"/>
      <w:r w:rsidRPr="00E54D00">
        <w:rPr>
          <w:rFonts w:ascii="Arial" w:hAnsi="Arial" w:cs="Arial"/>
          <w:bCs/>
          <w:lang w:val="en-US"/>
        </w:rPr>
        <w:t xml:space="preserve"> </w:t>
      </w:r>
      <w:proofErr w:type="spellStart"/>
      <w:r w:rsidRPr="00E54D00">
        <w:rPr>
          <w:rFonts w:ascii="Arial" w:hAnsi="Arial" w:cs="Arial"/>
          <w:bCs/>
          <w:lang w:val="en-US"/>
        </w:rPr>
        <w:t>предузму</w:t>
      </w:r>
      <w:proofErr w:type="spellEnd"/>
      <w:r w:rsidRPr="00E54D00">
        <w:rPr>
          <w:rFonts w:ascii="Arial" w:hAnsi="Arial" w:cs="Arial"/>
          <w:bCs/>
          <w:lang w:val="en-US"/>
        </w:rPr>
        <w:t xml:space="preserve"> </w:t>
      </w:r>
      <w:proofErr w:type="spellStart"/>
      <w:r w:rsidRPr="00E54D00">
        <w:rPr>
          <w:rFonts w:ascii="Arial" w:hAnsi="Arial" w:cs="Arial"/>
          <w:bCs/>
          <w:lang w:val="en-US"/>
        </w:rPr>
        <w:t>мере</w:t>
      </w:r>
      <w:proofErr w:type="spellEnd"/>
      <w:r w:rsidRPr="00E54D00">
        <w:rPr>
          <w:rFonts w:ascii="Arial" w:hAnsi="Arial" w:cs="Arial"/>
          <w:bCs/>
          <w:lang w:val="en-US"/>
        </w:rPr>
        <w:t xml:space="preserve">, с </w:t>
      </w:r>
      <w:proofErr w:type="spellStart"/>
      <w:r w:rsidRPr="00E54D00">
        <w:rPr>
          <w:rFonts w:ascii="Arial" w:hAnsi="Arial" w:cs="Arial"/>
          <w:bCs/>
          <w:lang w:val="en-US"/>
        </w:rPr>
        <w:t>циљем</w:t>
      </w:r>
      <w:proofErr w:type="spellEnd"/>
      <w:r w:rsidRPr="00E54D00">
        <w:rPr>
          <w:rFonts w:ascii="Arial" w:hAnsi="Arial" w:cs="Arial"/>
          <w:bCs/>
          <w:lang w:val="en-US"/>
        </w:rPr>
        <w:t xml:space="preserve"> </w:t>
      </w:r>
      <w:proofErr w:type="spellStart"/>
      <w:r w:rsidRPr="00E54D00">
        <w:rPr>
          <w:rFonts w:ascii="Arial" w:hAnsi="Arial" w:cs="Arial"/>
          <w:bCs/>
          <w:lang w:val="en-US"/>
        </w:rPr>
        <w:t>да</w:t>
      </w:r>
      <w:proofErr w:type="spellEnd"/>
      <w:r w:rsidRPr="00E54D00">
        <w:rPr>
          <w:rFonts w:ascii="Arial" w:hAnsi="Arial" w:cs="Arial"/>
          <w:bCs/>
          <w:lang w:val="en-US"/>
        </w:rPr>
        <w:t xml:space="preserve"> </w:t>
      </w:r>
      <w:proofErr w:type="spellStart"/>
      <w:r w:rsidRPr="00E54D00">
        <w:rPr>
          <w:rFonts w:ascii="Arial" w:hAnsi="Arial" w:cs="Arial"/>
          <w:bCs/>
          <w:lang w:val="en-US"/>
        </w:rPr>
        <w:t>се</w:t>
      </w:r>
      <w:proofErr w:type="spellEnd"/>
      <w:r w:rsidRPr="00E54D00">
        <w:rPr>
          <w:rFonts w:ascii="Arial" w:hAnsi="Arial" w:cs="Arial"/>
          <w:bCs/>
          <w:lang w:val="en-US"/>
        </w:rPr>
        <w:t xml:space="preserve"> </w:t>
      </w:r>
      <w:proofErr w:type="spellStart"/>
      <w:r w:rsidRPr="00E54D00">
        <w:rPr>
          <w:rFonts w:ascii="Arial" w:hAnsi="Arial" w:cs="Arial"/>
          <w:bCs/>
          <w:lang w:val="en-US"/>
        </w:rPr>
        <w:t>особама</w:t>
      </w:r>
      <w:proofErr w:type="spellEnd"/>
      <w:r w:rsidRPr="00E54D00">
        <w:rPr>
          <w:rFonts w:ascii="Arial" w:hAnsi="Arial" w:cs="Arial"/>
          <w:bCs/>
          <w:lang w:val="en-US"/>
        </w:rPr>
        <w:t xml:space="preserve"> </w:t>
      </w:r>
      <w:proofErr w:type="spellStart"/>
      <w:r w:rsidRPr="00E54D00">
        <w:rPr>
          <w:rFonts w:ascii="Arial" w:hAnsi="Arial" w:cs="Arial"/>
          <w:bCs/>
          <w:lang w:val="en-US"/>
        </w:rPr>
        <w:t>са</w:t>
      </w:r>
      <w:proofErr w:type="spellEnd"/>
      <w:r w:rsidRPr="00E54D00">
        <w:rPr>
          <w:rFonts w:ascii="Arial" w:hAnsi="Arial" w:cs="Arial"/>
          <w:bCs/>
          <w:lang w:val="en-US"/>
        </w:rPr>
        <w:t xml:space="preserve"> </w:t>
      </w:r>
      <w:proofErr w:type="spellStart"/>
      <w:r w:rsidRPr="00E54D00">
        <w:rPr>
          <w:rFonts w:ascii="Arial" w:hAnsi="Arial" w:cs="Arial"/>
          <w:bCs/>
          <w:lang w:val="en-US"/>
        </w:rPr>
        <w:t>инвалидитетом</w:t>
      </w:r>
      <w:proofErr w:type="spellEnd"/>
      <w:r w:rsidRPr="00E54D00">
        <w:rPr>
          <w:rFonts w:ascii="Arial" w:hAnsi="Arial" w:cs="Arial"/>
          <w:bCs/>
          <w:lang w:val="en-US"/>
        </w:rPr>
        <w:t xml:space="preserve"> </w:t>
      </w:r>
      <w:proofErr w:type="spellStart"/>
      <w:r w:rsidRPr="00E54D00">
        <w:rPr>
          <w:rFonts w:ascii="Arial" w:hAnsi="Arial" w:cs="Arial"/>
          <w:bCs/>
          <w:lang w:val="en-US"/>
        </w:rPr>
        <w:t>учине</w:t>
      </w:r>
      <w:proofErr w:type="spellEnd"/>
      <w:r w:rsidRPr="00E54D00">
        <w:rPr>
          <w:rFonts w:ascii="Arial" w:hAnsi="Arial" w:cs="Arial"/>
          <w:bCs/>
          <w:lang w:val="en-US"/>
        </w:rPr>
        <w:t xml:space="preserve"> </w:t>
      </w:r>
      <w:proofErr w:type="spellStart"/>
      <w:r w:rsidRPr="00E54D00">
        <w:rPr>
          <w:rFonts w:ascii="Arial" w:hAnsi="Arial" w:cs="Arial"/>
          <w:bCs/>
          <w:lang w:val="en-US"/>
        </w:rPr>
        <w:t>приступачним</w:t>
      </w:r>
      <w:proofErr w:type="spellEnd"/>
      <w:r w:rsidRPr="00E54D00">
        <w:rPr>
          <w:rFonts w:ascii="Arial" w:hAnsi="Arial" w:cs="Arial"/>
          <w:bCs/>
          <w:lang w:val="en-US"/>
        </w:rPr>
        <w:t xml:space="preserve"> </w:t>
      </w:r>
      <w:proofErr w:type="spellStart"/>
      <w:r w:rsidRPr="00E54D00">
        <w:rPr>
          <w:rFonts w:ascii="Arial" w:hAnsi="Arial" w:cs="Arial"/>
          <w:bCs/>
          <w:lang w:val="en-US"/>
        </w:rPr>
        <w:t>информације</w:t>
      </w:r>
      <w:proofErr w:type="spellEnd"/>
      <w:r w:rsidRPr="00E54D00">
        <w:rPr>
          <w:rFonts w:ascii="Arial" w:hAnsi="Arial" w:cs="Arial"/>
          <w:bCs/>
          <w:lang w:val="en-US"/>
        </w:rPr>
        <w:t xml:space="preserve"> и </w:t>
      </w:r>
      <w:proofErr w:type="spellStart"/>
      <w:r w:rsidRPr="00E54D00">
        <w:rPr>
          <w:rFonts w:ascii="Arial" w:hAnsi="Arial" w:cs="Arial"/>
          <w:bCs/>
          <w:lang w:val="en-US"/>
        </w:rPr>
        <w:t>комуникације</w:t>
      </w:r>
      <w:proofErr w:type="spellEnd"/>
      <w:r w:rsidRPr="00E54D00">
        <w:rPr>
          <w:rFonts w:ascii="Arial" w:hAnsi="Arial" w:cs="Arial"/>
          <w:bCs/>
          <w:lang w:val="en-US"/>
        </w:rPr>
        <w:t xml:space="preserve"> </w:t>
      </w:r>
      <w:proofErr w:type="spellStart"/>
      <w:r w:rsidRPr="00E54D00">
        <w:rPr>
          <w:rFonts w:ascii="Arial" w:hAnsi="Arial" w:cs="Arial"/>
          <w:bCs/>
          <w:lang w:val="en-US"/>
        </w:rPr>
        <w:t>путем</w:t>
      </w:r>
      <w:proofErr w:type="spellEnd"/>
      <w:r w:rsidRPr="00E54D00">
        <w:rPr>
          <w:rFonts w:ascii="Arial" w:hAnsi="Arial" w:cs="Arial"/>
          <w:bCs/>
          <w:lang w:val="en-US"/>
        </w:rPr>
        <w:t xml:space="preserve"> </w:t>
      </w:r>
      <w:proofErr w:type="spellStart"/>
      <w:r w:rsidRPr="00E54D00">
        <w:rPr>
          <w:rFonts w:ascii="Arial" w:hAnsi="Arial" w:cs="Arial"/>
          <w:bCs/>
          <w:lang w:val="en-US"/>
        </w:rPr>
        <w:t>употребе</w:t>
      </w:r>
      <w:proofErr w:type="spellEnd"/>
      <w:r w:rsidRPr="00E54D00">
        <w:rPr>
          <w:rFonts w:ascii="Arial" w:hAnsi="Arial" w:cs="Arial"/>
          <w:bCs/>
          <w:lang w:val="en-US"/>
        </w:rPr>
        <w:t xml:space="preserve"> </w:t>
      </w:r>
      <w:proofErr w:type="spellStart"/>
      <w:r w:rsidRPr="00E54D00">
        <w:rPr>
          <w:rFonts w:ascii="Arial" w:hAnsi="Arial" w:cs="Arial"/>
          <w:bCs/>
          <w:lang w:val="en-US"/>
        </w:rPr>
        <w:t>одговарајућих</w:t>
      </w:r>
      <w:proofErr w:type="spellEnd"/>
      <w:r w:rsidRPr="00E54D00">
        <w:rPr>
          <w:rFonts w:ascii="Arial" w:hAnsi="Arial" w:cs="Arial"/>
          <w:bCs/>
          <w:lang w:val="en-US"/>
        </w:rPr>
        <w:t xml:space="preserve"> </w:t>
      </w:r>
      <w:proofErr w:type="spellStart"/>
      <w:r w:rsidRPr="00E54D00">
        <w:rPr>
          <w:rFonts w:ascii="Arial" w:hAnsi="Arial" w:cs="Arial"/>
          <w:bCs/>
          <w:lang w:val="en-US"/>
        </w:rPr>
        <w:t>технологија</w:t>
      </w:r>
      <w:proofErr w:type="spellEnd"/>
      <w:r w:rsidRPr="00E54D00">
        <w:rPr>
          <w:rFonts w:ascii="Arial" w:hAnsi="Arial" w:cs="Arial"/>
          <w:bCs/>
          <w:lang w:val="sr-Cyrl-RS"/>
        </w:rPr>
        <w:t xml:space="preserve">, док је ставом </w:t>
      </w:r>
      <w:r>
        <w:rPr>
          <w:rFonts w:ascii="Arial" w:hAnsi="Arial" w:cs="Arial"/>
          <w:bCs/>
          <w:lang w:val="sr-Cyrl-RS"/>
        </w:rPr>
        <w:t>2.</w:t>
      </w:r>
      <w:r w:rsidRPr="00E54D00">
        <w:rPr>
          <w:rFonts w:ascii="Arial" w:hAnsi="Arial" w:cs="Arial"/>
          <w:bCs/>
          <w:lang w:val="sr-Cyrl-RS"/>
        </w:rPr>
        <w:t xml:space="preserve"> истог члана прописано да се м</w:t>
      </w:r>
      <w:proofErr w:type="spellStart"/>
      <w:r w:rsidRPr="00E54D00">
        <w:rPr>
          <w:rFonts w:ascii="Arial" w:hAnsi="Arial" w:cs="Arial"/>
          <w:bCs/>
          <w:lang w:val="en-US"/>
        </w:rPr>
        <w:t>ером</w:t>
      </w:r>
      <w:proofErr w:type="spellEnd"/>
      <w:r w:rsidRPr="00E54D00">
        <w:rPr>
          <w:rFonts w:ascii="Arial" w:hAnsi="Arial" w:cs="Arial"/>
          <w:bCs/>
          <w:lang w:val="en-US"/>
        </w:rPr>
        <w:t xml:space="preserve"> </w:t>
      </w:r>
      <w:proofErr w:type="spellStart"/>
      <w:r w:rsidRPr="00E54D00">
        <w:rPr>
          <w:rFonts w:ascii="Arial" w:hAnsi="Arial" w:cs="Arial"/>
          <w:bCs/>
          <w:lang w:val="en-US"/>
        </w:rPr>
        <w:t>из</w:t>
      </w:r>
      <w:proofErr w:type="spellEnd"/>
      <w:r w:rsidRPr="00E54D00">
        <w:rPr>
          <w:rFonts w:ascii="Arial" w:hAnsi="Arial" w:cs="Arial"/>
          <w:bCs/>
          <w:lang w:val="en-US"/>
        </w:rPr>
        <w:t xml:space="preserve"> </w:t>
      </w:r>
      <w:proofErr w:type="spellStart"/>
      <w:r w:rsidRPr="00E54D00">
        <w:rPr>
          <w:rFonts w:ascii="Arial" w:hAnsi="Arial" w:cs="Arial"/>
          <w:bCs/>
          <w:lang w:val="en-US"/>
        </w:rPr>
        <w:t>става</w:t>
      </w:r>
      <w:proofErr w:type="spellEnd"/>
      <w:r w:rsidRPr="00E54D00">
        <w:rPr>
          <w:rFonts w:ascii="Arial" w:hAnsi="Arial" w:cs="Arial"/>
          <w:bCs/>
          <w:lang w:val="en-US"/>
        </w:rPr>
        <w:t xml:space="preserve"> 1. </w:t>
      </w:r>
      <w:proofErr w:type="spellStart"/>
      <w:proofErr w:type="gramStart"/>
      <w:r w:rsidRPr="00E54D00">
        <w:rPr>
          <w:rFonts w:ascii="Arial" w:hAnsi="Arial" w:cs="Arial"/>
          <w:bCs/>
          <w:lang w:val="en-US"/>
        </w:rPr>
        <w:t>овог</w:t>
      </w:r>
      <w:proofErr w:type="spellEnd"/>
      <w:proofErr w:type="gramEnd"/>
      <w:r w:rsidRPr="00E54D00">
        <w:rPr>
          <w:rFonts w:ascii="Arial" w:hAnsi="Arial" w:cs="Arial"/>
          <w:bCs/>
          <w:lang w:val="en-US"/>
        </w:rPr>
        <w:t xml:space="preserve"> </w:t>
      </w:r>
      <w:proofErr w:type="spellStart"/>
      <w:r w:rsidRPr="00E54D00">
        <w:rPr>
          <w:rFonts w:ascii="Arial" w:hAnsi="Arial" w:cs="Arial"/>
          <w:bCs/>
          <w:lang w:val="en-US"/>
        </w:rPr>
        <w:t>члана</w:t>
      </w:r>
      <w:proofErr w:type="spellEnd"/>
      <w:r w:rsidRPr="00E54D00">
        <w:rPr>
          <w:rFonts w:ascii="Arial" w:hAnsi="Arial" w:cs="Arial"/>
          <w:bCs/>
          <w:lang w:val="en-US"/>
        </w:rPr>
        <w:t xml:space="preserve"> </w:t>
      </w:r>
      <w:proofErr w:type="spellStart"/>
      <w:r w:rsidRPr="00E54D00">
        <w:rPr>
          <w:rFonts w:ascii="Arial" w:hAnsi="Arial" w:cs="Arial"/>
          <w:bCs/>
          <w:lang w:val="en-US"/>
        </w:rPr>
        <w:t>сматра</w:t>
      </w:r>
      <w:proofErr w:type="spellEnd"/>
      <w:r w:rsidRPr="00E54D00">
        <w:rPr>
          <w:rFonts w:ascii="Arial" w:hAnsi="Arial" w:cs="Arial"/>
          <w:bCs/>
          <w:lang w:val="en-US"/>
        </w:rPr>
        <w:t xml:space="preserve"> </w:t>
      </w:r>
      <w:proofErr w:type="spellStart"/>
      <w:r w:rsidRPr="00E54D00">
        <w:rPr>
          <w:rFonts w:ascii="Arial" w:hAnsi="Arial" w:cs="Arial"/>
          <w:bCs/>
          <w:lang w:val="en-US"/>
        </w:rPr>
        <w:t>нарочито</w:t>
      </w:r>
      <w:proofErr w:type="spellEnd"/>
      <w:r w:rsidRPr="00E54D00">
        <w:rPr>
          <w:rFonts w:ascii="Arial" w:hAnsi="Arial" w:cs="Arial"/>
          <w:bCs/>
          <w:lang w:val="en-US"/>
        </w:rPr>
        <w:t xml:space="preserve"> </w:t>
      </w:r>
      <w:proofErr w:type="spellStart"/>
      <w:r w:rsidRPr="00E54D00">
        <w:rPr>
          <w:rFonts w:ascii="Arial" w:hAnsi="Arial" w:cs="Arial"/>
          <w:bCs/>
          <w:lang w:val="en-US"/>
        </w:rPr>
        <w:t>дневно</w:t>
      </w:r>
      <w:proofErr w:type="spellEnd"/>
      <w:r w:rsidRPr="00E54D00">
        <w:rPr>
          <w:rFonts w:ascii="Arial" w:hAnsi="Arial" w:cs="Arial"/>
          <w:bCs/>
          <w:lang w:val="en-US"/>
        </w:rPr>
        <w:t xml:space="preserve"> </w:t>
      </w:r>
      <w:proofErr w:type="spellStart"/>
      <w:r w:rsidRPr="00E54D00">
        <w:rPr>
          <w:rFonts w:ascii="Arial" w:hAnsi="Arial" w:cs="Arial"/>
          <w:bCs/>
          <w:lang w:val="en-US"/>
        </w:rPr>
        <w:t>саопштавање</w:t>
      </w:r>
      <w:proofErr w:type="spellEnd"/>
      <w:r w:rsidRPr="00E54D00">
        <w:rPr>
          <w:rFonts w:ascii="Arial" w:hAnsi="Arial" w:cs="Arial"/>
          <w:bCs/>
          <w:lang w:val="en-US"/>
        </w:rPr>
        <w:t xml:space="preserve"> </w:t>
      </w:r>
      <w:proofErr w:type="spellStart"/>
      <w:r w:rsidRPr="00E54D00">
        <w:rPr>
          <w:rFonts w:ascii="Arial" w:hAnsi="Arial" w:cs="Arial"/>
          <w:bCs/>
          <w:lang w:val="en-US"/>
        </w:rPr>
        <w:t>информација</w:t>
      </w:r>
      <w:proofErr w:type="spellEnd"/>
      <w:r w:rsidRPr="00E54D00">
        <w:rPr>
          <w:rFonts w:ascii="Arial" w:hAnsi="Arial" w:cs="Arial"/>
          <w:bCs/>
          <w:lang w:val="en-US"/>
        </w:rPr>
        <w:t xml:space="preserve"> </w:t>
      </w:r>
      <w:proofErr w:type="spellStart"/>
      <w:r w:rsidRPr="00E54D00">
        <w:rPr>
          <w:rFonts w:ascii="Arial" w:hAnsi="Arial" w:cs="Arial"/>
          <w:bCs/>
          <w:lang w:val="en-US"/>
        </w:rPr>
        <w:t>намењених</w:t>
      </w:r>
      <w:proofErr w:type="spellEnd"/>
      <w:r w:rsidRPr="00E54D00">
        <w:rPr>
          <w:rFonts w:ascii="Arial" w:hAnsi="Arial" w:cs="Arial"/>
          <w:bCs/>
          <w:lang w:val="en-US"/>
        </w:rPr>
        <w:t xml:space="preserve"> и </w:t>
      </w:r>
      <w:proofErr w:type="spellStart"/>
      <w:r w:rsidRPr="00E54D00">
        <w:rPr>
          <w:rFonts w:ascii="Arial" w:hAnsi="Arial" w:cs="Arial"/>
          <w:bCs/>
          <w:lang w:val="en-US"/>
        </w:rPr>
        <w:t>особама</w:t>
      </w:r>
      <w:proofErr w:type="spellEnd"/>
      <w:r w:rsidRPr="00E54D00">
        <w:rPr>
          <w:rFonts w:ascii="Arial" w:hAnsi="Arial" w:cs="Arial"/>
          <w:bCs/>
          <w:lang w:val="en-US"/>
        </w:rPr>
        <w:t xml:space="preserve"> </w:t>
      </w:r>
      <w:proofErr w:type="spellStart"/>
      <w:r w:rsidRPr="00E54D00">
        <w:rPr>
          <w:rFonts w:ascii="Arial" w:hAnsi="Arial" w:cs="Arial"/>
          <w:bCs/>
          <w:lang w:val="en-US"/>
        </w:rPr>
        <w:t>са</w:t>
      </w:r>
      <w:proofErr w:type="spellEnd"/>
      <w:r w:rsidRPr="00E54D00">
        <w:rPr>
          <w:rFonts w:ascii="Arial" w:hAnsi="Arial" w:cs="Arial"/>
          <w:bCs/>
          <w:lang w:val="en-US"/>
        </w:rPr>
        <w:t xml:space="preserve"> </w:t>
      </w:r>
      <w:proofErr w:type="spellStart"/>
      <w:r w:rsidRPr="00E54D00">
        <w:rPr>
          <w:rFonts w:ascii="Arial" w:hAnsi="Arial" w:cs="Arial"/>
          <w:bCs/>
          <w:lang w:val="en-US"/>
        </w:rPr>
        <w:t>инвалидитетом</w:t>
      </w:r>
      <w:proofErr w:type="spellEnd"/>
      <w:r w:rsidRPr="00E54D00">
        <w:rPr>
          <w:rFonts w:ascii="Arial" w:hAnsi="Arial" w:cs="Arial"/>
          <w:bCs/>
          <w:lang w:val="en-US"/>
        </w:rPr>
        <w:t xml:space="preserve"> </w:t>
      </w:r>
      <w:proofErr w:type="spellStart"/>
      <w:r w:rsidRPr="00E54D00">
        <w:rPr>
          <w:rFonts w:ascii="Arial" w:hAnsi="Arial" w:cs="Arial"/>
          <w:bCs/>
          <w:lang w:val="en-US"/>
        </w:rPr>
        <w:t>одговарајућом</w:t>
      </w:r>
      <w:proofErr w:type="spellEnd"/>
      <w:r w:rsidRPr="00E54D00">
        <w:rPr>
          <w:rFonts w:ascii="Arial" w:hAnsi="Arial" w:cs="Arial"/>
          <w:bCs/>
          <w:lang w:val="en-US"/>
        </w:rPr>
        <w:t xml:space="preserve"> </w:t>
      </w:r>
      <w:proofErr w:type="spellStart"/>
      <w:r w:rsidRPr="00E54D00">
        <w:rPr>
          <w:rFonts w:ascii="Arial" w:hAnsi="Arial" w:cs="Arial"/>
          <w:bCs/>
          <w:lang w:val="en-US"/>
        </w:rPr>
        <w:t>технологијом</w:t>
      </w:r>
      <w:proofErr w:type="spellEnd"/>
      <w:r w:rsidRPr="00E54D00">
        <w:rPr>
          <w:rFonts w:ascii="Arial" w:hAnsi="Arial" w:cs="Arial"/>
          <w:bCs/>
          <w:lang w:val="en-US"/>
        </w:rPr>
        <w:t xml:space="preserve"> </w:t>
      </w:r>
      <w:proofErr w:type="spellStart"/>
      <w:r w:rsidRPr="00E54D00">
        <w:rPr>
          <w:rFonts w:ascii="Arial" w:hAnsi="Arial" w:cs="Arial"/>
          <w:bCs/>
          <w:lang w:val="en-US"/>
        </w:rPr>
        <w:t>симултаног</w:t>
      </w:r>
      <w:proofErr w:type="spellEnd"/>
      <w:r w:rsidRPr="00E54D00">
        <w:rPr>
          <w:rFonts w:ascii="Arial" w:hAnsi="Arial" w:cs="Arial"/>
          <w:bCs/>
          <w:lang w:val="en-US"/>
        </w:rPr>
        <w:t xml:space="preserve"> </w:t>
      </w:r>
      <w:proofErr w:type="spellStart"/>
      <w:r w:rsidRPr="00E54D00">
        <w:rPr>
          <w:rFonts w:ascii="Arial" w:hAnsi="Arial" w:cs="Arial"/>
          <w:bCs/>
          <w:lang w:val="en-US"/>
        </w:rPr>
        <w:t>писаног</w:t>
      </w:r>
      <w:proofErr w:type="spellEnd"/>
      <w:r w:rsidRPr="00E54D00">
        <w:rPr>
          <w:rFonts w:ascii="Arial" w:hAnsi="Arial" w:cs="Arial"/>
          <w:bCs/>
          <w:lang w:val="en-US"/>
        </w:rPr>
        <w:t xml:space="preserve"> </w:t>
      </w:r>
      <w:proofErr w:type="spellStart"/>
      <w:r w:rsidRPr="00E54D00">
        <w:rPr>
          <w:rFonts w:ascii="Arial" w:hAnsi="Arial" w:cs="Arial"/>
          <w:bCs/>
          <w:lang w:val="en-US"/>
        </w:rPr>
        <w:t>текста</w:t>
      </w:r>
      <w:proofErr w:type="spellEnd"/>
      <w:r w:rsidRPr="00E54D00">
        <w:rPr>
          <w:rFonts w:ascii="Arial" w:hAnsi="Arial" w:cs="Arial"/>
          <w:bCs/>
          <w:lang w:val="en-US"/>
        </w:rPr>
        <w:t>.</w:t>
      </w:r>
      <w:r w:rsidRPr="00E54D00">
        <w:rPr>
          <w:rFonts w:ascii="Arial" w:hAnsi="Arial" w:cs="Arial"/>
          <w:bCs/>
          <w:vertAlign w:val="superscript"/>
          <w:lang w:val="en-US"/>
        </w:rPr>
        <w:footnoteReference w:id="17"/>
      </w:r>
      <w:r w:rsidRPr="00E54D00">
        <w:rPr>
          <w:rFonts w:ascii="Arial" w:hAnsi="Arial" w:cs="Arial"/>
          <w:bCs/>
          <w:lang w:val="sr-Cyrl-RS"/>
        </w:rPr>
        <w:t xml:space="preserve"> </w:t>
      </w:r>
      <w:r>
        <w:rPr>
          <w:rFonts w:ascii="Arial" w:hAnsi="Arial" w:cs="Arial"/>
          <w:bCs/>
          <w:lang w:val="sr-Cyrl-RS"/>
        </w:rPr>
        <w:t>Такође</w:t>
      </w:r>
      <w:r w:rsidRPr="00E54D00">
        <w:rPr>
          <w:rFonts w:ascii="Arial" w:hAnsi="Arial" w:cs="Arial"/>
          <w:bCs/>
          <w:lang w:val="sr-Cyrl-RS"/>
        </w:rPr>
        <w:t xml:space="preserve">, чланом 12. Закона о јавном информисању и медијима прописано </w:t>
      </w:r>
      <w:r w:rsidRPr="00E54D00">
        <w:rPr>
          <w:rFonts w:ascii="Arial" w:hAnsi="Arial" w:cs="Arial"/>
          <w:bCs/>
        </w:rPr>
        <w:t>је да је у циљу заштите интереса особа са инвалидитетом и обезбеђивања њиховог равноправног уживања права на слободу мишљења и изражавања, Република Србија, аутономна покрајина, односно јединица локалне самоуправе, предузима мере којима им се омогућава да несметано примају информације намењене јавности, у примереном облику и применом одговарајуће технологије, обезбеђује део средстава или других услова за рад медија који објављују информације на знаковном језику или Брајевом писму или на други начин омогућавају тим лицима да несметано остварују права у јавном информисању.</w:t>
      </w:r>
      <w:r w:rsidRPr="00E54D00">
        <w:rPr>
          <w:rFonts w:ascii="Arial" w:hAnsi="Arial" w:cs="Arial"/>
          <w:bCs/>
          <w:lang w:val="sr-Cyrl-RS"/>
        </w:rPr>
        <w:t xml:space="preserve"> Са друге стране</w:t>
      </w:r>
      <w:r>
        <w:rPr>
          <w:rFonts w:ascii="Arial" w:hAnsi="Arial" w:cs="Arial"/>
          <w:bCs/>
          <w:lang w:val="sr-Cyrl-RS"/>
        </w:rPr>
        <w:t>,</w:t>
      </w:r>
      <w:r w:rsidRPr="00E54D00">
        <w:rPr>
          <w:rFonts w:ascii="Arial" w:hAnsi="Arial" w:cs="Arial"/>
          <w:bCs/>
          <w:lang w:val="sr-Cyrl-RS"/>
        </w:rPr>
        <w:t xml:space="preserve"> чланом 17.</w:t>
      </w:r>
      <w:r>
        <w:rPr>
          <w:rFonts w:ascii="Arial" w:hAnsi="Arial" w:cs="Arial"/>
          <w:bCs/>
          <w:lang w:val="sr-Cyrl-RS"/>
        </w:rPr>
        <w:t xml:space="preserve"> </w:t>
      </w:r>
      <w:r w:rsidRPr="00E54D00">
        <w:rPr>
          <w:rFonts w:ascii="Arial" w:hAnsi="Arial" w:cs="Arial"/>
          <w:bCs/>
          <w:lang w:val="sr-Cyrl-RS"/>
        </w:rPr>
        <w:t>Закон</w:t>
      </w:r>
      <w:r>
        <w:rPr>
          <w:rFonts w:ascii="Arial" w:hAnsi="Arial" w:cs="Arial"/>
          <w:bCs/>
          <w:lang w:val="sr-Cyrl-RS"/>
        </w:rPr>
        <w:t>а</w:t>
      </w:r>
      <w:r w:rsidRPr="00E54D00">
        <w:rPr>
          <w:rFonts w:ascii="Arial" w:hAnsi="Arial" w:cs="Arial"/>
          <w:bCs/>
          <w:lang w:val="sr-Cyrl-RS"/>
        </w:rPr>
        <w:t xml:space="preserve"> о употреби знаковног језика прописано је да су пружаоци медијске услуге дужни да сагледају могућности </w:t>
      </w:r>
      <w:r>
        <w:rPr>
          <w:rFonts w:ascii="Arial" w:hAnsi="Arial" w:cs="Arial"/>
          <w:bCs/>
          <w:lang w:val="sr-Cyrl-RS"/>
        </w:rPr>
        <w:t>и</w:t>
      </w:r>
      <w:r w:rsidRPr="00E54D00">
        <w:rPr>
          <w:rFonts w:ascii="Arial" w:hAnsi="Arial" w:cs="Arial"/>
          <w:bCs/>
          <w:lang w:val="sr-Cyrl-RS"/>
        </w:rPr>
        <w:t xml:space="preserve"> да раде на стварању услова за омогућавање праћења аудио-визуелних медијских услуга путем тумача за знаковни језик или применом техника прихватљивих глувој особи у највећој могућој мери обезбеђивањем дневног праћења доступног програма и садржаја. </w:t>
      </w:r>
      <w:r>
        <w:rPr>
          <w:rFonts w:ascii="Arial" w:hAnsi="Arial" w:cs="Arial"/>
          <w:bCs/>
          <w:lang w:val="sr-Cyrl-RS"/>
        </w:rPr>
        <w:t>Ч</w:t>
      </w:r>
      <w:r w:rsidRPr="00E54D00">
        <w:rPr>
          <w:rFonts w:ascii="Arial" w:hAnsi="Arial" w:cs="Arial"/>
          <w:bCs/>
          <w:lang w:val="sr-Cyrl-RS"/>
        </w:rPr>
        <w:t>ланом 52. Закон</w:t>
      </w:r>
      <w:r>
        <w:rPr>
          <w:rFonts w:ascii="Arial" w:hAnsi="Arial" w:cs="Arial"/>
          <w:bCs/>
          <w:lang w:val="sr-Cyrl-RS"/>
        </w:rPr>
        <w:t>а о електронским медијима</w:t>
      </w:r>
      <w:r w:rsidRPr="00E54D00">
        <w:rPr>
          <w:rFonts w:ascii="Arial" w:hAnsi="Arial" w:cs="Arial"/>
          <w:bCs/>
          <w:lang w:val="sr-Cyrl-RS"/>
        </w:rPr>
        <w:t xml:space="preserve"> прописано је да је пружалац медијске услуге дужан да у складу са својим финансијским и техничким могућностима, свој програм и садржај учини доступним особама оштећеног слуха. </w:t>
      </w:r>
      <w:r>
        <w:rPr>
          <w:rFonts w:ascii="Arial" w:hAnsi="Arial" w:cs="Arial"/>
          <w:bCs/>
          <w:lang w:val="sr-Cyrl-RS"/>
        </w:rPr>
        <w:t>Наведеним</w:t>
      </w:r>
      <w:r w:rsidRPr="00E54D00">
        <w:rPr>
          <w:rFonts w:ascii="Arial" w:hAnsi="Arial" w:cs="Arial"/>
          <w:bCs/>
          <w:lang w:val="sr-Cyrl-RS"/>
        </w:rPr>
        <w:t xml:space="preserve"> чланом закона прописана је и обавеза регулатора да подстиче пружаоце </w:t>
      </w:r>
      <w:r w:rsidRPr="00E54D00">
        <w:rPr>
          <w:rFonts w:ascii="Arial" w:hAnsi="Arial" w:cs="Arial"/>
          <w:bCs/>
          <w:lang w:val="sr-Cyrl-RS"/>
        </w:rPr>
        <w:lastRenderedPageBreak/>
        <w:t xml:space="preserve">медијских услуга да свој програм и садржај учине доступним особама оштећеног слуха односно вида. </w:t>
      </w:r>
    </w:p>
    <w:p w:rsidR="00E25FAE" w:rsidRDefault="00E25FAE" w:rsidP="00E25FAE">
      <w:pPr>
        <w:tabs>
          <w:tab w:val="left" w:pos="450"/>
        </w:tabs>
        <w:autoSpaceDE w:val="0"/>
        <w:autoSpaceDN w:val="0"/>
        <w:adjustRightInd w:val="0"/>
        <w:spacing w:before="120" w:line="240" w:lineRule="auto"/>
        <w:jc w:val="both"/>
        <w:rPr>
          <w:rFonts w:ascii="Arial" w:hAnsi="Arial" w:cs="Arial"/>
          <w:bCs/>
          <w:lang w:val="sr-Cyrl-RS"/>
        </w:rPr>
      </w:pPr>
      <w:r>
        <w:rPr>
          <w:rFonts w:ascii="Arial" w:hAnsi="Arial" w:cs="Arial"/>
          <w:b/>
          <w:bCs/>
          <w:lang w:val="sr-Cyrl-RS"/>
        </w:rPr>
        <w:t>3.12</w:t>
      </w:r>
      <w:r w:rsidRPr="001A0ACB">
        <w:rPr>
          <w:rFonts w:ascii="Arial" w:hAnsi="Arial" w:cs="Arial"/>
          <w:b/>
          <w:bCs/>
          <w:lang w:val="sr-Cyrl-RS"/>
        </w:rPr>
        <w:t>.</w:t>
      </w:r>
      <w:r w:rsidRPr="0042045F">
        <w:rPr>
          <w:rFonts w:ascii="Arial" w:hAnsi="Arial" w:cs="Arial"/>
          <w:bCs/>
          <w:lang w:val="sr-Cyrl-RS"/>
        </w:rPr>
        <w:t xml:space="preserve"> </w:t>
      </w:r>
      <w:r w:rsidRPr="00E54D00">
        <w:rPr>
          <w:rFonts w:ascii="Arial" w:hAnsi="Arial" w:cs="Arial"/>
          <w:bCs/>
          <w:lang w:val="sr-Cyrl-RS"/>
        </w:rPr>
        <w:t>Имајући у виду цитиране законске одредбе</w:t>
      </w:r>
      <w:r>
        <w:rPr>
          <w:rFonts w:ascii="Arial" w:hAnsi="Arial" w:cs="Arial"/>
          <w:bCs/>
          <w:lang w:val="sr-Cyrl-RS"/>
        </w:rPr>
        <w:t>,</w:t>
      </w:r>
      <w:r w:rsidRPr="00E54D00">
        <w:rPr>
          <w:rFonts w:ascii="Arial" w:hAnsi="Arial" w:cs="Arial"/>
          <w:bCs/>
          <w:lang w:val="sr-Cyrl-RS"/>
        </w:rPr>
        <w:t xml:space="preserve"> Повереник за заштиту равноправности анализирао</w:t>
      </w:r>
      <w:r>
        <w:rPr>
          <w:rFonts w:ascii="Arial" w:hAnsi="Arial" w:cs="Arial"/>
          <w:bCs/>
          <w:lang w:val="sr-Cyrl-RS"/>
        </w:rPr>
        <w:t xml:space="preserve"> је поступање </w:t>
      </w:r>
      <w:r w:rsidR="00C41D55">
        <w:rPr>
          <w:rFonts w:ascii="Arial" w:hAnsi="Arial" w:cs="Arial"/>
          <w:bCs/>
          <w:lang w:val="sr-Cyrl-RS"/>
        </w:rPr>
        <w:t xml:space="preserve">Града В. </w:t>
      </w:r>
      <w:r w:rsidRPr="00E54D00">
        <w:rPr>
          <w:rFonts w:ascii="Arial" w:hAnsi="Arial" w:cs="Arial"/>
          <w:bCs/>
          <w:lang w:val="sr-Cyrl-RS"/>
        </w:rPr>
        <w:t>у конкретном случају. Наиме, из утврђеног чи</w:t>
      </w:r>
      <w:r>
        <w:rPr>
          <w:rFonts w:ascii="Arial" w:hAnsi="Arial" w:cs="Arial"/>
          <w:bCs/>
          <w:lang w:val="sr-Cyrl-RS"/>
        </w:rPr>
        <w:t xml:space="preserve">њеничног стања произлази да је </w:t>
      </w:r>
      <w:r w:rsidR="00C41D55">
        <w:rPr>
          <w:rFonts w:ascii="Arial" w:hAnsi="Arial" w:cs="Arial"/>
          <w:bCs/>
          <w:lang w:val="sr-Cyrl-RS"/>
        </w:rPr>
        <w:t xml:space="preserve">Град В. </w:t>
      </w:r>
      <w:r w:rsidRPr="00E54D00">
        <w:rPr>
          <w:rFonts w:ascii="Arial" w:hAnsi="Arial" w:cs="Arial"/>
          <w:bCs/>
          <w:lang w:val="sr-Cyrl-RS"/>
        </w:rPr>
        <w:t>расписао конкурс и определио средства за суфинасирање производње медијских садржаја из области јавног информисања, а имајући у виду пре свега националне мањине и особе са инвалидитетом, које су дефинисане као посебне циљне групе.</w:t>
      </w:r>
      <w:r>
        <w:rPr>
          <w:rFonts w:ascii="Arial" w:hAnsi="Arial" w:cs="Arial"/>
          <w:bCs/>
          <w:lang w:val="sr-Cyrl-RS"/>
        </w:rPr>
        <w:t xml:space="preserve"> И</w:t>
      </w:r>
      <w:r w:rsidRPr="00E54D00">
        <w:rPr>
          <w:rFonts w:ascii="Arial" w:hAnsi="Arial" w:cs="Arial"/>
          <w:bCs/>
          <w:lang w:val="sr-Cyrl-RS"/>
        </w:rPr>
        <w:t>мајући у виду цитиране одредбе</w:t>
      </w:r>
      <w:r>
        <w:rPr>
          <w:rFonts w:ascii="Arial" w:hAnsi="Arial" w:cs="Arial"/>
          <w:bCs/>
          <w:lang w:val="sr-Cyrl-RS"/>
        </w:rPr>
        <w:t xml:space="preserve"> З</w:t>
      </w:r>
      <w:r w:rsidRPr="00E54D00">
        <w:rPr>
          <w:rFonts w:ascii="Arial" w:hAnsi="Arial" w:cs="Arial"/>
          <w:bCs/>
          <w:lang w:val="sr-Cyrl-RS"/>
        </w:rPr>
        <w:t>акона о спречавању дискриминације особа са инвалидитетом и Закона о јавном информисању и медијима</w:t>
      </w:r>
      <w:r>
        <w:rPr>
          <w:rFonts w:ascii="Arial" w:hAnsi="Arial" w:cs="Arial"/>
          <w:bCs/>
          <w:lang w:val="sr-Cyrl-RS"/>
        </w:rPr>
        <w:t xml:space="preserve">, </w:t>
      </w:r>
      <w:r w:rsidR="00C41D55">
        <w:rPr>
          <w:rFonts w:ascii="Arial" w:hAnsi="Arial" w:cs="Arial"/>
          <w:bCs/>
          <w:lang w:val="sr-Cyrl-RS"/>
        </w:rPr>
        <w:t xml:space="preserve">Град В. </w:t>
      </w:r>
      <w:r w:rsidRPr="00E54D00">
        <w:rPr>
          <w:rFonts w:ascii="Arial" w:hAnsi="Arial" w:cs="Arial"/>
          <w:bCs/>
          <w:lang w:val="sr-Cyrl-RS"/>
        </w:rPr>
        <w:t xml:space="preserve">је </w:t>
      </w:r>
      <w:r w:rsidRPr="0071191A">
        <w:rPr>
          <w:rFonts w:ascii="Arial" w:hAnsi="Arial" w:cs="Arial"/>
          <w:bCs/>
        </w:rPr>
        <w:t>обезбе</w:t>
      </w:r>
      <w:r w:rsidRPr="0071191A">
        <w:rPr>
          <w:rFonts w:ascii="Arial" w:hAnsi="Arial" w:cs="Arial"/>
          <w:bCs/>
          <w:lang w:val="sr-Cyrl-RS"/>
        </w:rPr>
        <w:t xml:space="preserve">дио део средстава из буџета </w:t>
      </w:r>
      <w:r w:rsidRPr="0071191A">
        <w:rPr>
          <w:rFonts w:ascii="Arial" w:hAnsi="Arial" w:cs="Arial"/>
          <w:bCs/>
        </w:rPr>
        <w:t xml:space="preserve">за остваривање јавног интереса у области јавног информисања и </w:t>
      </w:r>
      <w:r w:rsidRPr="0071191A">
        <w:rPr>
          <w:rFonts w:ascii="Arial" w:hAnsi="Arial" w:cs="Arial"/>
          <w:bCs/>
          <w:lang w:val="sr-Cyrl-RS"/>
        </w:rPr>
        <w:t>расписао</w:t>
      </w:r>
      <w:r w:rsidRPr="0071191A">
        <w:rPr>
          <w:rFonts w:ascii="Arial" w:hAnsi="Arial" w:cs="Arial"/>
          <w:bCs/>
        </w:rPr>
        <w:t xml:space="preserve"> </w:t>
      </w:r>
      <w:r>
        <w:rPr>
          <w:rFonts w:ascii="Arial" w:hAnsi="Arial" w:cs="Arial"/>
          <w:bCs/>
          <w:lang w:val="sr-Cyrl-RS"/>
        </w:rPr>
        <w:t xml:space="preserve">је </w:t>
      </w:r>
      <w:r w:rsidRPr="0071191A">
        <w:rPr>
          <w:rFonts w:ascii="Arial" w:hAnsi="Arial" w:cs="Arial"/>
          <w:bCs/>
        </w:rPr>
        <w:t>јавн</w:t>
      </w:r>
      <w:r w:rsidRPr="0071191A">
        <w:rPr>
          <w:rFonts w:ascii="Arial" w:hAnsi="Arial" w:cs="Arial"/>
          <w:bCs/>
          <w:lang w:val="sr-Cyrl-RS"/>
        </w:rPr>
        <w:t xml:space="preserve">и „конкурс за </w:t>
      </w:r>
      <w:r w:rsidRPr="0071191A">
        <w:rPr>
          <w:rFonts w:ascii="Arial" w:hAnsi="Arial" w:cs="Arial"/>
          <w:lang w:val="sr-Cyrl-RS"/>
        </w:rPr>
        <w:t>суфинансирање медијских садржаја из области јавног информисања у 2017. години“ са наменом да суфинансирани медијски садржаји из области јавног информисања допринес</w:t>
      </w:r>
      <w:r w:rsidRPr="0071191A">
        <w:rPr>
          <w:rFonts w:ascii="Arial" w:hAnsi="Arial" w:cs="Arial"/>
          <w:lang w:val="en-US"/>
        </w:rPr>
        <w:t>e</w:t>
      </w:r>
      <w:r w:rsidRPr="0071191A">
        <w:rPr>
          <w:rFonts w:ascii="Arial" w:hAnsi="Arial" w:cs="Arial"/>
          <w:lang w:val="sr-Cyrl-RS"/>
        </w:rPr>
        <w:t xml:space="preserve"> задовољавању потреба грађана за информацијама из свих области живота, без дискриминације, а имајући у виду пре свега особе са инвалидитетом и националне мањине, што је била законска обавеза јединице локалне самоуправе </w:t>
      </w:r>
      <w:r w:rsidRPr="0071191A">
        <w:rPr>
          <w:rFonts w:ascii="Arial" w:hAnsi="Arial" w:cs="Arial"/>
          <w:bCs/>
          <w:lang w:val="sr-Cyrl-RS"/>
        </w:rPr>
        <w:t>у складу са чланом 16. став 1. тачка 4. и</w:t>
      </w:r>
      <w:r w:rsidRPr="0071191A">
        <w:rPr>
          <w:rFonts w:ascii="Arial" w:hAnsi="Arial" w:cs="Arial"/>
          <w:bCs/>
        </w:rPr>
        <w:t xml:space="preserve"> члан</w:t>
      </w:r>
      <w:r w:rsidRPr="0071191A">
        <w:rPr>
          <w:rFonts w:ascii="Arial" w:hAnsi="Arial" w:cs="Arial"/>
          <w:bCs/>
          <w:lang w:val="sr-Cyrl-RS"/>
        </w:rPr>
        <w:t>ом</w:t>
      </w:r>
      <w:r w:rsidRPr="0071191A">
        <w:rPr>
          <w:rFonts w:ascii="Arial" w:hAnsi="Arial" w:cs="Arial"/>
          <w:bCs/>
        </w:rPr>
        <w:t xml:space="preserve"> 17. став 1. Закон</w:t>
      </w:r>
      <w:r w:rsidRPr="0071191A">
        <w:rPr>
          <w:rFonts w:ascii="Arial" w:hAnsi="Arial" w:cs="Arial"/>
          <w:bCs/>
          <w:lang w:val="sr-Cyrl-RS"/>
        </w:rPr>
        <w:t>а</w:t>
      </w:r>
      <w:r w:rsidRPr="0071191A">
        <w:rPr>
          <w:rFonts w:ascii="Arial" w:hAnsi="Arial" w:cs="Arial"/>
          <w:bCs/>
        </w:rPr>
        <w:t xml:space="preserve"> о јавном информисању и медијима</w:t>
      </w:r>
      <w:r w:rsidRPr="0071191A">
        <w:rPr>
          <w:rFonts w:ascii="Arial" w:hAnsi="Arial" w:cs="Arial"/>
          <w:bCs/>
          <w:lang w:val="sr-Cyrl-RS"/>
        </w:rPr>
        <w:t>.</w:t>
      </w:r>
      <w:r>
        <w:rPr>
          <w:rFonts w:ascii="Arial" w:hAnsi="Arial" w:cs="Arial"/>
          <w:bCs/>
          <w:lang w:val="sr-Cyrl-RS"/>
        </w:rPr>
        <w:t xml:space="preserve"> </w:t>
      </w:r>
      <w:r w:rsidRPr="0071191A">
        <w:rPr>
          <w:rFonts w:ascii="Arial" w:hAnsi="Arial" w:cs="Arial"/>
          <w:lang w:val="sr-Cyrl-RS"/>
        </w:rPr>
        <w:t>На наведени конкурс од две тв станице које постоје на територији</w:t>
      </w:r>
      <w:r w:rsidR="00C41D55">
        <w:rPr>
          <w:rFonts w:ascii="Arial" w:hAnsi="Arial" w:cs="Arial"/>
          <w:lang w:val="sr-Cyrl-RS"/>
        </w:rPr>
        <w:t xml:space="preserve"> града В. „ТВ Л.“ </w:t>
      </w:r>
      <w:r w:rsidRPr="0071191A">
        <w:rPr>
          <w:rFonts w:ascii="Arial" w:hAnsi="Arial" w:cs="Arial"/>
          <w:lang w:val="sr-Cyrl-RS"/>
        </w:rPr>
        <w:t>је доставио благовремену пријаву, док</w:t>
      </w:r>
      <w:r w:rsidR="00C41D55">
        <w:rPr>
          <w:rFonts w:ascii="Arial" w:hAnsi="Arial" w:cs="Arial"/>
          <w:lang w:val="sr-Cyrl-RS"/>
        </w:rPr>
        <w:t xml:space="preserve"> „ТВ Б.“ </w:t>
      </w:r>
      <w:r w:rsidRPr="0071191A">
        <w:rPr>
          <w:rFonts w:ascii="Arial" w:hAnsi="Arial" w:cs="Arial"/>
          <w:lang w:val="sr-Cyrl-RS"/>
        </w:rPr>
        <w:t xml:space="preserve"> који је раније био суфинансиран од </w:t>
      </w:r>
      <w:r w:rsidR="00C41D55">
        <w:rPr>
          <w:rFonts w:ascii="Arial" w:hAnsi="Arial" w:cs="Arial"/>
          <w:lang w:val="sr-Cyrl-RS"/>
        </w:rPr>
        <w:t xml:space="preserve">Града В. </w:t>
      </w:r>
      <w:r w:rsidRPr="0071191A">
        <w:rPr>
          <w:rFonts w:ascii="Arial" w:hAnsi="Arial" w:cs="Arial"/>
          <w:lang w:val="sr-Cyrl-RS"/>
        </w:rPr>
        <w:t>и који је свој медијски садржај прилагођавао глувим и наглувим особама ангажовањем тумача за знаковни језик, није доставио благовремену пријаву на Конкурс.</w:t>
      </w:r>
      <w:r>
        <w:rPr>
          <w:rFonts w:ascii="Arial" w:hAnsi="Arial" w:cs="Arial"/>
          <w:bCs/>
          <w:lang w:val="sr-Cyrl-RS"/>
        </w:rPr>
        <w:t xml:space="preserve"> </w:t>
      </w:r>
      <w:r w:rsidR="00C41D55">
        <w:rPr>
          <w:rFonts w:ascii="Arial" w:hAnsi="Arial" w:cs="Arial"/>
          <w:bCs/>
          <w:lang w:val="sr-Cyrl-RS"/>
        </w:rPr>
        <w:t xml:space="preserve">Град В. </w:t>
      </w:r>
      <w:r w:rsidRPr="00E54D00">
        <w:rPr>
          <w:rFonts w:ascii="Arial" w:hAnsi="Arial" w:cs="Arial"/>
          <w:bCs/>
          <w:lang w:val="sr-Cyrl-RS"/>
        </w:rPr>
        <w:t>је средства која је определио за ову намену расподелио у складу са</w:t>
      </w:r>
      <w:r>
        <w:rPr>
          <w:rFonts w:ascii="Arial" w:hAnsi="Arial" w:cs="Arial"/>
          <w:bCs/>
          <w:lang w:val="sr-Cyrl-RS"/>
        </w:rPr>
        <w:t xml:space="preserve"> одлуком конкурсне комисије</w:t>
      </w:r>
      <w:r w:rsidRPr="00E54D00">
        <w:rPr>
          <w:rFonts w:ascii="Arial" w:hAnsi="Arial" w:cs="Arial"/>
          <w:bCs/>
          <w:lang w:val="sr-Cyrl-RS"/>
        </w:rPr>
        <w:t xml:space="preserve"> оним учесницима конкурса који су поднели потпуне и благовремене пријаве</w:t>
      </w:r>
      <w:r>
        <w:rPr>
          <w:rFonts w:ascii="Arial" w:hAnsi="Arial" w:cs="Arial"/>
          <w:bCs/>
          <w:lang w:val="sr-Cyrl-RS"/>
        </w:rPr>
        <w:t xml:space="preserve">. У конкретном случају прихваћени су наводи из изјашњења </w:t>
      </w:r>
      <w:r w:rsidR="00C41D55">
        <w:rPr>
          <w:rFonts w:ascii="Arial" w:hAnsi="Arial" w:cs="Arial"/>
          <w:bCs/>
          <w:lang w:val="sr-Cyrl-RS"/>
        </w:rPr>
        <w:t>Града В.</w:t>
      </w:r>
      <w:r>
        <w:rPr>
          <w:rFonts w:ascii="Arial" w:hAnsi="Arial" w:cs="Arial"/>
          <w:bCs/>
          <w:lang w:val="sr-Cyrl-RS"/>
        </w:rPr>
        <w:t xml:space="preserve">, да није имао могућност да утиче на то ко ће се пријавити на конкурс, као и то да </w:t>
      </w:r>
      <w:r w:rsidR="00C41D55">
        <w:rPr>
          <w:rFonts w:ascii="Arial" w:hAnsi="Arial" w:cs="Arial"/>
          <w:bCs/>
          <w:lang w:val="sr-Cyrl-RS"/>
        </w:rPr>
        <w:t xml:space="preserve">Град В. </w:t>
      </w:r>
      <w:r>
        <w:rPr>
          <w:rFonts w:ascii="Arial" w:hAnsi="Arial" w:cs="Arial"/>
          <w:bCs/>
          <w:lang w:val="sr-Cyrl-RS"/>
        </w:rPr>
        <w:t xml:space="preserve">нема могућност да утиче на уређивачку политику медија и начин прилагођавања садржаја. С тим у вези разматрани су и наводи </w:t>
      </w:r>
      <w:r w:rsidR="00C41D55">
        <w:rPr>
          <w:rFonts w:ascii="Arial" w:hAnsi="Arial" w:cs="Arial"/>
          <w:bCs/>
          <w:lang w:val="sr-Cyrl-RS"/>
        </w:rPr>
        <w:t xml:space="preserve">Града В. </w:t>
      </w:r>
      <w:r>
        <w:rPr>
          <w:rFonts w:ascii="Arial" w:hAnsi="Arial" w:cs="Arial"/>
          <w:bCs/>
          <w:lang w:val="sr-Cyrl-RS"/>
        </w:rPr>
        <w:t>да је у 2016. години</w:t>
      </w:r>
      <w:r w:rsidRPr="0021747B">
        <w:rPr>
          <w:rFonts w:ascii="Arial" w:hAnsi="Arial" w:cs="Arial"/>
          <w:bCs/>
          <w:lang w:val="sr-Cyrl-RS"/>
        </w:rPr>
        <w:t xml:space="preserve"> такође расписао конкурс за суфинансирање медијских садржаја</w:t>
      </w:r>
      <w:r w:rsidRPr="0021747B">
        <w:rPr>
          <w:rFonts w:ascii="Arial" w:hAnsi="Arial" w:cs="Arial"/>
          <w:bCs/>
          <w:vertAlign w:val="superscript"/>
          <w:lang w:val="sr-Cyrl-RS"/>
        </w:rPr>
        <w:footnoteReference w:id="18"/>
      </w:r>
      <w:r w:rsidRPr="0021747B">
        <w:rPr>
          <w:rFonts w:ascii="Arial" w:hAnsi="Arial" w:cs="Arial"/>
          <w:bCs/>
          <w:lang w:val="sr-Cyrl-RS"/>
        </w:rPr>
        <w:t>, и том приликом</w:t>
      </w:r>
      <w:r w:rsidR="00C41D55">
        <w:rPr>
          <w:rFonts w:ascii="Arial" w:hAnsi="Arial" w:cs="Arial"/>
          <w:bCs/>
          <w:lang w:val="sr-Cyrl-RS"/>
        </w:rPr>
        <w:t xml:space="preserve"> „ТВ Б.“ </w:t>
      </w:r>
      <w:r w:rsidRPr="0021747B">
        <w:rPr>
          <w:rFonts w:ascii="Arial" w:hAnsi="Arial" w:cs="Arial"/>
          <w:bCs/>
          <w:lang w:val="sr-Cyrl-RS"/>
        </w:rPr>
        <w:t xml:space="preserve"> </w:t>
      </w:r>
      <w:r>
        <w:rPr>
          <w:rFonts w:ascii="Arial" w:hAnsi="Arial" w:cs="Arial"/>
          <w:bCs/>
          <w:lang w:val="sr-Cyrl-RS"/>
        </w:rPr>
        <w:t xml:space="preserve"> је</w:t>
      </w:r>
      <w:r w:rsidRPr="0021747B">
        <w:rPr>
          <w:rFonts w:ascii="Arial" w:hAnsi="Arial" w:cs="Arial"/>
          <w:bCs/>
          <w:lang w:val="sr-Cyrl-RS"/>
        </w:rPr>
        <w:t xml:space="preserve"> добио средства по спроведеном конкурсу</w:t>
      </w:r>
      <w:r>
        <w:rPr>
          <w:rFonts w:ascii="Arial" w:hAnsi="Arial" w:cs="Arial"/>
          <w:bCs/>
          <w:lang w:val="sr-Cyrl-RS"/>
        </w:rPr>
        <w:t>.</w:t>
      </w:r>
      <w:r w:rsidR="00C41D55">
        <w:rPr>
          <w:rFonts w:ascii="Arial" w:hAnsi="Arial" w:cs="Arial"/>
          <w:bCs/>
          <w:lang w:val="sr-Cyrl-RS"/>
        </w:rPr>
        <w:t xml:space="preserve"> „ТВ Б.“ </w:t>
      </w:r>
      <w:r>
        <w:rPr>
          <w:rFonts w:ascii="Arial" w:hAnsi="Arial" w:cs="Arial"/>
          <w:bCs/>
          <w:lang w:val="sr-Cyrl-RS"/>
        </w:rPr>
        <w:t>је у циљу прилагођавања медијског садржаја обезбеђивао</w:t>
      </w:r>
      <w:r w:rsidRPr="0021747B">
        <w:rPr>
          <w:rFonts w:ascii="Arial" w:hAnsi="Arial" w:cs="Arial"/>
          <w:bCs/>
          <w:lang w:val="sr-Cyrl-RS"/>
        </w:rPr>
        <w:t xml:space="preserve"> тумача за знаковни језик</w:t>
      </w:r>
      <w:r>
        <w:rPr>
          <w:rFonts w:ascii="Arial" w:hAnsi="Arial" w:cs="Arial"/>
          <w:bCs/>
          <w:lang w:val="sr-Cyrl-RS"/>
        </w:rPr>
        <w:t xml:space="preserve">, као вид прилагођавања свог медијског садржаја </w:t>
      </w:r>
      <w:r w:rsidRPr="0021747B">
        <w:rPr>
          <w:rFonts w:ascii="Arial" w:hAnsi="Arial" w:cs="Arial"/>
          <w:bCs/>
          <w:lang w:val="sr-Cyrl-RS"/>
        </w:rPr>
        <w:t xml:space="preserve">глувим и наглувим особама. </w:t>
      </w:r>
    </w:p>
    <w:p w:rsidR="00E25FAE" w:rsidRDefault="00E25FAE" w:rsidP="00E25FAE">
      <w:pPr>
        <w:tabs>
          <w:tab w:val="left" w:pos="450"/>
        </w:tabs>
        <w:autoSpaceDE w:val="0"/>
        <w:autoSpaceDN w:val="0"/>
        <w:adjustRightInd w:val="0"/>
        <w:spacing w:before="120" w:line="240" w:lineRule="auto"/>
        <w:jc w:val="both"/>
        <w:rPr>
          <w:rFonts w:ascii="Arial" w:hAnsi="Arial" w:cs="Arial"/>
          <w:b/>
          <w:bCs/>
          <w:lang w:val="sr-Cyrl-RS"/>
        </w:rPr>
      </w:pPr>
      <w:r>
        <w:rPr>
          <w:rFonts w:ascii="Arial" w:hAnsi="Arial" w:cs="Arial"/>
          <w:b/>
          <w:bCs/>
          <w:lang w:val="sr-Cyrl-RS"/>
        </w:rPr>
        <w:t>3.13</w:t>
      </w:r>
      <w:r w:rsidRPr="00700DA7">
        <w:rPr>
          <w:rFonts w:ascii="Arial" w:hAnsi="Arial" w:cs="Arial"/>
          <w:b/>
          <w:bCs/>
          <w:lang w:val="sr-Cyrl-RS"/>
        </w:rPr>
        <w:t>.</w:t>
      </w:r>
      <w:r>
        <w:rPr>
          <w:rFonts w:ascii="Arial" w:hAnsi="Arial" w:cs="Arial"/>
          <w:b/>
          <w:bCs/>
          <w:lang w:val="sr-Cyrl-RS"/>
        </w:rPr>
        <w:t xml:space="preserve"> </w:t>
      </w:r>
      <w:r>
        <w:rPr>
          <w:rFonts w:ascii="Arial" w:hAnsi="Arial" w:cs="Arial"/>
          <w:bCs/>
          <w:lang w:val="sr-Cyrl-RS"/>
        </w:rPr>
        <w:t xml:space="preserve">Повереник је разматрао и одредбе Закона о јавном информисању и медијима које се односе на остваривање јавног интереса у јавном информисању са аспекта обавеза јединица локалне самоуправе. С тим у вези, важно је указати на одредбе члана 15. </w:t>
      </w:r>
      <w:r w:rsidRPr="00700DA7">
        <w:rPr>
          <w:rFonts w:ascii="Arial" w:hAnsi="Arial" w:cs="Arial"/>
          <w:bCs/>
          <w:lang w:val="sr-Cyrl-RS"/>
        </w:rPr>
        <w:t>Закон</w:t>
      </w:r>
      <w:r>
        <w:rPr>
          <w:rFonts w:ascii="Arial" w:hAnsi="Arial" w:cs="Arial"/>
          <w:bCs/>
          <w:lang w:val="sr-Cyrl-RS"/>
        </w:rPr>
        <w:t>а</w:t>
      </w:r>
      <w:r w:rsidRPr="00700DA7">
        <w:rPr>
          <w:rFonts w:ascii="Arial" w:hAnsi="Arial" w:cs="Arial"/>
          <w:bCs/>
          <w:lang w:val="sr-Cyrl-RS"/>
        </w:rPr>
        <w:t xml:space="preserve"> о јавном информисању и медијима</w:t>
      </w:r>
      <w:r w:rsidRPr="00700DA7">
        <w:rPr>
          <w:rFonts w:ascii="Arial" w:hAnsi="Arial" w:cs="Arial"/>
          <w:bCs/>
          <w:vertAlign w:val="superscript"/>
          <w:lang w:val="sr-Cyrl-RS"/>
        </w:rPr>
        <w:footnoteReference w:id="19"/>
      </w:r>
      <w:r>
        <w:rPr>
          <w:rFonts w:ascii="Arial" w:hAnsi="Arial" w:cs="Arial"/>
          <w:bCs/>
          <w:lang w:val="sr-Cyrl-RS"/>
        </w:rPr>
        <w:t xml:space="preserve">, којим је </w:t>
      </w:r>
      <w:r w:rsidRPr="00700DA7">
        <w:rPr>
          <w:rFonts w:ascii="Arial" w:hAnsi="Arial" w:cs="Arial"/>
          <w:bCs/>
          <w:lang w:val="sr-Cyrl-RS"/>
        </w:rPr>
        <w:t>прописано да се под јавним интересом у области јавног информисања сматра и</w:t>
      </w:r>
      <w:r w:rsidRPr="00700DA7">
        <w:rPr>
          <w:rFonts w:ascii="Arial" w:hAnsi="Arial" w:cs="Arial"/>
          <w:bCs/>
        </w:rPr>
        <w:t xml:space="preserve"> </w:t>
      </w:r>
      <w:r w:rsidRPr="00700DA7">
        <w:rPr>
          <w:rFonts w:ascii="Arial" w:hAnsi="Arial" w:cs="Arial"/>
          <w:bCs/>
          <w:lang w:val="sr-Cyrl-RS"/>
        </w:rPr>
        <w:t xml:space="preserve">информисање особа са инвалидитетом и других мањинских група, </w:t>
      </w:r>
      <w:r>
        <w:rPr>
          <w:rFonts w:ascii="Arial" w:hAnsi="Arial" w:cs="Arial"/>
          <w:bCs/>
          <w:lang w:val="sr-Cyrl-RS"/>
        </w:rPr>
        <w:t>а</w:t>
      </w:r>
      <w:r w:rsidRPr="00700DA7">
        <w:rPr>
          <w:rFonts w:ascii="Arial" w:hAnsi="Arial" w:cs="Arial"/>
          <w:bCs/>
          <w:lang w:val="sr-Cyrl-RS"/>
        </w:rPr>
        <w:t xml:space="preserve"> да се Република Србија, аутономна покрајина, односно јединица локалне самоуправе стара о остваривању јавног интереса подстичући разноврсност медијских садржаја, слободу изражавања идеја и мишљења, слободан развој независних и професионалних медија, што доприноси задовољавању потреба грађана за информацијама и садржајима из свих области живота, без дискриминације.</w:t>
      </w:r>
      <w:r>
        <w:rPr>
          <w:rFonts w:ascii="Arial" w:hAnsi="Arial" w:cs="Arial"/>
          <w:bCs/>
          <w:lang w:val="sr-Cyrl-RS"/>
        </w:rPr>
        <w:t xml:space="preserve"> Такође, ч</w:t>
      </w:r>
      <w:r w:rsidRPr="00700DA7">
        <w:rPr>
          <w:rFonts w:ascii="Arial" w:hAnsi="Arial" w:cs="Arial"/>
          <w:bCs/>
          <w:lang w:val="sr-Cyrl-RS"/>
        </w:rPr>
        <w:t xml:space="preserve">ланом 16. </w:t>
      </w:r>
      <w:r>
        <w:rPr>
          <w:rFonts w:ascii="Arial" w:hAnsi="Arial" w:cs="Arial"/>
          <w:bCs/>
          <w:lang w:val="sr-Cyrl-RS"/>
        </w:rPr>
        <w:t>овог</w:t>
      </w:r>
      <w:r w:rsidRPr="00700DA7">
        <w:rPr>
          <w:rFonts w:ascii="Arial" w:hAnsi="Arial" w:cs="Arial"/>
          <w:bCs/>
          <w:lang w:val="sr-Cyrl-RS"/>
        </w:rPr>
        <w:t xml:space="preserve"> закона прописан је начин оставаривања јавног интереса у информисању, односно </w:t>
      </w:r>
      <w:r>
        <w:rPr>
          <w:rFonts w:ascii="Arial" w:hAnsi="Arial" w:cs="Arial"/>
          <w:bCs/>
          <w:lang w:val="sr-Cyrl-RS"/>
        </w:rPr>
        <w:t xml:space="preserve">прописано је </w:t>
      </w:r>
      <w:r w:rsidRPr="00700DA7">
        <w:rPr>
          <w:rFonts w:ascii="Arial" w:hAnsi="Arial" w:cs="Arial"/>
          <w:bCs/>
          <w:lang w:val="sr-Cyrl-RS"/>
        </w:rPr>
        <w:t>да Република Србија јавни интерес остварује суфинансирањем пројеката у области јавног информисања ради остваривања јавног интереса, док је чланом 17. став 1. прописано да</w:t>
      </w:r>
      <w:r w:rsidRPr="00700DA7">
        <w:rPr>
          <w:rFonts w:ascii="Arial" w:hAnsi="Arial" w:cs="Arial"/>
          <w:bCs/>
        </w:rPr>
        <w:t xml:space="preserve"> </w:t>
      </w:r>
      <w:r w:rsidRPr="00700DA7">
        <w:rPr>
          <w:rFonts w:ascii="Arial" w:hAnsi="Arial" w:cs="Arial"/>
          <w:bCs/>
          <w:lang w:val="sr-Cyrl-RS"/>
        </w:rPr>
        <w:t>Република Србија, аутономна покрајина, односно јединица локалне самоуправе обезбеђује из буџета део средстава за остваривање јавног интереса у области јавног информисања и распоређује их на основу спроведених јавних конкурса и појединачним давањима, на основу принципа о додели државне помоћи и заштити конкуренције, без дискриминације.</w:t>
      </w:r>
      <w:r w:rsidRPr="00700DA7">
        <w:rPr>
          <w:rFonts w:ascii="Arial" w:hAnsi="Arial" w:cs="Arial"/>
          <w:bCs/>
          <w:lang w:val="sr-Latn-RS"/>
        </w:rPr>
        <w:t xml:space="preserve"> </w:t>
      </w:r>
      <w:r w:rsidRPr="00700DA7">
        <w:rPr>
          <w:rFonts w:ascii="Arial" w:hAnsi="Arial" w:cs="Arial"/>
          <w:bCs/>
          <w:lang w:val="sr-Cyrl-RS"/>
        </w:rPr>
        <w:t xml:space="preserve">Имајући у виду цитиране </w:t>
      </w:r>
      <w:r w:rsidRPr="00700DA7">
        <w:rPr>
          <w:rFonts w:ascii="Arial" w:hAnsi="Arial" w:cs="Arial"/>
          <w:bCs/>
          <w:lang w:val="sr-Cyrl-RS"/>
        </w:rPr>
        <w:lastRenderedPageBreak/>
        <w:t>законске одредбе, произлази да је у конкр</w:t>
      </w:r>
      <w:r>
        <w:rPr>
          <w:rFonts w:ascii="Arial" w:hAnsi="Arial" w:cs="Arial"/>
          <w:bCs/>
          <w:lang w:val="sr-Cyrl-RS"/>
        </w:rPr>
        <w:t>етном случају</w:t>
      </w:r>
      <w:r w:rsidR="00C41D55">
        <w:rPr>
          <w:rFonts w:ascii="Arial" w:hAnsi="Arial" w:cs="Arial"/>
          <w:bCs/>
          <w:lang w:val="sr-Cyrl-RS"/>
        </w:rPr>
        <w:t xml:space="preserve"> Град В. </w:t>
      </w:r>
      <w:r>
        <w:rPr>
          <w:rFonts w:ascii="Arial" w:hAnsi="Arial" w:cs="Arial"/>
          <w:bCs/>
          <w:lang w:val="sr-Cyrl-RS"/>
        </w:rPr>
        <w:t xml:space="preserve"> </w:t>
      </w:r>
      <w:r w:rsidRPr="00700DA7">
        <w:rPr>
          <w:rFonts w:ascii="Arial" w:hAnsi="Arial" w:cs="Arial"/>
          <w:bCs/>
          <w:lang w:val="sr-Cyrl-RS"/>
        </w:rPr>
        <w:t xml:space="preserve">, расписивањем конкурса за суфинансирање медијских садржаја из области јавног информисања, и расподелом средстава пружаоцима медијских установа, остварио јавни интерес, у складу са Законом </w:t>
      </w:r>
      <w:r>
        <w:rPr>
          <w:rFonts w:ascii="Arial" w:hAnsi="Arial" w:cs="Arial"/>
          <w:bCs/>
          <w:lang w:val="sr-Cyrl-RS"/>
        </w:rPr>
        <w:t>о</w:t>
      </w:r>
      <w:r w:rsidRPr="00700DA7">
        <w:rPr>
          <w:rFonts w:ascii="Arial" w:hAnsi="Arial" w:cs="Arial"/>
          <w:bCs/>
          <w:lang w:val="sr-Cyrl-RS"/>
        </w:rPr>
        <w:t xml:space="preserve"> јавном информисању и медијима.</w:t>
      </w:r>
      <w:r>
        <w:rPr>
          <w:rFonts w:ascii="Arial" w:hAnsi="Arial" w:cs="Arial"/>
          <w:b/>
          <w:bCs/>
          <w:lang w:val="sr-Cyrl-RS"/>
        </w:rPr>
        <w:t xml:space="preserve"> </w:t>
      </w:r>
    </w:p>
    <w:p w:rsidR="00E25FAE" w:rsidRDefault="00E25FAE" w:rsidP="00E25FAE">
      <w:pPr>
        <w:tabs>
          <w:tab w:val="left" w:pos="450"/>
        </w:tabs>
        <w:autoSpaceDE w:val="0"/>
        <w:autoSpaceDN w:val="0"/>
        <w:adjustRightInd w:val="0"/>
        <w:spacing w:before="120" w:line="240" w:lineRule="auto"/>
        <w:jc w:val="both"/>
        <w:rPr>
          <w:rFonts w:ascii="Arial" w:hAnsi="Arial" w:cs="Arial"/>
          <w:color w:val="000000"/>
          <w:lang w:val="sr-Cyrl-RS"/>
        </w:rPr>
      </w:pPr>
      <w:r>
        <w:rPr>
          <w:rFonts w:ascii="Arial" w:hAnsi="Arial" w:cs="Arial"/>
          <w:b/>
          <w:bCs/>
          <w:lang w:val="sr-Cyrl-RS"/>
        </w:rPr>
        <w:t>3.14</w:t>
      </w:r>
      <w:r w:rsidRPr="00674664">
        <w:rPr>
          <w:rFonts w:ascii="Arial" w:hAnsi="Arial" w:cs="Arial"/>
          <w:b/>
          <w:bCs/>
          <w:lang w:val="sr-Cyrl-RS"/>
        </w:rPr>
        <w:t xml:space="preserve">. </w:t>
      </w:r>
      <w:r w:rsidRPr="00736F77">
        <w:rPr>
          <w:rFonts w:ascii="Arial" w:hAnsi="Arial" w:cs="Arial"/>
          <w:bCs/>
          <w:lang w:val="sr-Cyrl-RS"/>
        </w:rPr>
        <w:t xml:space="preserve">Повереник за заштиту равноправности ценио је </w:t>
      </w:r>
      <w:r>
        <w:rPr>
          <w:rFonts w:ascii="Arial" w:hAnsi="Arial" w:cs="Arial"/>
          <w:bCs/>
          <w:lang w:val="sr-Cyrl-RS"/>
        </w:rPr>
        <w:t xml:space="preserve">и </w:t>
      </w:r>
      <w:r w:rsidRPr="00736F77">
        <w:rPr>
          <w:rFonts w:ascii="Arial" w:hAnsi="Arial" w:cs="Arial"/>
          <w:bCs/>
          <w:lang w:val="sr-Cyrl-RS"/>
        </w:rPr>
        <w:t>наводе из притужбе да на територ</w:t>
      </w:r>
      <w:r>
        <w:rPr>
          <w:rFonts w:ascii="Arial" w:hAnsi="Arial" w:cs="Arial"/>
          <w:bCs/>
          <w:lang w:val="sr-Cyrl-RS"/>
        </w:rPr>
        <w:t xml:space="preserve">ији </w:t>
      </w:r>
      <w:r w:rsidR="00C41D55">
        <w:rPr>
          <w:rFonts w:ascii="Arial" w:hAnsi="Arial" w:cs="Arial"/>
          <w:bCs/>
          <w:lang w:val="sr-Cyrl-RS"/>
        </w:rPr>
        <w:t xml:space="preserve">Град В. </w:t>
      </w:r>
      <w:r>
        <w:rPr>
          <w:rFonts w:ascii="Arial" w:hAnsi="Arial" w:cs="Arial"/>
          <w:bCs/>
          <w:lang w:val="sr-Cyrl-RS"/>
        </w:rPr>
        <w:t>не постоји ни</w:t>
      </w:r>
      <w:r w:rsidRPr="00736F77">
        <w:rPr>
          <w:rFonts w:ascii="Arial" w:hAnsi="Arial" w:cs="Arial"/>
          <w:bCs/>
          <w:lang w:val="sr-Cyrl-RS"/>
        </w:rPr>
        <w:t>један медиј који емит</w:t>
      </w:r>
      <w:r>
        <w:rPr>
          <w:rFonts w:ascii="Arial" w:hAnsi="Arial" w:cs="Arial"/>
          <w:bCs/>
          <w:lang w:val="sr-Cyrl-RS"/>
        </w:rPr>
        <w:t>ује програм на знаковном језику. Међутим,</w:t>
      </w:r>
      <w:r w:rsidRPr="00736F77">
        <w:rPr>
          <w:rFonts w:ascii="Arial" w:hAnsi="Arial" w:cs="Arial"/>
          <w:bCs/>
          <w:lang w:val="sr-Cyrl-RS"/>
        </w:rPr>
        <w:t xml:space="preserve"> Повереник</w:t>
      </w:r>
      <w:r>
        <w:rPr>
          <w:rFonts w:ascii="Arial" w:hAnsi="Arial" w:cs="Arial"/>
          <w:bCs/>
          <w:lang w:val="sr-Cyrl-RS"/>
        </w:rPr>
        <w:t xml:space="preserve"> за заштиту равноправности констатује да је притужба поднета против </w:t>
      </w:r>
      <w:r w:rsidR="00C41D55">
        <w:rPr>
          <w:rFonts w:ascii="Arial" w:hAnsi="Arial" w:cs="Arial"/>
          <w:bCs/>
          <w:lang w:val="sr-Cyrl-RS"/>
        </w:rPr>
        <w:t>Град В.</w:t>
      </w:r>
      <w:r>
        <w:rPr>
          <w:rFonts w:ascii="Arial" w:hAnsi="Arial" w:cs="Arial"/>
          <w:bCs/>
          <w:lang w:val="sr-Cyrl-RS"/>
        </w:rPr>
        <w:t>, а не против пружаоца медијских услуга. Законом</w:t>
      </w:r>
      <w:r>
        <w:rPr>
          <w:rFonts w:ascii="Arial" w:hAnsi="Arial" w:cs="Arial"/>
          <w:bCs/>
          <w:lang w:val="sr-Latn-RS"/>
        </w:rPr>
        <w:t xml:space="preserve"> o </w:t>
      </w:r>
      <w:r>
        <w:rPr>
          <w:rFonts w:ascii="Arial" w:hAnsi="Arial" w:cs="Arial"/>
          <w:bCs/>
          <w:lang w:val="sr-Cyrl-RS"/>
        </w:rPr>
        <w:t>јавном информисању и медијима</w:t>
      </w:r>
      <w:r>
        <w:rPr>
          <w:rStyle w:val="FootnoteReference"/>
          <w:rFonts w:ascii="Arial" w:hAnsi="Arial" w:cs="Arial"/>
          <w:bCs/>
          <w:lang w:val="sr-Cyrl-RS"/>
        </w:rPr>
        <w:footnoteReference w:id="20"/>
      </w:r>
      <w:r>
        <w:rPr>
          <w:rFonts w:ascii="Arial" w:hAnsi="Arial" w:cs="Arial"/>
          <w:bCs/>
          <w:lang w:val="sr-Cyrl-RS"/>
        </w:rPr>
        <w:t xml:space="preserve">, </w:t>
      </w:r>
      <w:r w:rsidR="00C41D55">
        <w:rPr>
          <w:rFonts w:ascii="Arial" w:hAnsi="Arial" w:cs="Arial"/>
          <w:bCs/>
          <w:lang w:val="sr-Cyrl-RS"/>
        </w:rPr>
        <w:t xml:space="preserve">Град В. </w:t>
      </w:r>
      <w:r>
        <w:rPr>
          <w:rFonts w:ascii="Arial" w:hAnsi="Arial" w:cs="Arial"/>
          <w:bCs/>
          <w:lang w:val="sr-Cyrl-RS"/>
        </w:rPr>
        <w:t>као јединица локалне самоуправе нема могућност да оснива правно лице које је издавач медија, а са друге стране град нема ни утицаја на одлучивање о садржају програма појединачних пружалаца медијских услуга, а имајући у виду да су они у погледу уређивачке политике слободни и самостални, односно, пружалац медијске услуге одговоран је за садржај програма. Такође, у складу са чланом 52. Закона о електронским медијима</w:t>
      </w:r>
      <w:r>
        <w:rPr>
          <w:rStyle w:val="FootnoteReference"/>
          <w:rFonts w:ascii="Arial" w:hAnsi="Arial" w:cs="Arial"/>
          <w:bCs/>
          <w:lang w:val="sr-Cyrl-RS"/>
        </w:rPr>
        <w:footnoteReference w:id="21"/>
      </w:r>
      <w:r>
        <w:rPr>
          <w:rFonts w:ascii="Arial" w:hAnsi="Arial" w:cs="Arial"/>
          <w:bCs/>
          <w:lang w:val="sr-Cyrl-RS"/>
        </w:rPr>
        <w:t xml:space="preserve"> </w:t>
      </w:r>
      <w:r w:rsidRPr="0059012E">
        <w:rPr>
          <w:rFonts w:ascii="Arial" w:hAnsi="Arial" w:cs="Arial"/>
          <w:bCs/>
          <w:lang w:val="sr-Cyrl-RS"/>
        </w:rPr>
        <w:t>пружалац медијске услуге</w:t>
      </w:r>
      <w:r>
        <w:rPr>
          <w:rFonts w:ascii="Arial" w:hAnsi="Arial" w:cs="Arial"/>
          <w:bCs/>
          <w:lang w:val="sr-Cyrl-RS"/>
        </w:rPr>
        <w:t>, у овом случају</w:t>
      </w:r>
      <w:r w:rsidR="00C41D55">
        <w:rPr>
          <w:rFonts w:ascii="Arial" w:hAnsi="Arial" w:cs="Arial"/>
          <w:bCs/>
          <w:lang w:val="sr-Cyrl-RS"/>
        </w:rPr>
        <w:t xml:space="preserve"> „ТВ. Л.“ , </w:t>
      </w:r>
      <w:r w:rsidRPr="00D261E2">
        <w:rPr>
          <w:rFonts w:ascii="Arial" w:hAnsi="Arial" w:cs="Arial"/>
          <w:bCs/>
          <w:lang w:val="sr-Cyrl-RS"/>
        </w:rPr>
        <w:t xml:space="preserve">дужан је да, у складу са својим финансијским и техничким могућностима, свој програм и садржај учини доступним особама оштећеног слуха. </w:t>
      </w:r>
      <w:r>
        <w:rPr>
          <w:rFonts w:ascii="Arial" w:hAnsi="Arial" w:cs="Arial"/>
          <w:bCs/>
          <w:lang w:val="sr-Cyrl-RS"/>
        </w:rPr>
        <w:t>Ч</w:t>
      </w:r>
      <w:r w:rsidRPr="00D261E2">
        <w:rPr>
          <w:rFonts w:ascii="Arial" w:hAnsi="Arial" w:cs="Arial"/>
          <w:bCs/>
          <w:lang w:val="sr-Cyrl-RS"/>
        </w:rPr>
        <w:t>ланом 17. Законом о употреби знаковног језика</w:t>
      </w:r>
      <w:r w:rsidRPr="00D261E2">
        <w:rPr>
          <w:rStyle w:val="FootnoteReference"/>
          <w:rFonts w:ascii="Arial" w:hAnsi="Arial" w:cs="Arial"/>
          <w:bCs/>
          <w:lang w:val="sr-Cyrl-RS"/>
        </w:rPr>
        <w:footnoteReference w:id="22"/>
      </w:r>
      <w:r w:rsidRPr="00D261E2">
        <w:rPr>
          <w:rFonts w:ascii="Arial" w:hAnsi="Arial" w:cs="Arial"/>
          <w:bCs/>
          <w:lang w:val="sr-Cyrl-RS"/>
        </w:rPr>
        <w:t xml:space="preserve"> прописано је да су пружаоци</w:t>
      </w:r>
      <w:r w:rsidRPr="0059012E">
        <w:rPr>
          <w:rFonts w:ascii="Arial" w:hAnsi="Arial" w:cs="Arial"/>
          <w:bCs/>
          <w:lang w:val="sr-Cyrl-RS"/>
        </w:rPr>
        <w:t xml:space="preserve"> медијских услуга дужни да сагледају могућности и раде на стварању услова за омогућавање праћења аудио-визуелних медијских услуга путем тумача за знаковни језик или применом техника прихватљивих глувој особи у највећој могућој мери, обезбеђивањем дневног праћења доступног програма и садржаја.</w:t>
      </w:r>
      <w:r>
        <w:rPr>
          <w:rFonts w:ascii="Arial" w:hAnsi="Arial" w:cs="Arial"/>
          <w:bCs/>
          <w:lang w:val="sr-Cyrl-RS"/>
        </w:rPr>
        <w:t xml:space="preserve">  Дакле из цитираних законских одредаба произлази да је пружалац медијске услуге, а не локална самоуправа, дужан да сагледа могућности и ради на стварању услова за праћење аудиовизуелних садржаја путем тумача за знаковни језик </w:t>
      </w:r>
      <w:r w:rsidRPr="0059012E">
        <w:rPr>
          <w:rFonts w:ascii="Arial" w:hAnsi="Arial" w:cs="Arial"/>
          <w:bCs/>
          <w:lang w:val="sr-Cyrl-RS"/>
        </w:rPr>
        <w:t>или применом техника прихватљивих глувој особи у највећој могућој мери, обезбеђивањем дневног праћења доступног програма и садржаја</w:t>
      </w:r>
      <w:r>
        <w:rPr>
          <w:rFonts w:ascii="Arial" w:hAnsi="Arial" w:cs="Arial"/>
          <w:bCs/>
          <w:lang w:val="sr-Cyrl-RS"/>
        </w:rPr>
        <w:t>.  У складу са законом знаковни језик није једини начин на који се медијски садржаји могу прилагодити глувим и наглувим особама. Из законских одредаба произлази да се то може чинити употребом свих техника који су прихватљиви глувој особи, попут технике писаног симултаног текста иои на други начин. Такође, чланом 5. Закона о електронским медијима образовано је Регулаторно тело за електронске медије</w:t>
      </w:r>
      <w:r w:rsidRPr="00B41236">
        <w:rPr>
          <w:rFonts w:ascii="Arial" w:hAnsi="Arial" w:cs="Arial"/>
          <w:bCs/>
          <w:lang w:val="sr-Cyrl-RS"/>
        </w:rPr>
        <w:t xml:space="preserve"> </w:t>
      </w:r>
      <w:r>
        <w:rPr>
          <w:rFonts w:ascii="Arial" w:hAnsi="Arial" w:cs="Arial"/>
          <w:bCs/>
          <w:lang w:val="sr-Cyrl-RS"/>
        </w:rPr>
        <w:t>(регулатор)</w:t>
      </w:r>
      <w:r w:rsidRPr="00B41236">
        <w:rPr>
          <w:rFonts w:ascii="Arial" w:hAnsi="Arial" w:cs="Arial"/>
          <w:bCs/>
          <w:lang w:val="sr-Cyrl-RS"/>
        </w:rPr>
        <w:t xml:space="preserve"> </w:t>
      </w:r>
      <w:r>
        <w:rPr>
          <w:rFonts w:ascii="Arial" w:hAnsi="Arial" w:cs="Arial"/>
          <w:bCs/>
          <w:lang w:val="sr-Cyrl-RS"/>
        </w:rPr>
        <w:t>које је поред осталог надлежно за контролу</w:t>
      </w:r>
      <w:r w:rsidRPr="00B41236">
        <w:rPr>
          <w:rFonts w:ascii="Arial" w:hAnsi="Arial" w:cs="Arial"/>
          <w:bCs/>
          <w:lang w:val="sr-Cyrl-RS"/>
        </w:rPr>
        <w:t xml:space="preserve"> рада пружалаца медијских услуга и старање о доследној примени одредаба овог закона, </w:t>
      </w:r>
      <w:r>
        <w:rPr>
          <w:rFonts w:ascii="Arial" w:hAnsi="Arial" w:cs="Arial"/>
          <w:bCs/>
          <w:lang w:val="sr-Cyrl-RS"/>
        </w:rPr>
        <w:t xml:space="preserve">као и </w:t>
      </w:r>
      <w:r w:rsidRPr="00B41236">
        <w:rPr>
          <w:rFonts w:ascii="Arial" w:hAnsi="Arial" w:cs="Arial"/>
          <w:bCs/>
          <w:lang w:val="sr-Cyrl-RS"/>
        </w:rPr>
        <w:t xml:space="preserve">подстицање унапређења доступности медијских услуга oсобама са инвалидитетом. </w:t>
      </w:r>
      <w:r>
        <w:rPr>
          <w:rFonts w:ascii="Arial" w:hAnsi="Arial" w:cs="Arial"/>
          <w:color w:val="000000"/>
          <w:lang w:val="sr-Cyrl-RS"/>
        </w:rPr>
        <w:t xml:space="preserve">Повереник констатује да лица која су добила средства по Конкурсу су у обавези да </w:t>
      </w:r>
      <w:r w:rsidR="00C41D55">
        <w:rPr>
          <w:rFonts w:ascii="Arial" w:hAnsi="Arial" w:cs="Arial"/>
          <w:color w:val="000000"/>
          <w:lang w:val="sr-Cyrl-RS"/>
        </w:rPr>
        <w:t xml:space="preserve">Граду В. </w:t>
      </w:r>
      <w:r>
        <w:rPr>
          <w:rFonts w:ascii="Arial" w:hAnsi="Arial" w:cs="Arial"/>
          <w:color w:val="000000"/>
          <w:lang w:val="sr-Cyrl-RS"/>
        </w:rPr>
        <w:t xml:space="preserve">доставе </w:t>
      </w:r>
      <w:r w:rsidRPr="005C0127">
        <w:rPr>
          <w:rFonts w:ascii="Arial" w:hAnsi="Arial" w:cs="Arial"/>
          <w:color w:val="000000"/>
        </w:rPr>
        <w:t>наративн</w:t>
      </w:r>
      <w:r>
        <w:rPr>
          <w:rFonts w:ascii="Arial" w:hAnsi="Arial" w:cs="Arial"/>
          <w:color w:val="000000"/>
          <w:lang w:val="sr-Cyrl-RS"/>
        </w:rPr>
        <w:t>и</w:t>
      </w:r>
      <w:r w:rsidRPr="005C0127">
        <w:rPr>
          <w:rFonts w:ascii="Arial" w:hAnsi="Arial" w:cs="Arial"/>
          <w:color w:val="000000"/>
        </w:rPr>
        <w:t xml:space="preserve"> и финансијск</w:t>
      </w:r>
      <w:r>
        <w:rPr>
          <w:rFonts w:ascii="Arial" w:hAnsi="Arial" w:cs="Arial"/>
          <w:color w:val="000000"/>
          <w:lang w:val="sr-Cyrl-RS"/>
        </w:rPr>
        <w:t>и</w:t>
      </w:r>
      <w:r w:rsidRPr="005C0127">
        <w:rPr>
          <w:rFonts w:ascii="Arial" w:hAnsi="Arial" w:cs="Arial"/>
          <w:color w:val="000000"/>
        </w:rPr>
        <w:t xml:space="preserve"> извештај</w:t>
      </w:r>
      <w:r w:rsidRPr="000C0A6B">
        <w:rPr>
          <w:rFonts w:ascii="Arial" w:hAnsi="Arial" w:cs="Arial"/>
          <w:color w:val="000000"/>
        </w:rPr>
        <w:t xml:space="preserve"> </w:t>
      </w:r>
      <w:r w:rsidRPr="000F10D2">
        <w:rPr>
          <w:rFonts w:ascii="Arial" w:hAnsi="Arial" w:cs="Arial"/>
          <w:color w:val="000000"/>
        </w:rPr>
        <w:t>до 31.</w:t>
      </w:r>
      <w:r>
        <w:rPr>
          <w:rFonts w:ascii="Arial" w:hAnsi="Arial" w:cs="Arial"/>
          <w:color w:val="000000"/>
          <w:lang w:val="sr-Cyrl-RS"/>
        </w:rPr>
        <w:t xml:space="preserve"> јануара </w:t>
      </w:r>
      <w:r w:rsidRPr="000F10D2">
        <w:rPr>
          <w:rFonts w:ascii="Arial" w:hAnsi="Arial" w:cs="Arial"/>
          <w:color w:val="000000"/>
        </w:rPr>
        <w:t>2018.</w:t>
      </w:r>
      <w:r>
        <w:rPr>
          <w:rFonts w:ascii="Arial" w:hAnsi="Arial" w:cs="Arial"/>
          <w:color w:val="000000"/>
          <w:lang w:val="sr-Cyrl-RS"/>
        </w:rPr>
        <w:t xml:space="preserve"> </w:t>
      </w:r>
      <w:r>
        <w:rPr>
          <w:rFonts w:ascii="Arial" w:hAnsi="Arial" w:cs="Arial"/>
          <w:color w:val="000000"/>
        </w:rPr>
        <w:t>године</w:t>
      </w:r>
      <w:r>
        <w:rPr>
          <w:rFonts w:ascii="Arial" w:hAnsi="Arial" w:cs="Arial"/>
          <w:color w:val="000000"/>
          <w:lang w:val="sr-Cyrl-RS"/>
        </w:rPr>
        <w:t>, а да је п</w:t>
      </w:r>
      <w:r w:rsidRPr="000F10D2">
        <w:rPr>
          <w:rFonts w:ascii="Arial" w:hAnsi="Arial" w:cs="Arial"/>
          <w:color w:val="000000"/>
        </w:rPr>
        <w:t>ериод имплементације пројеката најкасније до 31.</w:t>
      </w:r>
      <w:r>
        <w:rPr>
          <w:rFonts w:ascii="Arial" w:hAnsi="Arial" w:cs="Arial"/>
          <w:color w:val="000000"/>
          <w:lang w:val="sr-Cyrl-RS"/>
        </w:rPr>
        <w:t xml:space="preserve"> децембра </w:t>
      </w:r>
      <w:r>
        <w:rPr>
          <w:rFonts w:ascii="Arial" w:hAnsi="Arial" w:cs="Arial"/>
          <w:color w:val="000000"/>
        </w:rPr>
        <w:t>2017. године</w:t>
      </w:r>
      <w:r>
        <w:rPr>
          <w:rFonts w:ascii="Arial" w:hAnsi="Arial" w:cs="Arial"/>
          <w:color w:val="000000"/>
          <w:lang w:val="sr-Cyrl-RS"/>
        </w:rPr>
        <w:t>, који период још увек није истекао.</w:t>
      </w:r>
      <w:r w:rsidRPr="000F10D2">
        <w:rPr>
          <w:rFonts w:ascii="Arial" w:hAnsi="Arial" w:cs="Arial"/>
          <w:color w:val="000000"/>
        </w:rPr>
        <w:t xml:space="preserve"> </w:t>
      </w:r>
      <w:r>
        <w:rPr>
          <w:rFonts w:ascii="Arial" w:hAnsi="Arial" w:cs="Arial"/>
          <w:color w:val="000000"/>
          <w:lang w:val="sr-Cyrl-RS"/>
        </w:rPr>
        <w:t xml:space="preserve">Повереник за заштиту равноправности нема надлежност да контролише наменско трошење средстава која су распоређена по расписаном конкурсу. Наиме, у случају да средства добијена по конкурсу нису наменски трошена </w:t>
      </w:r>
      <w:r w:rsidR="00C41D55">
        <w:rPr>
          <w:rFonts w:ascii="Arial" w:hAnsi="Arial" w:cs="Arial"/>
          <w:color w:val="000000"/>
          <w:lang w:val="sr-Cyrl-RS"/>
        </w:rPr>
        <w:t xml:space="preserve">Град В. </w:t>
      </w:r>
      <w:r>
        <w:rPr>
          <w:rFonts w:ascii="Arial" w:hAnsi="Arial" w:cs="Arial"/>
          <w:color w:val="000000"/>
          <w:lang w:val="sr-Cyrl-RS"/>
        </w:rPr>
        <w:t xml:space="preserve">је у обавези да предузме мере из своје надлежности као и да у складу са конкурсом предузме да таква лица немају </w:t>
      </w:r>
      <w:r w:rsidRPr="005C0127">
        <w:rPr>
          <w:rFonts w:ascii="Arial" w:hAnsi="Arial" w:cs="Arial"/>
          <w:color w:val="000000"/>
        </w:rPr>
        <w:t xml:space="preserve">право учешћа на </w:t>
      </w:r>
      <w:r>
        <w:rPr>
          <w:rFonts w:ascii="Arial" w:hAnsi="Arial" w:cs="Arial"/>
          <w:color w:val="000000"/>
          <w:lang w:val="sr-Cyrl-RS"/>
        </w:rPr>
        <w:t xml:space="preserve">следећем </w:t>
      </w:r>
      <w:r w:rsidRPr="005C0127">
        <w:rPr>
          <w:rFonts w:ascii="Arial" w:hAnsi="Arial" w:cs="Arial"/>
          <w:color w:val="000000"/>
        </w:rPr>
        <w:t xml:space="preserve">конкурсу за суфинансирање пројеката производње медијских садржаја из области јавног информисања. </w:t>
      </w:r>
    </w:p>
    <w:p w:rsidR="00E25FAE" w:rsidRPr="003D0E25" w:rsidRDefault="00E25FAE" w:rsidP="00E25FAE">
      <w:pPr>
        <w:tabs>
          <w:tab w:val="left" w:pos="450"/>
        </w:tabs>
        <w:autoSpaceDE w:val="0"/>
        <w:autoSpaceDN w:val="0"/>
        <w:adjustRightInd w:val="0"/>
        <w:spacing w:before="120" w:line="240" w:lineRule="auto"/>
        <w:jc w:val="both"/>
        <w:rPr>
          <w:rFonts w:ascii="Arial" w:hAnsi="Arial" w:cs="Arial"/>
          <w:bCs/>
          <w:i/>
          <w:lang w:val="sr-Cyrl-RS"/>
        </w:rPr>
      </w:pPr>
      <w:r>
        <w:rPr>
          <w:rFonts w:ascii="Arial" w:hAnsi="Arial" w:cs="Arial"/>
          <w:b/>
          <w:color w:val="000000"/>
          <w:lang w:val="sr-Cyrl-RS"/>
        </w:rPr>
        <w:t>3.15</w:t>
      </w:r>
      <w:r w:rsidRPr="00A911F5">
        <w:rPr>
          <w:rFonts w:ascii="Arial" w:hAnsi="Arial" w:cs="Arial"/>
          <w:b/>
          <w:color w:val="000000"/>
          <w:lang w:val="sr-Cyrl-RS"/>
        </w:rPr>
        <w:t>.</w:t>
      </w:r>
      <w:r>
        <w:rPr>
          <w:rFonts w:ascii="Arial" w:hAnsi="Arial" w:cs="Arial"/>
          <w:color w:val="000000"/>
          <w:lang w:val="sr-Cyrl-RS"/>
        </w:rPr>
        <w:t xml:space="preserve"> Повереник за заштиту равноправности ценио је и наводе из притужбе у коме је навдено да </w:t>
      </w:r>
      <w:r w:rsidR="00C41D55">
        <w:rPr>
          <w:rFonts w:ascii="Arial" w:hAnsi="Arial" w:cs="Arial"/>
          <w:color w:val="000000"/>
          <w:lang w:val="sr-Cyrl-RS"/>
        </w:rPr>
        <w:t xml:space="preserve">град В. </w:t>
      </w:r>
      <w:r>
        <w:rPr>
          <w:rFonts w:ascii="Arial" w:hAnsi="Arial" w:cs="Arial"/>
          <w:color w:val="000000"/>
          <w:lang w:val="sr-Cyrl-RS"/>
        </w:rPr>
        <w:t xml:space="preserve">, као ни регистроване ТВ станице, нису контактирали </w:t>
      </w:r>
      <w:r w:rsidR="00C41D55">
        <w:rPr>
          <w:rFonts w:ascii="Arial" w:hAnsi="Arial" w:cs="Arial"/>
          <w:color w:val="000000"/>
          <w:lang w:val="sr-Cyrl-RS"/>
        </w:rPr>
        <w:t>У.г.н.</w:t>
      </w:r>
      <w:r>
        <w:rPr>
          <w:rFonts w:ascii="Arial" w:hAnsi="Arial" w:cs="Arial"/>
          <w:color w:val="000000"/>
          <w:lang w:val="sr-Cyrl-RS"/>
        </w:rPr>
        <w:t xml:space="preserve">, у вези са Конкурсом, а како би указали на прикладност одређених стандарда на које пружоци медијских услуга треба да обрате пажњу. Правилником </w:t>
      </w:r>
      <w:r w:rsidRPr="001849C1">
        <w:rPr>
          <w:rFonts w:ascii="Arial" w:hAnsi="Arial" w:cs="Arial"/>
          <w:bCs/>
          <w:color w:val="000000"/>
        </w:rPr>
        <w:t>о суфинансирању пројеката за остваривање јавног интереса у области јавног информисања</w:t>
      </w:r>
      <w:r w:rsidRPr="001849C1">
        <w:rPr>
          <w:rFonts w:ascii="Arial" w:hAnsi="Arial" w:cs="Arial"/>
          <w:bCs/>
          <w:color w:val="000000"/>
          <w:vertAlign w:val="superscript"/>
        </w:rPr>
        <w:footnoteReference w:id="23"/>
      </w:r>
      <w:r w:rsidRPr="001849C1">
        <w:rPr>
          <w:rFonts w:ascii="Arial" w:hAnsi="Arial" w:cs="Arial"/>
          <w:bCs/>
          <w:color w:val="000000"/>
          <w:lang w:val="sr-Cyrl-RS"/>
        </w:rPr>
        <w:t>,</w:t>
      </w:r>
      <w:r>
        <w:rPr>
          <w:rFonts w:ascii="Arial" w:hAnsi="Arial" w:cs="Arial"/>
          <w:bCs/>
          <w:color w:val="000000"/>
          <w:lang w:val="sr-Cyrl-RS"/>
        </w:rPr>
        <w:t xml:space="preserve"> који је донео министар </w:t>
      </w:r>
      <w:r>
        <w:rPr>
          <w:rFonts w:ascii="Arial" w:hAnsi="Arial" w:cs="Arial"/>
          <w:bCs/>
          <w:color w:val="000000"/>
          <w:lang w:val="sr-Cyrl-RS"/>
        </w:rPr>
        <w:lastRenderedPageBreak/>
        <w:t xml:space="preserve">културе и информисања, а </w:t>
      </w:r>
      <w:r w:rsidRPr="001849C1">
        <w:rPr>
          <w:rFonts w:ascii="Arial" w:hAnsi="Arial" w:cs="Arial"/>
          <w:bCs/>
          <w:color w:val="000000"/>
          <w:lang w:val="sr-Cyrl-RS"/>
        </w:rPr>
        <w:t>на основу Закона о јавном информисању и медијима</w:t>
      </w:r>
      <w:r>
        <w:rPr>
          <w:rFonts w:ascii="Arial" w:hAnsi="Arial" w:cs="Arial"/>
          <w:bCs/>
          <w:color w:val="000000"/>
          <w:lang w:val="sr-Cyrl-RS"/>
        </w:rPr>
        <w:t xml:space="preserve"> прописано је да је орган који расписује конкурс, у обавези да </w:t>
      </w:r>
      <w:r w:rsidRPr="003D0E25">
        <w:rPr>
          <w:rFonts w:ascii="Arial" w:hAnsi="Arial" w:cs="Arial"/>
          <w:bCs/>
          <w:color w:val="000000"/>
        </w:rPr>
        <w:t>кроз јавни позив за учешће на конкурсу обавештава новинарска и медијска удружења, као и медијске стручњаке заинтересоване за рад у комисији да доставе предлог за чланове комисија са биогра</w:t>
      </w:r>
      <w:r>
        <w:rPr>
          <w:rFonts w:ascii="Arial" w:hAnsi="Arial" w:cs="Arial"/>
          <w:bCs/>
          <w:color w:val="000000"/>
        </w:rPr>
        <w:t>фијом, за сваки конкурс посебно</w:t>
      </w:r>
      <w:r>
        <w:rPr>
          <w:rFonts w:ascii="Arial" w:hAnsi="Arial" w:cs="Arial"/>
          <w:bCs/>
          <w:color w:val="000000"/>
          <w:lang w:val="sr-Cyrl-RS"/>
        </w:rPr>
        <w:t xml:space="preserve">, а што је град Вршац и учинио Конкурсом, у тачки </w:t>
      </w:r>
      <w:r>
        <w:rPr>
          <w:rFonts w:ascii="Arial" w:hAnsi="Arial" w:cs="Arial"/>
          <w:bCs/>
          <w:color w:val="000000"/>
          <w:lang w:val="sr-Latn-RS"/>
        </w:rPr>
        <w:t xml:space="preserve">V. - </w:t>
      </w:r>
      <w:r w:rsidRPr="003D0E25">
        <w:rPr>
          <w:rFonts w:ascii="Arial" w:hAnsi="Arial" w:cs="Arial"/>
          <w:bCs/>
          <w:i/>
          <w:color w:val="000000"/>
          <w:lang w:val="sr-Cyrl-RS"/>
        </w:rPr>
        <w:t>позивом за учешће у раду комисије.</w:t>
      </w:r>
    </w:p>
    <w:p w:rsidR="00E25FAE" w:rsidRDefault="00E25FAE" w:rsidP="00E25FAE">
      <w:pPr>
        <w:tabs>
          <w:tab w:val="left" w:pos="450"/>
        </w:tabs>
        <w:autoSpaceDE w:val="0"/>
        <w:autoSpaceDN w:val="0"/>
        <w:adjustRightInd w:val="0"/>
        <w:spacing w:before="120" w:line="240" w:lineRule="auto"/>
        <w:jc w:val="both"/>
        <w:rPr>
          <w:rFonts w:ascii="Arial" w:hAnsi="Arial" w:cs="Arial"/>
          <w:color w:val="000000"/>
          <w:lang w:val="sr-Cyrl-RS"/>
        </w:rPr>
      </w:pPr>
      <w:r>
        <w:rPr>
          <w:rFonts w:ascii="Arial" w:hAnsi="Arial" w:cs="Arial"/>
          <w:b/>
          <w:bCs/>
          <w:lang w:val="sr-Cyrl-RS"/>
        </w:rPr>
        <w:t>3.16</w:t>
      </w:r>
      <w:r w:rsidRPr="00F77D1A">
        <w:rPr>
          <w:rFonts w:ascii="Arial" w:hAnsi="Arial" w:cs="Arial"/>
          <w:b/>
          <w:bCs/>
          <w:lang w:val="sr-Cyrl-RS"/>
        </w:rPr>
        <w:t>.</w:t>
      </w:r>
      <w:r>
        <w:rPr>
          <w:rFonts w:ascii="Arial" w:hAnsi="Arial" w:cs="Arial"/>
          <w:b/>
          <w:bCs/>
          <w:lang w:val="sr-Cyrl-RS"/>
        </w:rPr>
        <w:t xml:space="preserve"> </w:t>
      </w:r>
      <w:r>
        <w:rPr>
          <w:rFonts w:ascii="Arial" w:hAnsi="Arial" w:cs="Arial"/>
          <w:color w:val="000000"/>
          <w:lang w:val="sr-Cyrl-RS"/>
        </w:rPr>
        <w:t>Због свега наведеног, а не улазећу у оцену правилности и законитости рада конкурсне комисије,</w:t>
      </w:r>
      <w:r>
        <w:rPr>
          <w:rFonts w:ascii="Arial" w:hAnsi="Arial" w:cs="Arial"/>
          <w:color w:val="000000"/>
          <w:lang w:val="sr-Latn-RS"/>
        </w:rPr>
        <w:t xml:space="preserve"> </w:t>
      </w:r>
      <w:r>
        <w:rPr>
          <w:rFonts w:ascii="Arial" w:hAnsi="Arial" w:cs="Arial"/>
          <w:color w:val="000000"/>
          <w:lang w:val="sr-Cyrl-RS"/>
        </w:rPr>
        <w:t xml:space="preserve">као и у поступке који су у надлежности других државних орага, Повереник за заштиту  равноправности, поступајући у оквиру својих законом прописаних надлежности, мишљења је да </w:t>
      </w:r>
      <w:r w:rsidR="00C41D55">
        <w:rPr>
          <w:rFonts w:ascii="Arial" w:hAnsi="Arial" w:cs="Arial"/>
          <w:color w:val="000000"/>
          <w:lang w:val="sr-Cyrl-RS"/>
        </w:rPr>
        <w:t xml:space="preserve">Град В. </w:t>
      </w:r>
      <w:r>
        <w:rPr>
          <w:rFonts w:ascii="Arial" w:hAnsi="Arial" w:cs="Arial"/>
          <w:color w:val="000000"/>
          <w:lang w:val="sr-Cyrl-RS"/>
        </w:rPr>
        <w:t xml:space="preserve">није прекршио одредбе Закона о забрани дискриминације. </w:t>
      </w:r>
    </w:p>
    <w:p w:rsidR="00E25FAE" w:rsidRPr="009954E1" w:rsidRDefault="00E25FAE" w:rsidP="00E25FAE">
      <w:pPr>
        <w:tabs>
          <w:tab w:val="left" w:pos="450"/>
        </w:tabs>
        <w:autoSpaceDE w:val="0"/>
        <w:autoSpaceDN w:val="0"/>
        <w:adjustRightInd w:val="0"/>
        <w:spacing w:before="120" w:line="240" w:lineRule="auto"/>
        <w:jc w:val="both"/>
        <w:rPr>
          <w:rFonts w:ascii="Arial" w:hAnsi="Arial" w:cs="Arial"/>
          <w:color w:val="000000"/>
          <w:lang w:val="sr-Cyrl-RS"/>
        </w:rPr>
      </w:pPr>
      <w:r>
        <w:rPr>
          <w:rFonts w:ascii="Arial" w:hAnsi="Arial" w:cs="Arial"/>
          <w:b/>
          <w:color w:val="000000"/>
          <w:lang w:val="sr-Cyrl-RS"/>
        </w:rPr>
        <w:t>3.17</w:t>
      </w:r>
      <w:r w:rsidRPr="008E1F04">
        <w:rPr>
          <w:rFonts w:ascii="Arial" w:hAnsi="Arial" w:cs="Arial"/>
          <w:b/>
          <w:color w:val="000000"/>
          <w:lang w:val="sr-Cyrl-RS"/>
        </w:rPr>
        <w:t>.</w:t>
      </w:r>
      <w:r>
        <w:rPr>
          <w:rFonts w:ascii="Arial" w:hAnsi="Arial" w:cs="Arial"/>
          <w:color w:val="000000"/>
          <w:lang w:val="sr-Cyrl-RS"/>
        </w:rPr>
        <w:t xml:space="preserve"> Међутим, Повереник за заштиту равноправности овом приликом указује на положај особа са инвалидитетом, као и значај информисања ове друштвене групе. П</w:t>
      </w:r>
      <w:r w:rsidRPr="00B56F22">
        <w:rPr>
          <w:rFonts w:ascii="Arial" w:hAnsi="Arial" w:cs="Arial"/>
          <w:color w:val="000000"/>
          <w:lang w:val="sr-Cyrl-RS"/>
        </w:rPr>
        <w:t>рема истраживању које је спровео ИДЕАС, особе са инвалидитетом чине 8% од укупног броја становника у Републици Србији</w:t>
      </w:r>
      <w:r>
        <w:rPr>
          <w:rFonts w:ascii="Arial" w:hAnsi="Arial" w:cs="Arial"/>
          <w:color w:val="000000"/>
          <w:lang w:val="sr-Cyrl-RS"/>
        </w:rPr>
        <w:t xml:space="preserve">. </w:t>
      </w:r>
      <w:r w:rsidRPr="00B56F22">
        <w:rPr>
          <w:rFonts w:ascii="Arial" w:hAnsi="Arial" w:cs="Arial"/>
          <w:color w:val="000000"/>
          <w:lang w:val="sr-Cyrl-RS"/>
        </w:rPr>
        <w:t>Економски и социјални статус особа са инвалидитетом, положај на тржишту рада и у образовном систему, ограничен приступ остваривању права из области здравства, као и друштвена средина богата баријерама и предрасудама, без адекватне подршке, чине окружење које овој групи не пружа једнаке могућности за остваривање права.</w:t>
      </w:r>
      <w:r>
        <w:rPr>
          <w:rStyle w:val="FootnoteReference"/>
          <w:rFonts w:ascii="Arial" w:hAnsi="Arial" w:cs="Arial"/>
          <w:color w:val="000000"/>
          <w:lang w:val="sr-Cyrl-RS"/>
        </w:rPr>
        <w:footnoteReference w:id="24"/>
      </w:r>
      <w:r w:rsidRPr="00B56F22">
        <w:rPr>
          <w:rFonts w:ascii="Arial" w:hAnsi="Arial" w:cs="Arial"/>
          <w:color w:val="000000"/>
          <w:lang w:val="sr-Cyrl-RS"/>
        </w:rPr>
        <w:t xml:space="preserve"> </w:t>
      </w:r>
      <w:r>
        <w:rPr>
          <w:rFonts w:ascii="Arial" w:hAnsi="Arial" w:cs="Arial"/>
          <w:color w:val="000000"/>
          <w:lang w:val="sr-Cyrl-RS"/>
        </w:rPr>
        <w:t>Такође, у истраживању Повереника за заштиту равноправности „Однос грађана и грађанки према дискриминацији у Србији“</w:t>
      </w:r>
      <w:r>
        <w:rPr>
          <w:rStyle w:val="FootnoteReference"/>
          <w:rFonts w:ascii="Arial" w:hAnsi="Arial" w:cs="Arial"/>
          <w:color w:val="000000"/>
          <w:lang w:val="sr-Cyrl-RS"/>
        </w:rPr>
        <w:footnoteReference w:id="25"/>
      </w:r>
      <w:r>
        <w:rPr>
          <w:rFonts w:ascii="Arial" w:hAnsi="Arial" w:cs="Arial"/>
          <w:color w:val="000000"/>
          <w:lang w:val="sr-Cyrl-RS"/>
        </w:rPr>
        <w:t xml:space="preserve">, особе са телесним и сензорним инвалидитетом су препознате као најчешће дискриминисана група, а чак 66% грађана сматра да друштво у предстојећем периоду много пажње треба да посвети равноправности особа са инвалидитетом. </w:t>
      </w:r>
    </w:p>
    <w:p w:rsidR="00E25FAE" w:rsidRDefault="00E25FAE" w:rsidP="00E25FAE">
      <w:pPr>
        <w:tabs>
          <w:tab w:val="left" w:pos="450"/>
        </w:tabs>
        <w:autoSpaceDE w:val="0"/>
        <w:autoSpaceDN w:val="0"/>
        <w:adjustRightInd w:val="0"/>
        <w:spacing w:after="0" w:line="240" w:lineRule="auto"/>
        <w:jc w:val="both"/>
        <w:rPr>
          <w:rFonts w:ascii="Arial" w:hAnsi="Arial" w:cs="Arial"/>
          <w:color w:val="000000"/>
          <w:lang w:val="sr-Cyrl-RS"/>
        </w:rPr>
      </w:pPr>
      <w:r>
        <w:rPr>
          <w:rFonts w:ascii="Arial" w:hAnsi="Arial" w:cs="Arial"/>
          <w:b/>
          <w:bCs/>
          <w:lang w:val="sr-Cyrl-RS"/>
        </w:rPr>
        <w:t>3.18</w:t>
      </w:r>
      <w:r w:rsidRPr="00F77D1A">
        <w:rPr>
          <w:rFonts w:ascii="Arial" w:hAnsi="Arial" w:cs="Arial"/>
          <w:b/>
          <w:bCs/>
          <w:lang w:val="sr-Cyrl-RS"/>
        </w:rPr>
        <w:t>.</w:t>
      </w:r>
      <w:r>
        <w:rPr>
          <w:rFonts w:ascii="Arial" w:hAnsi="Arial" w:cs="Arial"/>
          <w:b/>
          <w:bCs/>
          <w:lang w:val="sr-Cyrl-RS"/>
        </w:rPr>
        <w:t xml:space="preserve"> </w:t>
      </w:r>
      <w:r>
        <w:rPr>
          <w:rFonts w:ascii="Arial" w:hAnsi="Arial" w:cs="Arial"/>
          <w:color w:val="000000"/>
          <w:lang w:val="sr-Cyrl-RS"/>
        </w:rPr>
        <w:t>Имајући у виду значај овог питања Повереник, за заштиту  равноправности је у Редовном годишњем извештају за 2016. годину који је поднет Народној Скупштини Републике Србије, дао општу препоруку да је потребно интезивирати рад на уклањању свих врста баријера које особама са инвалидитетом отежавају приступ јавним објектима и површинама, превозу, комуникацијама и услугама.</w:t>
      </w:r>
      <w:r>
        <w:rPr>
          <w:rStyle w:val="FootnoteReference"/>
          <w:rFonts w:ascii="Arial" w:hAnsi="Arial" w:cs="Arial"/>
          <w:color w:val="000000"/>
          <w:lang w:val="sr-Cyrl-RS"/>
        </w:rPr>
        <w:footnoteReference w:id="26"/>
      </w:r>
      <w:r>
        <w:rPr>
          <w:rFonts w:ascii="Arial" w:hAnsi="Arial" w:cs="Arial"/>
          <w:color w:val="000000"/>
          <w:lang w:val="sr-Cyrl-RS"/>
        </w:rPr>
        <w:t xml:space="preserve"> Такође, анализирајући прописе који се односе на конкретан случај, а имајући у виду да је притужба </w:t>
      </w:r>
      <w:r w:rsidR="00C41D55">
        <w:rPr>
          <w:rFonts w:ascii="Arial" w:hAnsi="Arial" w:cs="Arial"/>
          <w:color w:val="000000"/>
          <w:lang w:val="sr-Cyrl-RS"/>
        </w:rPr>
        <w:t xml:space="preserve">У.г.н.В. </w:t>
      </w:r>
      <w:r>
        <w:rPr>
          <w:rFonts w:ascii="Arial" w:hAnsi="Arial" w:cs="Arial"/>
          <w:color w:val="000000"/>
          <w:lang w:val="sr-Cyrl-RS"/>
        </w:rPr>
        <w:t xml:space="preserve">поднета само против </w:t>
      </w:r>
      <w:r w:rsidR="00C41D55">
        <w:rPr>
          <w:rFonts w:ascii="Arial" w:hAnsi="Arial" w:cs="Arial"/>
          <w:color w:val="000000"/>
          <w:lang w:val="sr-Cyrl-RS"/>
        </w:rPr>
        <w:t>град В.</w:t>
      </w:r>
      <w:r>
        <w:rPr>
          <w:rFonts w:ascii="Arial" w:hAnsi="Arial" w:cs="Arial"/>
          <w:color w:val="000000"/>
          <w:lang w:val="sr-Cyrl-RS"/>
        </w:rPr>
        <w:t xml:space="preserve">, Повереник за заштиту равноправности је упутио допис </w:t>
      </w:r>
      <w:r w:rsidR="00C41D55">
        <w:rPr>
          <w:rFonts w:ascii="Arial" w:hAnsi="Arial" w:cs="Arial"/>
          <w:color w:val="000000"/>
          <w:lang w:val="sr-Cyrl-RS"/>
        </w:rPr>
        <w:t xml:space="preserve">ТВ </w:t>
      </w:r>
      <w:r w:rsidR="005266CB">
        <w:rPr>
          <w:rFonts w:ascii="Arial" w:hAnsi="Arial" w:cs="Arial"/>
          <w:color w:val="000000"/>
          <w:lang w:val="sr-Cyrl-RS"/>
        </w:rPr>
        <w:t xml:space="preserve">„Л“ </w:t>
      </w:r>
      <w:r>
        <w:rPr>
          <w:rFonts w:ascii="Arial" w:hAnsi="Arial" w:cs="Arial"/>
          <w:color w:val="000000"/>
          <w:lang w:val="sr-Cyrl-RS"/>
        </w:rPr>
        <w:t>и Регулаторном телу за електронске медије, како би утврдио све релевантне чињенице и предузео  друге мере из своје надлежности у складу са чланом 33. Закона о забрани дискриминације, а у циљу унапређења положаја особа са инвалидитетом у овом случају.</w:t>
      </w:r>
    </w:p>
    <w:p w:rsidR="00E25FAE" w:rsidRPr="007A4048" w:rsidRDefault="00E25FAE" w:rsidP="00E25FAE">
      <w:pPr>
        <w:tabs>
          <w:tab w:val="left" w:pos="450"/>
        </w:tabs>
        <w:autoSpaceDE w:val="0"/>
        <w:autoSpaceDN w:val="0"/>
        <w:adjustRightInd w:val="0"/>
        <w:spacing w:after="0" w:line="240" w:lineRule="auto"/>
        <w:jc w:val="both"/>
        <w:rPr>
          <w:rFonts w:ascii="Arial" w:hAnsi="Arial" w:cs="Arial"/>
          <w:color w:val="000000"/>
          <w:lang w:val="sr-Cyrl-RS"/>
        </w:rPr>
      </w:pPr>
    </w:p>
    <w:p w:rsidR="00E25FAE" w:rsidRPr="00181FA6" w:rsidRDefault="00E25FAE" w:rsidP="00E25FAE">
      <w:pPr>
        <w:autoSpaceDE w:val="0"/>
        <w:autoSpaceDN w:val="0"/>
        <w:adjustRightInd w:val="0"/>
        <w:spacing w:after="0" w:line="240" w:lineRule="auto"/>
        <w:jc w:val="both"/>
        <w:rPr>
          <w:rFonts w:ascii="Arial" w:hAnsi="Arial" w:cs="Arial"/>
          <w:b/>
        </w:rPr>
      </w:pPr>
    </w:p>
    <w:p w:rsidR="00E25FAE" w:rsidRDefault="00E25FAE" w:rsidP="00E25FAE">
      <w:pPr>
        <w:autoSpaceDE w:val="0"/>
        <w:autoSpaceDN w:val="0"/>
        <w:adjustRightInd w:val="0"/>
        <w:spacing w:after="0" w:line="240" w:lineRule="auto"/>
        <w:jc w:val="both"/>
        <w:rPr>
          <w:rFonts w:ascii="Arial" w:hAnsi="Arial" w:cs="Arial"/>
          <w:b/>
        </w:rPr>
      </w:pPr>
      <w:r>
        <w:rPr>
          <w:rFonts w:ascii="Arial" w:hAnsi="Arial" w:cs="Arial"/>
          <w:b/>
          <w:lang w:val="sr-Cyrl-RS"/>
        </w:rPr>
        <w:t xml:space="preserve">4. </w:t>
      </w:r>
      <w:r w:rsidRPr="00240C99">
        <w:rPr>
          <w:rFonts w:ascii="Arial" w:hAnsi="Arial" w:cs="Arial"/>
          <w:b/>
        </w:rPr>
        <w:t>МИШЉЕЊЕ</w:t>
      </w:r>
    </w:p>
    <w:p w:rsidR="00E25FAE" w:rsidRDefault="00E25FAE" w:rsidP="00E25FAE">
      <w:pPr>
        <w:autoSpaceDE w:val="0"/>
        <w:autoSpaceDN w:val="0"/>
        <w:adjustRightInd w:val="0"/>
        <w:spacing w:after="0" w:line="240" w:lineRule="auto"/>
        <w:jc w:val="both"/>
        <w:rPr>
          <w:rFonts w:ascii="Arial" w:hAnsi="Arial" w:cs="Arial"/>
          <w:b/>
          <w:lang w:val="sr-Cyrl-RS"/>
        </w:rPr>
      </w:pPr>
    </w:p>
    <w:p w:rsidR="00E25FAE" w:rsidRPr="00965828" w:rsidRDefault="00E25FAE" w:rsidP="00E25FAE">
      <w:pPr>
        <w:autoSpaceDE w:val="0"/>
        <w:autoSpaceDN w:val="0"/>
        <w:adjustRightInd w:val="0"/>
        <w:spacing w:after="0" w:line="240" w:lineRule="auto"/>
        <w:jc w:val="both"/>
        <w:rPr>
          <w:rFonts w:ascii="Arial" w:hAnsi="Arial" w:cs="Arial"/>
          <w:b/>
          <w:lang w:val="sr-Cyrl-RS"/>
        </w:rPr>
      </w:pPr>
    </w:p>
    <w:p w:rsidR="00E25FAE" w:rsidRPr="00DA5C37" w:rsidRDefault="00E25FAE" w:rsidP="00E25FAE">
      <w:pPr>
        <w:tabs>
          <w:tab w:val="left" w:pos="0"/>
        </w:tabs>
        <w:autoSpaceDE w:val="0"/>
        <w:autoSpaceDN w:val="0"/>
        <w:adjustRightInd w:val="0"/>
        <w:spacing w:line="240" w:lineRule="auto"/>
        <w:jc w:val="both"/>
        <w:rPr>
          <w:rFonts w:ascii="Arial" w:hAnsi="Arial" w:cs="Arial"/>
          <w:color w:val="000000"/>
          <w:lang w:val="sr-Cyrl-RS"/>
        </w:rPr>
      </w:pPr>
      <w:r w:rsidRPr="00DA5C37">
        <w:rPr>
          <w:rFonts w:ascii="Arial" w:hAnsi="Arial" w:cs="Arial"/>
          <w:color w:val="000000"/>
          <w:lang w:val="sr-Cyrl-RS"/>
        </w:rPr>
        <w:t xml:space="preserve">У поступку по притужби </w:t>
      </w:r>
      <w:r w:rsidR="005266CB">
        <w:rPr>
          <w:rFonts w:ascii="Arial" w:hAnsi="Arial" w:cs="Arial"/>
          <w:color w:val="000000"/>
          <w:lang w:val="sr-Cyrl-RS"/>
        </w:rPr>
        <w:t>У.г.н.В.</w:t>
      </w:r>
      <w:r w:rsidRPr="00DA5C37">
        <w:rPr>
          <w:rFonts w:ascii="Arial" w:hAnsi="Arial" w:cs="Arial"/>
          <w:color w:val="000000"/>
          <w:lang w:val="sr-Cyrl-RS"/>
        </w:rPr>
        <w:t xml:space="preserve">, против </w:t>
      </w:r>
      <w:r w:rsidR="005266CB">
        <w:rPr>
          <w:rFonts w:ascii="Arial" w:hAnsi="Arial" w:cs="Arial"/>
          <w:color w:val="000000"/>
          <w:lang w:val="sr-Cyrl-RS"/>
        </w:rPr>
        <w:t>Град В.</w:t>
      </w:r>
      <w:r w:rsidRPr="00DA5C37">
        <w:rPr>
          <w:rFonts w:ascii="Arial" w:hAnsi="Arial" w:cs="Arial"/>
          <w:color w:val="000000"/>
          <w:lang w:val="sr-Cyrl-RS"/>
        </w:rPr>
        <w:t>, Повереник за заштиту равноправности није утврдио да је</w:t>
      </w:r>
      <w:r w:rsidR="005266CB">
        <w:rPr>
          <w:rFonts w:ascii="Arial" w:hAnsi="Arial" w:cs="Arial"/>
          <w:color w:val="000000"/>
          <w:lang w:val="sr-Cyrl-RS"/>
        </w:rPr>
        <w:t xml:space="preserve"> Град В. </w:t>
      </w:r>
      <w:r w:rsidRPr="00DA5C37">
        <w:rPr>
          <w:rFonts w:ascii="Arial" w:hAnsi="Arial" w:cs="Arial"/>
          <w:color w:val="000000"/>
          <w:lang w:val="sr-Cyrl-RS"/>
        </w:rPr>
        <w:t xml:space="preserve">расписивањем и спровођењем </w:t>
      </w:r>
      <w:r w:rsidRPr="00DA5C37">
        <w:rPr>
          <w:rFonts w:ascii="Arial" w:hAnsi="Arial" w:cs="Arial"/>
          <w:lang w:val="sr-Cyrl-RS"/>
        </w:rPr>
        <w:t xml:space="preserve">јавног конкурса за суфинансирање пројекта производње медијских садржаја из области јавног информисања у 2017. години </w:t>
      </w:r>
      <w:r w:rsidRPr="00DA5C37">
        <w:rPr>
          <w:rFonts w:ascii="Arial" w:hAnsi="Arial" w:cs="Arial"/>
          <w:color w:val="000000"/>
          <w:lang w:val="sr-Cyrl-RS"/>
        </w:rPr>
        <w:t>прекршио одредбе Закона о забрани дискриминације.</w:t>
      </w:r>
    </w:p>
    <w:p w:rsidR="00E25FAE" w:rsidRPr="00240C99" w:rsidRDefault="00E25FAE" w:rsidP="00E25FAE">
      <w:pPr>
        <w:tabs>
          <w:tab w:val="left" w:pos="0"/>
        </w:tabs>
        <w:autoSpaceDE w:val="0"/>
        <w:autoSpaceDN w:val="0"/>
        <w:adjustRightInd w:val="0"/>
        <w:spacing w:line="240" w:lineRule="auto"/>
        <w:jc w:val="both"/>
        <w:rPr>
          <w:rFonts w:ascii="Arial" w:hAnsi="Arial" w:cs="Arial"/>
        </w:rPr>
      </w:pPr>
      <w:r w:rsidRPr="00240C99">
        <w:rPr>
          <w:rFonts w:ascii="Arial" w:hAnsi="Arial" w:cs="Arial"/>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E25FAE" w:rsidRPr="00240C99" w:rsidRDefault="00E25FAE" w:rsidP="00E25FAE">
      <w:pPr>
        <w:autoSpaceDE w:val="0"/>
        <w:autoSpaceDN w:val="0"/>
        <w:adjustRightInd w:val="0"/>
        <w:spacing w:line="240" w:lineRule="auto"/>
        <w:ind w:left="720"/>
        <w:jc w:val="both"/>
      </w:pPr>
    </w:p>
    <w:tbl>
      <w:tblPr>
        <w:tblW w:w="0" w:type="auto"/>
        <w:tblLook w:val="04A0" w:firstRow="1" w:lastRow="0" w:firstColumn="1" w:lastColumn="0" w:noHBand="0" w:noVBand="1"/>
      </w:tblPr>
      <w:tblGrid>
        <w:gridCol w:w="5070"/>
        <w:gridCol w:w="529"/>
        <w:gridCol w:w="3977"/>
      </w:tblGrid>
      <w:tr w:rsidR="00E25FAE" w:rsidRPr="00240C99" w:rsidTr="00FF2EA8">
        <w:trPr>
          <w:trHeight w:val="503"/>
        </w:trPr>
        <w:tc>
          <w:tcPr>
            <w:tcW w:w="5070" w:type="dxa"/>
            <w:vMerge w:val="restart"/>
          </w:tcPr>
          <w:p w:rsidR="00E25FAE" w:rsidRPr="00240C99" w:rsidRDefault="00E25FAE" w:rsidP="00FF2EA8">
            <w:pPr>
              <w:spacing w:after="0" w:line="240" w:lineRule="auto"/>
              <w:rPr>
                <w:rFonts w:ascii="Arial" w:eastAsia="Times New Roman" w:hAnsi="Arial" w:cs="Arial"/>
              </w:rPr>
            </w:pPr>
          </w:p>
        </w:tc>
        <w:tc>
          <w:tcPr>
            <w:tcW w:w="529" w:type="dxa"/>
            <w:vMerge w:val="restart"/>
          </w:tcPr>
          <w:p w:rsidR="00E25FAE" w:rsidRPr="00240C99" w:rsidRDefault="00E25FAE" w:rsidP="00FF2EA8">
            <w:pPr>
              <w:pStyle w:val="Body"/>
              <w:tabs>
                <w:tab w:val="left" w:pos="1134"/>
              </w:tabs>
              <w:rPr>
                <w:rFonts w:ascii="Arial" w:eastAsia="Times New Roman" w:hAnsi="Arial" w:cs="Arial"/>
                <w:color w:val="auto"/>
                <w:sz w:val="22"/>
                <w:szCs w:val="22"/>
                <w:lang w:val="sr-Cyrl-CS"/>
              </w:rPr>
            </w:pPr>
          </w:p>
        </w:tc>
        <w:tc>
          <w:tcPr>
            <w:tcW w:w="3977" w:type="dxa"/>
          </w:tcPr>
          <w:p w:rsidR="00E25FAE" w:rsidRPr="00240C99" w:rsidRDefault="00E25FAE" w:rsidP="00FF2EA8">
            <w:pPr>
              <w:pStyle w:val="Body"/>
              <w:tabs>
                <w:tab w:val="left" w:pos="1134"/>
              </w:tabs>
              <w:jc w:val="center"/>
              <w:rPr>
                <w:rFonts w:ascii="Arial" w:eastAsia="Times New Roman" w:hAnsi="Arial" w:cs="Arial"/>
                <w:b/>
                <w:color w:val="auto"/>
                <w:sz w:val="22"/>
                <w:szCs w:val="22"/>
                <w:lang w:val="sr-Cyrl-CS"/>
              </w:rPr>
            </w:pPr>
            <w:r w:rsidRPr="00240C99">
              <w:rPr>
                <w:rFonts w:ascii="Arial" w:eastAsia="Times New Roman" w:hAnsi="Arial" w:cs="Arial"/>
                <w:b/>
                <w:color w:val="auto"/>
                <w:sz w:val="22"/>
                <w:szCs w:val="22"/>
                <w:lang w:val="sr-Cyrl-CS"/>
              </w:rPr>
              <w:t>ПОВЕРЕНИЦА ЗА ЗАШТИТУ РАВНОПРАВНОСТИ</w:t>
            </w:r>
          </w:p>
          <w:p w:rsidR="00E25FAE" w:rsidRPr="00240C99" w:rsidRDefault="00E25FAE" w:rsidP="00FF2EA8">
            <w:pPr>
              <w:pStyle w:val="Body"/>
              <w:tabs>
                <w:tab w:val="left" w:pos="1134"/>
              </w:tabs>
              <w:jc w:val="center"/>
              <w:rPr>
                <w:rFonts w:ascii="Arial" w:eastAsia="Times New Roman" w:hAnsi="Arial" w:cs="Arial"/>
                <w:color w:val="auto"/>
                <w:sz w:val="22"/>
                <w:szCs w:val="22"/>
                <w:lang w:val="sr-Cyrl-CS"/>
              </w:rPr>
            </w:pPr>
          </w:p>
        </w:tc>
      </w:tr>
      <w:tr w:rsidR="00E25FAE" w:rsidRPr="00240C99" w:rsidTr="00FF2EA8">
        <w:trPr>
          <w:trHeight w:val="502"/>
        </w:trPr>
        <w:tc>
          <w:tcPr>
            <w:tcW w:w="5070" w:type="dxa"/>
            <w:vMerge/>
          </w:tcPr>
          <w:p w:rsidR="00E25FAE" w:rsidRPr="00240C99" w:rsidRDefault="00E25FAE" w:rsidP="00FF2EA8">
            <w:pPr>
              <w:pStyle w:val="Body"/>
              <w:tabs>
                <w:tab w:val="left" w:pos="1134"/>
              </w:tabs>
              <w:rPr>
                <w:rFonts w:ascii="Arial" w:eastAsia="Times New Roman" w:hAnsi="Arial" w:cs="Arial"/>
                <w:color w:val="auto"/>
                <w:sz w:val="22"/>
                <w:szCs w:val="22"/>
                <w:lang w:val="sr-Cyrl-CS"/>
              </w:rPr>
            </w:pPr>
          </w:p>
        </w:tc>
        <w:tc>
          <w:tcPr>
            <w:tcW w:w="529" w:type="dxa"/>
            <w:vMerge/>
          </w:tcPr>
          <w:p w:rsidR="00E25FAE" w:rsidRPr="00240C99" w:rsidRDefault="00E25FAE" w:rsidP="00FF2EA8">
            <w:pPr>
              <w:pStyle w:val="Body"/>
              <w:tabs>
                <w:tab w:val="left" w:pos="1134"/>
              </w:tabs>
              <w:rPr>
                <w:rFonts w:ascii="Arial" w:eastAsia="Times New Roman" w:hAnsi="Arial" w:cs="Arial"/>
                <w:color w:val="auto"/>
                <w:sz w:val="22"/>
                <w:szCs w:val="22"/>
                <w:lang w:val="sr-Cyrl-CS"/>
              </w:rPr>
            </w:pPr>
          </w:p>
        </w:tc>
        <w:tc>
          <w:tcPr>
            <w:tcW w:w="3977" w:type="dxa"/>
            <w:vAlign w:val="center"/>
          </w:tcPr>
          <w:p w:rsidR="00E25FAE" w:rsidRPr="00240C99" w:rsidRDefault="00E25FAE" w:rsidP="00FF2EA8">
            <w:pPr>
              <w:pStyle w:val="Body"/>
              <w:tabs>
                <w:tab w:val="left" w:pos="1134"/>
              </w:tabs>
              <w:jc w:val="center"/>
              <w:rPr>
                <w:rFonts w:ascii="Arial" w:eastAsia="Times New Roman" w:hAnsi="Arial" w:cs="Arial"/>
                <w:b/>
                <w:color w:val="auto"/>
                <w:sz w:val="22"/>
                <w:szCs w:val="22"/>
                <w:lang w:val="sr-Cyrl-CS"/>
              </w:rPr>
            </w:pPr>
            <w:r w:rsidRPr="00240C99">
              <w:rPr>
                <w:rFonts w:ascii="Arial" w:eastAsia="Times New Roman" w:hAnsi="Arial" w:cs="Arial"/>
                <w:b/>
                <w:color w:val="auto"/>
                <w:sz w:val="22"/>
                <w:szCs w:val="22"/>
                <w:lang w:val="sr-Cyrl-CS"/>
              </w:rPr>
              <w:t>Бранкица Јанковић</w:t>
            </w:r>
          </w:p>
        </w:tc>
      </w:tr>
    </w:tbl>
    <w:p w:rsidR="00E25FAE" w:rsidRDefault="00E25FAE" w:rsidP="00E25FAE">
      <w:pPr>
        <w:spacing w:after="0" w:line="240" w:lineRule="auto"/>
        <w:rPr>
          <w:rFonts w:ascii="Arial" w:eastAsia="Times New Roman" w:hAnsi="Arial" w:cs="Arial"/>
          <w:i/>
          <w:sz w:val="20"/>
          <w:szCs w:val="20"/>
        </w:rPr>
      </w:pPr>
    </w:p>
    <w:p w:rsidR="00E25FAE" w:rsidRDefault="00E25FAE" w:rsidP="00E25FAE">
      <w:pPr>
        <w:spacing w:after="0" w:line="240" w:lineRule="auto"/>
        <w:rPr>
          <w:rFonts w:ascii="Arial" w:eastAsia="Times New Roman" w:hAnsi="Arial" w:cs="Arial"/>
          <w:i/>
          <w:sz w:val="20"/>
          <w:szCs w:val="20"/>
        </w:rPr>
      </w:pPr>
    </w:p>
    <w:p w:rsidR="00E25FAE" w:rsidRPr="00240C99" w:rsidRDefault="00E25FAE" w:rsidP="00E25FAE">
      <w:pPr>
        <w:spacing w:after="0" w:line="240" w:lineRule="auto"/>
        <w:rPr>
          <w:rFonts w:ascii="Arial" w:eastAsia="Times New Roman" w:hAnsi="Arial" w:cs="Arial"/>
          <w:i/>
          <w:sz w:val="20"/>
          <w:szCs w:val="20"/>
        </w:rPr>
      </w:pPr>
      <w:r w:rsidRPr="00240C99">
        <w:rPr>
          <w:rFonts w:ascii="Arial" w:eastAsia="Times New Roman" w:hAnsi="Arial" w:cs="Arial"/>
          <w:i/>
          <w:sz w:val="20"/>
          <w:szCs w:val="20"/>
        </w:rPr>
        <w:t>Доставити:</w:t>
      </w:r>
    </w:p>
    <w:p w:rsidR="00E25FAE" w:rsidRPr="00ED24D9" w:rsidRDefault="00E25FAE" w:rsidP="00E25FAE">
      <w:pPr>
        <w:spacing w:after="0" w:line="240" w:lineRule="auto"/>
        <w:rPr>
          <w:rFonts w:ascii="Arial" w:hAnsi="Arial" w:cs="Arial"/>
          <w:i/>
          <w:sz w:val="20"/>
          <w:szCs w:val="20"/>
          <w:lang w:val="sr-Cyrl-RS"/>
        </w:rPr>
      </w:pPr>
      <w:r w:rsidRPr="00240C99">
        <w:rPr>
          <w:rFonts w:ascii="Arial" w:eastAsia="Times New Roman" w:hAnsi="Arial" w:cs="Arial"/>
          <w:i/>
          <w:sz w:val="20"/>
          <w:szCs w:val="20"/>
        </w:rPr>
        <w:t xml:space="preserve">- </w:t>
      </w:r>
      <w:r>
        <w:rPr>
          <w:rFonts w:ascii="Arial" w:eastAsia="Times New Roman" w:hAnsi="Arial" w:cs="Arial"/>
          <w:i/>
          <w:sz w:val="20"/>
          <w:szCs w:val="20"/>
          <w:lang w:val="sr-Cyrl-RS"/>
        </w:rPr>
        <w:t>Удружење глувих и наглувих Вршац</w:t>
      </w:r>
    </w:p>
    <w:p w:rsidR="00E25FAE" w:rsidRDefault="00E25FAE" w:rsidP="00E25FAE">
      <w:pPr>
        <w:spacing w:after="0" w:line="240" w:lineRule="auto"/>
        <w:rPr>
          <w:rFonts w:ascii="Arial" w:hAnsi="Arial" w:cs="Arial"/>
          <w:i/>
          <w:sz w:val="20"/>
          <w:szCs w:val="20"/>
          <w:lang w:val="sr-Cyrl-RS"/>
        </w:rPr>
      </w:pPr>
      <w:r w:rsidRPr="00240C99">
        <w:rPr>
          <w:rFonts w:ascii="Arial" w:eastAsia="Times New Roman" w:hAnsi="Arial" w:cs="Arial"/>
          <w:i/>
          <w:sz w:val="20"/>
          <w:szCs w:val="20"/>
        </w:rPr>
        <w:t xml:space="preserve">- </w:t>
      </w:r>
      <w:r>
        <w:rPr>
          <w:rFonts w:ascii="Arial" w:hAnsi="Arial" w:cs="Arial"/>
          <w:i/>
          <w:sz w:val="20"/>
          <w:szCs w:val="20"/>
          <w:lang w:val="sr-Cyrl-RS"/>
        </w:rPr>
        <w:t>Град Вршац, Градска управа</w:t>
      </w:r>
    </w:p>
    <w:p w:rsidR="00E25FAE" w:rsidRPr="00ED24D9" w:rsidRDefault="00E25FAE" w:rsidP="00E25FAE">
      <w:pPr>
        <w:spacing w:after="0" w:line="240" w:lineRule="auto"/>
        <w:rPr>
          <w:rFonts w:ascii="Arial" w:hAnsi="Arial" w:cs="Arial"/>
          <w:i/>
          <w:sz w:val="20"/>
          <w:szCs w:val="20"/>
          <w:lang w:val="sr-Cyrl-RS"/>
        </w:rPr>
      </w:pPr>
    </w:p>
    <w:p w:rsidR="0069413A" w:rsidRDefault="0069413A"/>
    <w:sectPr w:rsidR="0069413A" w:rsidSect="00186948">
      <w:footerReference w:type="default" r:id="rId10"/>
      <w:footerReference w:type="first" r:id="rId11"/>
      <w:pgSz w:w="11906" w:h="16838"/>
      <w:pgMar w:top="1276"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E5" w:rsidRDefault="008F10E5" w:rsidP="00E25FAE">
      <w:pPr>
        <w:spacing w:after="0" w:line="240" w:lineRule="auto"/>
      </w:pPr>
      <w:r>
        <w:separator/>
      </w:r>
    </w:p>
  </w:endnote>
  <w:endnote w:type="continuationSeparator" w:id="0">
    <w:p w:rsidR="008F10E5" w:rsidRDefault="008F10E5" w:rsidP="00E2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Bold">
    <w:panose1 w:val="020B0704020202020204"/>
    <w:charset w:val="00"/>
    <w:family w:val="roman"/>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45" w:rsidRDefault="00E25FAE">
    <w:pPr>
      <w:pStyle w:val="Footer"/>
    </w:pPr>
    <w:r>
      <w:rPr>
        <w:noProof/>
        <w:lang w:val="en-US"/>
      </w:rPr>
      <mc:AlternateContent>
        <mc:Choice Requires="wps">
          <w:drawing>
            <wp:anchor distT="152400" distB="152400" distL="152400" distR="152400" simplePos="0" relativeHeight="251659264" behindDoc="0" locked="0" layoutInCell="1" allowOverlap="1">
              <wp:simplePos x="0" y="0"/>
              <wp:positionH relativeFrom="page">
                <wp:posOffset>711200</wp:posOffset>
              </wp:positionH>
              <wp:positionV relativeFrom="page">
                <wp:posOffset>9858375</wp:posOffset>
              </wp:positionV>
              <wp:extent cx="6165850" cy="571500"/>
              <wp:effectExtent l="0" t="0" r="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C5B45" w:rsidRDefault="00D8039B"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6C5B45" w:rsidRPr="00721C4C" w:rsidRDefault="00D8039B"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Булевар краља Александра бр.84,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8F1745">
                            <w:rPr>
                              <w:rFonts w:ascii="Arial" w:hAnsi="Arial" w:cs="Arial"/>
                              <w:noProof/>
                              <w:sz w:val="16"/>
                              <w:szCs w:val="16"/>
                            </w:rPr>
                            <w:t>2</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6C5B45" w:rsidRDefault="00D8039B"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6C5B45" w:rsidRPr="00721C4C" w:rsidRDefault="00D8039B"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Булевар краља Александра бр.84,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8F1745">
                      <w:rPr>
                        <w:rFonts w:ascii="Arial" w:hAnsi="Arial" w:cs="Arial"/>
                        <w:noProof/>
                        <w:sz w:val="16"/>
                        <w:szCs w:val="16"/>
                      </w:rPr>
                      <w:t>2</w:t>
                    </w:r>
                    <w:r w:rsidRPr="00721C4C">
                      <w:rPr>
                        <w:rFonts w:ascii="Arial" w:hAnsi="Arial" w:cs="Arial"/>
                        <w:sz w:val="16"/>
                        <w:szCs w:val="16"/>
                      </w:rPr>
                      <w:fldChar w:fldCharType="end"/>
                    </w:r>
                  </w:p>
                </w:txbxContent>
              </v:textbox>
              <w10:wrap type="square" anchorx="page" anchory="page"/>
            </v:rect>
          </w:pict>
        </mc:Fallback>
      </mc:AlternateContent>
    </w:r>
    <w:r>
      <w:rPr>
        <w:noProof/>
        <w:lang w:val="en-U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C" w:rsidRDefault="00E25FAE">
    <w:pPr>
      <w:pStyle w:val="Footer"/>
    </w:pPr>
    <w:r>
      <w:rPr>
        <w:noProof/>
        <w:lang w:val="en-US"/>
      </w:rPr>
      <w:drawing>
        <wp:anchor distT="0" distB="0" distL="114300" distR="114300" simplePos="0" relativeHeight="251662336"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152400" distB="152400" distL="152400" distR="152400" simplePos="0" relativeHeight="251661312" behindDoc="0" locked="0" layoutInCell="1" allowOverlap="1">
              <wp:simplePos x="0" y="0"/>
              <wp:positionH relativeFrom="page">
                <wp:posOffset>711835</wp:posOffset>
              </wp:positionH>
              <wp:positionV relativeFrom="page">
                <wp:posOffset>9857740</wp:posOffset>
              </wp:positionV>
              <wp:extent cx="6165850" cy="571500"/>
              <wp:effectExtent l="0" t="0" r="0" b="6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21C4C" w:rsidRDefault="00D8039B"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721C4C" w:rsidRPr="00721C4C" w:rsidRDefault="00D8039B"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Београдска</w:t>
                          </w:r>
                          <w:proofErr w:type="spell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721C4C" w:rsidRDefault="00D8039B"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721C4C" w:rsidRPr="00721C4C" w:rsidRDefault="00D8039B"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Београдска</w:t>
                    </w:r>
                    <w:proofErr w:type="spell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E5" w:rsidRDefault="008F10E5" w:rsidP="00E25FAE">
      <w:pPr>
        <w:spacing w:after="0" w:line="240" w:lineRule="auto"/>
      </w:pPr>
      <w:r>
        <w:separator/>
      </w:r>
    </w:p>
  </w:footnote>
  <w:footnote w:type="continuationSeparator" w:id="0">
    <w:p w:rsidR="008F10E5" w:rsidRDefault="008F10E5" w:rsidP="00E25FAE">
      <w:pPr>
        <w:spacing w:after="0" w:line="240" w:lineRule="auto"/>
      </w:pPr>
      <w:r>
        <w:continuationSeparator/>
      </w:r>
    </w:p>
  </w:footnote>
  <w:footnote w:id="1">
    <w:p w:rsidR="00E25FAE" w:rsidRPr="007A2F89" w:rsidRDefault="00E25FAE" w:rsidP="00E25FAE">
      <w:pPr>
        <w:pStyle w:val="FootnoteText"/>
        <w:jc w:val="both"/>
        <w:rPr>
          <w:rFonts w:ascii="Arial" w:hAnsi="Arial" w:cs="Arial"/>
          <w:sz w:val="16"/>
          <w:szCs w:val="16"/>
          <w:lang w:val="sr-Cyrl-RS"/>
        </w:rPr>
      </w:pPr>
      <w:r w:rsidRPr="007A2F89">
        <w:rPr>
          <w:rStyle w:val="FootnoteReference"/>
          <w:rFonts w:ascii="Arial" w:hAnsi="Arial" w:cs="Arial"/>
          <w:sz w:val="16"/>
          <w:szCs w:val="16"/>
        </w:rPr>
        <w:footnoteRef/>
      </w:r>
      <w:r w:rsidRPr="007A2F89">
        <w:rPr>
          <w:rFonts w:ascii="Arial" w:hAnsi="Arial" w:cs="Arial"/>
          <w:sz w:val="16"/>
          <w:szCs w:val="16"/>
        </w:rPr>
        <w:t xml:space="preserve"> </w:t>
      </w:r>
      <w:proofErr w:type="spellStart"/>
      <w:r w:rsidRPr="007A2F89">
        <w:rPr>
          <w:rFonts w:ascii="Arial" w:hAnsi="Arial" w:cs="Arial"/>
          <w:sz w:val="16"/>
          <w:szCs w:val="16"/>
        </w:rPr>
        <w:t>Члан</w:t>
      </w:r>
      <w:proofErr w:type="spellEnd"/>
      <w:r w:rsidRPr="007A2F89">
        <w:rPr>
          <w:rFonts w:ascii="Arial" w:hAnsi="Arial" w:cs="Arial"/>
          <w:sz w:val="16"/>
          <w:szCs w:val="16"/>
        </w:rPr>
        <w:t xml:space="preserve"> 17.  </w:t>
      </w:r>
      <w:proofErr w:type="spellStart"/>
      <w:r w:rsidRPr="007A2F89">
        <w:rPr>
          <w:rFonts w:ascii="Arial" w:hAnsi="Arial" w:cs="Arial"/>
          <w:sz w:val="16"/>
          <w:szCs w:val="16"/>
        </w:rPr>
        <w:t>Закона</w:t>
      </w:r>
      <w:proofErr w:type="spellEnd"/>
      <w:r w:rsidRPr="007A2F89">
        <w:rPr>
          <w:rFonts w:ascii="Arial" w:hAnsi="Arial" w:cs="Arial"/>
          <w:sz w:val="16"/>
          <w:szCs w:val="16"/>
        </w:rPr>
        <w:t xml:space="preserve"> о </w:t>
      </w:r>
      <w:proofErr w:type="spellStart"/>
      <w:r w:rsidRPr="007A2F89">
        <w:rPr>
          <w:rFonts w:ascii="Arial" w:hAnsi="Arial" w:cs="Arial"/>
          <w:sz w:val="16"/>
          <w:szCs w:val="16"/>
        </w:rPr>
        <w:t>употреби</w:t>
      </w:r>
      <w:proofErr w:type="spellEnd"/>
      <w:r w:rsidRPr="007A2F89">
        <w:rPr>
          <w:rFonts w:ascii="Arial" w:hAnsi="Arial" w:cs="Arial"/>
          <w:sz w:val="16"/>
          <w:szCs w:val="16"/>
        </w:rPr>
        <w:t xml:space="preserve"> </w:t>
      </w:r>
      <w:proofErr w:type="spellStart"/>
      <w:r w:rsidRPr="007A2F89">
        <w:rPr>
          <w:rFonts w:ascii="Arial" w:hAnsi="Arial" w:cs="Arial"/>
          <w:sz w:val="16"/>
          <w:szCs w:val="16"/>
        </w:rPr>
        <w:t>знаковног</w:t>
      </w:r>
      <w:proofErr w:type="spellEnd"/>
      <w:r w:rsidRPr="007A2F89">
        <w:rPr>
          <w:rFonts w:ascii="Arial" w:hAnsi="Arial" w:cs="Arial"/>
          <w:sz w:val="16"/>
          <w:szCs w:val="16"/>
        </w:rPr>
        <w:t xml:space="preserve"> </w:t>
      </w:r>
      <w:proofErr w:type="spellStart"/>
      <w:r w:rsidRPr="007A2F89">
        <w:rPr>
          <w:rFonts w:ascii="Arial" w:hAnsi="Arial" w:cs="Arial"/>
          <w:sz w:val="16"/>
          <w:szCs w:val="16"/>
        </w:rPr>
        <w:t>језика</w:t>
      </w:r>
      <w:proofErr w:type="spellEnd"/>
      <w:r w:rsidRPr="007A2F89">
        <w:rPr>
          <w:rFonts w:ascii="Arial" w:hAnsi="Arial" w:cs="Arial"/>
          <w:sz w:val="16"/>
          <w:szCs w:val="16"/>
        </w:rPr>
        <w:t xml:space="preserve"> („</w:t>
      </w:r>
      <w:proofErr w:type="spellStart"/>
      <w:r w:rsidRPr="007A2F89">
        <w:rPr>
          <w:rFonts w:ascii="Arial" w:hAnsi="Arial" w:cs="Arial"/>
          <w:sz w:val="16"/>
          <w:szCs w:val="16"/>
        </w:rPr>
        <w:t>Службени</w:t>
      </w:r>
      <w:proofErr w:type="spellEnd"/>
      <w:r w:rsidRPr="007A2F89">
        <w:rPr>
          <w:rFonts w:ascii="Arial" w:hAnsi="Arial" w:cs="Arial"/>
          <w:sz w:val="16"/>
          <w:szCs w:val="16"/>
        </w:rPr>
        <w:t xml:space="preserve"> </w:t>
      </w:r>
      <w:proofErr w:type="spellStart"/>
      <w:r w:rsidRPr="007A2F89">
        <w:rPr>
          <w:rFonts w:ascii="Arial" w:hAnsi="Arial" w:cs="Arial"/>
          <w:sz w:val="16"/>
          <w:szCs w:val="16"/>
        </w:rPr>
        <w:t>гласник</w:t>
      </w:r>
      <w:proofErr w:type="spellEnd"/>
      <w:r w:rsidRPr="007A2F89">
        <w:rPr>
          <w:rFonts w:ascii="Arial" w:hAnsi="Arial" w:cs="Arial"/>
          <w:sz w:val="16"/>
          <w:szCs w:val="16"/>
        </w:rPr>
        <w:t xml:space="preserve"> РС", </w:t>
      </w:r>
      <w:proofErr w:type="spellStart"/>
      <w:r w:rsidRPr="007A2F89">
        <w:rPr>
          <w:rFonts w:ascii="Arial" w:hAnsi="Arial" w:cs="Arial"/>
          <w:sz w:val="16"/>
          <w:szCs w:val="16"/>
        </w:rPr>
        <w:t>бр</w:t>
      </w:r>
      <w:proofErr w:type="spellEnd"/>
      <w:r w:rsidRPr="007A2F89">
        <w:rPr>
          <w:rFonts w:ascii="Arial" w:hAnsi="Arial" w:cs="Arial"/>
          <w:sz w:val="16"/>
          <w:szCs w:val="16"/>
        </w:rPr>
        <w:t>. 38/15)</w:t>
      </w:r>
      <w:r w:rsidRPr="007A2F89">
        <w:rPr>
          <w:rFonts w:ascii="Arial" w:hAnsi="Arial" w:cs="Arial"/>
          <w:sz w:val="16"/>
          <w:szCs w:val="16"/>
          <w:lang w:val="sr-Cyrl-RS"/>
        </w:rPr>
        <w:t xml:space="preserve"> </w:t>
      </w:r>
    </w:p>
  </w:footnote>
  <w:footnote w:id="2">
    <w:p w:rsidR="00E25FAE" w:rsidRPr="00574D3F" w:rsidRDefault="00E25FAE" w:rsidP="00E25FAE">
      <w:pPr>
        <w:pStyle w:val="FootnoteText"/>
        <w:jc w:val="both"/>
        <w:rPr>
          <w:rFonts w:ascii="Arial" w:hAnsi="Arial" w:cs="Arial"/>
          <w:sz w:val="16"/>
          <w:szCs w:val="16"/>
        </w:rPr>
      </w:pPr>
      <w:r w:rsidRPr="00574D3F">
        <w:rPr>
          <w:rStyle w:val="FootnoteReference"/>
          <w:rFonts w:ascii="Arial" w:hAnsi="Arial" w:cs="Arial"/>
          <w:sz w:val="16"/>
          <w:szCs w:val="16"/>
        </w:rPr>
        <w:footnoteRef/>
      </w:r>
      <w:r>
        <w:rPr>
          <w:rFonts w:ascii="Arial" w:hAnsi="Arial" w:cs="Arial"/>
          <w:sz w:val="16"/>
          <w:szCs w:val="16"/>
        </w:rPr>
        <w:t xml:space="preserve"> „</w:t>
      </w:r>
      <w:proofErr w:type="spellStart"/>
      <w:r>
        <w:rPr>
          <w:rFonts w:ascii="Arial" w:hAnsi="Arial" w:cs="Arial"/>
          <w:sz w:val="16"/>
          <w:szCs w:val="16"/>
        </w:rPr>
        <w:t>Сл</w:t>
      </w:r>
      <w:r>
        <w:rPr>
          <w:rFonts w:ascii="Arial" w:hAnsi="Arial" w:cs="Arial"/>
          <w:sz w:val="16"/>
          <w:szCs w:val="16"/>
          <w:lang w:val="sr-Cyrl-RS"/>
        </w:rPr>
        <w:t>ужбени</w:t>
      </w:r>
      <w:proofErr w:type="spellEnd"/>
      <w:r w:rsidRPr="00574D3F">
        <w:rPr>
          <w:rFonts w:ascii="Arial" w:hAnsi="Arial" w:cs="Arial"/>
          <w:sz w:val="16"/>
          <w:szCs w:val="16"/>
        </w:rPr>
        <w:t xml:space="preserve"> </w:t>
      </w:r>
      <w:proofErr w:type="spellStart"/>
      <w:r w:rsidRPr="00574D3F">
        <w:rPr>
          <w:rFonts w:ascii="Arial" w:hAnsi="Arial" w:cs="Arial"/>
          <w:sz w:val="16"/>
          <w:szCs w:val="16"/>
        </w:rPr>
        <w:t>гласник</w:t>
      </w:r>
      <w:proofErr w:type="spellEnd"/>
      <w:r w:rsidRPr="00574D3F">
        <w:rPr>
          <w:rFonts w:ascii="Arial" w:hAnsi="Arial" w:cs="Arial"/>
          <w:sz w:val="16"/>
          <w:szCs w:val="16"/>
        </w:rPr>
        <w:t xml:space="preserve"> РС</w:t>
      </w:r>
      <w:r>
        <w:rPr>
          <w:rFonts w:ascii="Arial" w:hAnsi="Arial" w:cs="Arial"/>
          <w:sz w:val="16"/>
          <w:szCs w:val="16"/>
          <w:lang w:val="sr-Cyrl-RS"/>
        </w:rPr>
        <w:t>”</w:t>
      </w:r>
      <w:r w:rsidRPr="00574D3F">
        <w:rPr>
          <w:rFonts w:ascii="Arial" w:hAnsi="Arial" w:cs="Arial"/>
          <w:sz w:val="16"/>
          <w:szCs w:val="16"/>
        </w:rPr>
        <w:t xml:space="preserve">, </w:t>
      </w:r>
      <w:proofErr w:type="spellStart"/>
      <w:r w:rsidRPr="00574D3F">
        <w:rPr>
          <w:rFonts w:ascii="Arial" w:hAnsi="Arial" w:cs="Arial"/>
          <w:sz w:val="16"/>
          <w:szCs w:val="16"/>
        </w:rPr>
        <w:t>бр</w:t>
      </w:r>
      <w:r>
        <w:rPr>
          <w:rFonts w:ascii="Arial" w:hAnsi="Arial" w:cs="Arial"/>
          <w:sz w:val="16"/>
          <w:szCs w:val="16"/>
          <w:lang w:val="sr-Cyrl-RS"/>
        </w:rPr>
        <w:t>ој</w:t>
      </w:r>
      <w:proofErr w:type="spellEnd"/>
      <w:r w:rsidRPr="00574D3F">
        <w:rPr>
          <w:rFonts w:ascii="Arial" w:hAnsi="Arial" w:cs="Arial"/>
          <w:sz w:val="16"/>
          <w:szCs w:val="16"/>
        </w:rPr>
        <w:t xml:space="preserve"> 22/09</w:t>
      </w:r>
    </w:p>
  </w:footnote>
  <w:footnote w:id="3">
    <w:p w:rsidR="00E25FAE" w:rsidRPr="002E1E62" w:rsidRDefault="00E25FAE" w:rsidP="00E25FAE">
      <w:pPr>
        <w:pStyle w:val="FootnoteText"/>
        <w:rPr>
          <w:rFonts w:ascii="Arial" w:hAnsi="Arial" w:cs="Arial"/>
          <w:sz w:val="16"/>
          <w:szCs w:val="16"/>
          <w:lang w:val="sr-Cyrl-RS"/>
        </w:rPr>
      </w:pPr>
      <w:r w:rsidRPr="002E1E62">
        <w:rPr>
          <w:rStyle w:val="FootnoteReference"/>
          <w:rFonts w:ascii="Arial" w:hAnsi="Arial" w:cs="Arial"/>
          <w:sz w:val="16"/>
          <w:szCs w:val="16"/>
        </w:rPr>
        <w:footnoteRef/>
      </w:r>
      <w:r w:rsidRPr="002E1E62">
        <w:rPr>
          <w:rFonts w:ascii="Arial" w:hAnsi="Arial" w:cs="Arial"/>
          <w:sz w:val="16"/>
          <w:szCs w:val="16"/>
        </w:rPr>
        <w:t xml:space="preserve"> </w:t>
      </w:r>
      <w:r w:rsidRPr="002E1E62">
        <w:rPr>
          <w:rFonts w:ascii="Arial" w:hAnsi="Arial" w:cs="Arial"/>
          <w:sz w:val="16"/>
          <w:szCs w:val="16"/>
          <w:lang w:val="sr-Cyrl-RS"/>
        </w:rPr>
        <w:t xml:space="preserve">садржај </w:t>
      </w:r>
      <w:r w:rsidRPr="002E1E62">
        <w:rPr>
          <w:rFonts w:ascii="Arial" w:hAnsi="Arial" w:cs="Arial"/>
          <w:sz w:val="16"/>
          <w:szCs w:val="16"/>
          <w:lang w:val="sr-Cyrl-RS"/>
        </w:rPr>
        <w:t xml:space="preserve">Решења доступан на </w:t>
      </w:r>
      <w:r w:rsidRPr="002E1E62">
        <w:fldChar w:fldCharType="begin"/>
      </w:r>
      <w:r w:rsidRPr="002E1E62">
        <w:rPr>
          <w:rFonts w:ascii="Arial" w:hAnsi="Arial" w:cs="Arial"/>
          <w:sz w:val="16"/>
          <w:szCs w:val="16"/>
        </w:rPr>
        <w:instrText xml:space="preserve"> HYPERLINK "http://www.vrsac.com/Default.aspx?Lang=cir" </w:instrText>
      </w:r>
      <w:r w:rsidRPr="002E1E62">
        <w:fldChar w:fldCharType="separate"/>
      </w:r>
      <w:r w:rsidRPr="002E1E62">
        <w:rPr>
          <w:rStyle w:val="Hyperlink"/>
          <w:rFonts w:ascii="Arial" w:hAnsi="Arial" w:cs="Arial"/>
          <w:sz w:val="16"/>
          <w:szCs w:val="16"/>
          <w:lang w:val="sr-Cyrl-RS"/>
        </w:rPr>
        <w:t>http://www.vrsac.com/Default.aspx?Lang=cir</w:t>
      </w:r>
      <w:r w:rsidRPr="002E1E62">
        <w:rPr>
          <w:rStyle w:val="Hyperlink"/>
          <w:rFonts w:ascii="Arial" w:hAnsi="Arial" w:cs="Arial"/>
          <w:sz w:val="16"/>
          <w:szCs w:val="16"/>
          <w:lang w:val="sr-Cyrl-RS"/>
        </w:rPr>
        <w:fldChar w:fldCharType="end"/>
      </w:r>
      <w:r w:rsidRPr="002E1E62">
        <w:rPr>
          <w:rFonts w:ascii="Arial" w:hAnsi="Arial" w:cs="Arial"/>
          <w:sz w:val="16"/>
          <w:szCs w:val="16"/>
          <w:lang w:val="sr-Cyrl-RS"/>
        </w:rPr>
        <w:t xml:space="preserve"> </w:t>
      </w:r>
    </w:p>
  </w:footnote>
  <w:footnote w:id="4">
    <w:p w:rsidR="00E25FAE" w:rsidRPr="002E1E62" w:rsidRDefault="00E25FAE" w:rsidP="00E25FAE">
      <w:pPr>
        <w:pStyle w:val="FootnoteText"/>
        <w:rPr>
          <w:rFonts w:ascii="Arial" w:hAnsi="Arial" w:cs="Arial"/>
          <w:sz w:val="16"/>
          <w:szCs w:val="16"/>
          <w:lang w:val="sr-Cyrl-RS"/>
        </w:rPr>
      </w:pPr>
      <w:r w:rsidRPr="002E1E62">
        <w:rPr>
          <w:rStyle w:val="FootnoteReference"/>
          <w:rFonts w:ascii="Arial" w:hAnsi="Arial" w:cs="Arial"/>
          <w:sz w:val="16"/>
          <w:szCs w:val="16"/>
        </w:rPr>
        <w:footnoteRef/>
      </w:r>
      <w:r w:rsidRPr="002E1E62">
        <w:rPr>
          <w:rFonts w:ascii="Arial" w:hAnsi="Arial" w:cs="Arial"/>
          <w:sz w:val="16"/>
          <w:szCs w:val="16"/>
        </w:rPr>
        <w:t xml:space="preserve"> </w:t>
      </w:r>
      <w:r w:rsidRPr="002E1E62">
        <w:rPr>
          <w:rFonts w:ascii="Arial" w:hAnsi="Arial" w:cs="Arial"/>
          <w:sz w:val="16"/>
          <w:szCs w:val="16"/>
          <w:lang w:val="sr-Cyrl-RS"/>
        </w:rPr>
        <w:t xml:space="preserve">Закон о забрани дискриминације („Службени гласник РС“, број 22/09), члан 1. став 2. </w:t>
      </w:r>
    </w:p>
  </w:footnote>
  <w:footnote w:id="5">
    <w:p w:rsidR="00E25FAE" w:rsidRPr="002E1E62" w:rsidRDefault="00E25FAE" w:rsidP="00E25FAE">
      <w:pPr>
        <w:pStyle w:val="NoSpacing"/>
        <w:rPr>
          <w:rFonts w:ascii="Arial" w:hAnsi="Arial" w:cs="Arial"/>
          <w:sz w:val="16"/>
          <w:szCs w:val="16"/>
          <w:lang w:val="sr-Cyrl-RS"/>
        </w:rPr>
      </w:pPr>
      <w:r w:rsidRPr="002E1E62">
        <w:rPr>
          <w:rStyle w:val="FootnoteReference"/>
          <w:rFonts w:ascii="Arial" w:hAnsi="Arial" w:cs="Arial"/>
          <w:sz w:val="16"/>
          <w:szCs w:val="16"/>
        </w:rPr>
        <w:footnoteRef/>
      </w:r>
      <w:r w:rsidRPr="002E1E62">
        <w:rPr>
          <w:rFonts w:ascii="Arial" w:hAnsi="Arial" w:cs="Arial"/>
          <w:sz w:val="16"/>
          <w:szCs w:val="16"/>
        </w:rPr>
        <w:t xml:space="preserve"> </w:t>
      </w:r>
      <w:r w:rsidRPr="002E1E62">
        <w:rPr>
          <w:rFonts w:ascii="Arial" w:hAnsi="Arial" w:cs="Arial"/>
          <w:sz w:val="16"/>
          <w:szCs w:val="16"/>
          <w:lang w:val="sr-Cyrl-RS"/>
        </w:rPr>
        <w:t>Закон о потврђивању Конвенције о правима особа са инвалидитетом, „Службени гласник РС – Међународни уговор</w:t>
      </w:r>
      <w:r>
        <w:rPr>
          <w:rFonts w:ascii="Arial" w:hAnsi="Arial" w:cs="Arial"/>
          <w:sz w:val="16"/>
          <w:szCs w:val="16"/>
          <w:lang w:val="sr-Cyrl-RS"/>
        </w:rPr>
        <w:t>и“, бр. 42/</w:t>
      </w:r>
      <w:r w:rsidRPr="002E1E62">
        <w:rPr>
          <w:rFonts w:ascii="Arial" w:hAnsi="Arial" w:cs="Arial"/>
          <w:sz w:val="16"/>
          <w:szCs w:val="16"/>
          <w:lang w:val="sr-Cyrl-RS"/>
        </w:rPr>
        <w:t>09</w:t>
      </w:r>
    </w:p>
  </w:footnote>
  <w:footnote w:id="6">
    <w:p w:rsidR="00E25FAE" w:rsidRPr="002E1E62" w:rsidRDefault="00E25FAE" w:rsidP="00E25FAE">
      <w:pPr>
        <w:pStyle w:val="NoSpacing"/>
        <w:rPr>
          <w:rFonts w:ascii="Arial" w:hAnsi="Arial" w:cs="Arial"/>
          <w:sz w:val="16"/>
          <w:szCs w:val="16"/>
          <w:lang w:val="sr-Cyrl-RS"/>
        </w:rPr>
      </w:pPr>
      <w:r w:rsidRPr="002E1E62">
        <w:rPr>
          <w:rStyle w:val="FootnoteReference"/>
          <w:rFonts w:ascii="Arial" w:hAnsi="Arial" w:cs="Arial"/>
          <w:sz w:val="16"/>
          <w:szCs w:val="16"/>
        </w:rPr>
        <w:footnoteRef/>
      </w:r>
      <w:r w:rsidRPr="002E1E62">
        <w:rPr>
          <w:rFonts w:ascii="Arial" w:hAnsi="Arial" w:cs="Arial"/>
          <w:sz w:val="16"/>
          <w:szCs w:val="16"/>
        </w:rPr>
        <w:t xml:space="preserve"> </w:t>
      </w:r>
      <w:r w:rsidRPr="002E1E62">
        <w:rPr>
          <w:rFonts w:ascii="Arial" w:hAnsi="Arial" w:cs="Arial"/>
          <w:sz w:val="16"/>
          <w:szCs w:val="16"/>
          <w:lang w:val="sr-Cyrl-RS"/>
        </w:rPr>
        <w:t>Члан 1. став 1. Конвенције о правима особа са инвалидитетом</w:t>
      </w:r>
    </w:p>
  </w:footnote>
  <w:footnote w:id="7">
    <w:p w:rsidR="00E25FAE" w:rsidRPr="002E1E62" w:rsidRDefault="00E25FAE" w:rsidP="00E25FAE">
      <w:pPr>
        <w:pStyle w:val="NoSpacing"/>
        <w:rPr>
          <w:rFonts w:ascii="Arial" w:hAnsi="Arial" w:cs="Arial"/>
          <w:sz w:val="16"/>
          <w:szCs w:val="16"/>
          <w:lang w:val="sr-Cyrl-RS"/>
        </w:rPr>
      </w:pPr>
      <w:r w:rsidRPr="002E1E62">
        <w:rPr>
          <w:rStyle w:val="FootnoteReference"/>
          <w:rFonts w:ascii="Arial" w:hAnsi="Arial" w:cs="Arial"/>
          <w:sz w:val="16"/>
          <w:szCs w:val="16"/>
        </w:rPr>
        <w:footnoteRef/>
      </w:r>
      <w:r w:rsidRPr="002E1E62">
        <w:rPr>
          <w:rFonts w:ascii="Arial" w:hAnsi="Arial" w:cs="Arial"/>
          <w:sz w:val="16"/>
          <w:szCs w:val="16"/>
        </w:rPr>
        <w:t xml:space="preserve"> </w:t>
      </w:r>
      <w:r w:rsidRPr="002E1E62">
        <w:rPr>
          <w:rFonts w:ascii="Arial" w:hAnsi="Arial" w:cs="Arial"/>
          <w:sz w:val="16"/>
          <w:szCs w:val="16"/>
          <w:lang w:val="sr-Cyrl-RS"/>
        </w:rPr>
        <w:t>Члан 4. Конвенције о правима особа са инвалидитетом</w:t>
      </w:r>
    </w:p>
  </w:footnote>
  <w:footnote w:id="8">
    <w:p w:rsidR="00E25FAE" w:rsidRPr="00D92259" w:rsidRDefault="00E25FAE" w:rsidP="00E25FAE">
      <w:pPr>
        <w:pStyle w:val="FootnoteText"/>
        <w:jc w:val="both"/>
        <w:rPr>
          <w:rFonts w:ascii="Arial" w:hAnsi="Arial" w:cs="Arial"/>
          <w:sz w:val="16"/>
          <w:szCs w:val="16"/>
        </w:rPr>
      </w:pPr>
      <w:r w:rsidRPr="002E1E62">
        <w:rPr>
          <w:rStyle w:val="FootnoteReference"/>
          <w:rFonts w:ascii="Arial" w:hAnsi="Arial" w:cs="Arial"/>
          <w:sz w:val="16"/>
          <w:szCs w:val="16"/>
        </w:rPr>
        <w:footnoteRef/>
      </w:r>
      <w:r w:rsidRPr="002E1E62">
        <w:rPr>
          <w:rFonts w:ascii="Arial" w:hAnsi="Arial" w:cs="Arial"/>
          <w:sz w:val="16"/>
          <w:szCs w:val="16"/>
        </w:rPr>
        <w:t xml:space="preserve"> </w:t>
      </w:r>
      <w:r w:rsidRPr="002E1E62">
        <w:rPr>
          <w:rFonts w:ascii="Arial" w:hAnsi="Arial" w:cs="Arial"/>
          <w:sz w:val="16"/>
          <w:szCs w:val="16"/>
          <w:lang w:val="sr-Latn-CS"/>
        </w:rPr>
        <w:t>„Сл</w:t>
      </w:r>
      <w:r w:rsidRPr="002E1E62">
        <w:rPr>
          <w:rFonts w:ascii="Arial" w:hAnsi="Arial" w:cs="Arial"/>
          <w:sz w:val="16"/>
          <w:szCs w:val="16"/>
          <w:lang w:val="sr-Cyrl-CS"/>
        </w:rPr>
        <w:t>ужбени</w:t>
      </w:r>
      <w:r w:rsidRPr="002E1E62">
        <w:rPr>
          <w:rFonts w:ascii="Arial" w:hAnsi="Arial" w:cs="Arial"/>
          <w:sz w:val="16"/>
          <w:szCs w:val="16"/>
          <w:lang w:val="sr-Latn-CS"/>
        </w:rPr>
        <w:t xml:space="preserve"> гласник РС</w:t>
      </w:r>
      <w:r w:rsidRPr="002E1E62">
        <w:rPr>
          <w:rFonts w:ascii="Arial" w:hAnsi="Arial" w:cs="Arial"/>
          <w:sz w:val="16"/>
          <w:szCs w:val="16"/>
        </w:rPr>
        <w:t>“,</w:t>
      </w:r>
      <w:r w:rsidRPr="002E1E62">
        <w:rPr>
          <w:rFonts w:ascii="Arial" w:hAnsi="Arial" w:cs="Arial"/>
          <w:sz w:val="16"/>
          <w:szCs w:val="16"/>
          <w:lang w:val="sr-Latn-CS"/>
        </w:rPr>
        <w:t xml:space="preserve"> бр</w:t>
      </w:r>
      <w:r w:rsidRPr="002E1E62">
        <w:rPr>
          <w:rFonts w:ascii="Arial" w:hAnsi="Arial" w:cs="Arial"/>
          <w:sz w:val="16"/>
          <w:szCs w:val="16"/>
          <w:lang w:val="sr-Cyrl-CS"/>
        </w:rPr>
        <w:t>ој</w:t>
      </w:r>
      <w:r w:rsidRPr="002E1E62">
        <w:rPr>
          <w:rFonts w:ascii="Arial" w:hAnsi="Arial" w:cs="Arial"/>
          <w:sz w:val="16"/>
          <w:szCs w:val="16"/>
          <w:lang w:val="sr-Latn-CS"/>
        </w:rPr>
        <w:t xml:space="preserve"> 98/06</w:t>
      </w:r>
    </w:p>
  </w:footnote>
  <w:footnote w:id="9">
    <w:p w:rsidR="00E25FAE" w:rsidRPr="00D92259" w:rsidRDefault="00E25FAE" w:rsidP="00E25FAE">
      <w:pPr>
        <w:pStyle w:val="FootnoteText"/>
        <w:rPr>
          <w:rFonts w:ascii="Arial" w:hAnsi="Arial" w:cs="Arial"/>
          <w:sz w:val="16"/>
          <w:szCs w:val="16"/>
          <w:lang w:val="sr-Cyrl-CS"/>
        </w:rPr>
      </w:pPr>
      <w:r w:rsidRPr="00D92259">
        <w:rPr>
          <w:rStyle w:val="FootnoteReference"/>
          <w:rFonts w:ascii="Arial" w:hAnsi="Arial" w:cs="Arial"/>
          <w:sz w:val="16"/>
          <w:szCs w:val="16"/>
        </w:rPr>
        <w:footnoteRef/>
      </w:r>
      <w:r w:rsidRPr="00D92259">
        <w:rPr>
          <w:rFonts w:ascii="Arial" w:hAnsi="Arial" w:cs="Arial"/>
          <w:sz w:val="16"/>
          <w:szCs w:val="16"/>
        </w:rPr>
        <w:t xml:space="preserve"> </w:t>
      </w:r>
      <w:r w:rsidRPr="00D92259">
        <w:rPr>
          <w:rFonts w:ascii="Arial" w:hAnsi="Arial" w:cs="Arial"/>
          <w:sz w:val="16"/>
          <w:szCs w:val="16"/>
          <w:lang w:val="sr-Cyrl-RS"/>
        </w:rPr>
        <w:t xml:space="preserve">Закон о забрани дискриминације („Службени </w:t>
      </w:r>
      <w:r>
        <w:rPr>
          <w:rFonts w:ascii="Arial" w:hAnsi="Arial" w:cs="Arial"/>
          <w:sz w:val="16"/>
          <w:szCs w:val="16"/>
          <w:lang w:val="sr-Cyrl-RS"/>
        </w:rPr>
        <w:t>гласник РС“, број 22/09), члан 2</w:t>
      </w:r>
      <w:r w:rsidRPr="00D92259">
        <w:rPr>
          <w:rFonts w:ascii="Arial" w:hAnsi="Arial" w:cs="Arial"/>
          <w:sz w:val="16"/>
          <w:szCs w:val="16"/>
          <w:lang w:val="sr-Cyrl-RS"/>
        </w:rPr>
        <w:t>. став 2.</w:t>
      </w:r>
    </w:p>
  </w:footnote>
  <w:footnote w:id="10">
    <w:p w:rsidR="00E25FAE" w:rsidRPr="004E73CE" w:rsidRDefault="00E25FAE" w:rsidP="00E25FAE">
      <w:pPr>
        <w:pStyle w:val="FootnoteText"/>
        <w:rPr>
          <w:rFonts w:ascii="Arial" w:hAnsi="Arial" w:cs="Arial"/>
          <w:sz w:val="16"/>
          <w:szCs w:val="16"/>
          <w:lang w:val="sr-Cyrl-RS"/>
        </w:rPr>
      </w:pPr>
      <w:r w:rsidRPr="004E73CE">
        <w:rPr>
          <w:rStyle w:val="FootnoteReference"/>
          <w:rFonts w:ascii="Arial" w:hAnsi="Arial" w:cs="Arial"/>
          <w:sz w:val="16"/>
          <w:szCs w:val="16"/>
        </w:rPr>
        <w:footnoteRef/>
      </w:r>
      <w:r w:rsidRPr="004E73CE">
        <w:rPr>
          <w:rFonts w:ascii="Arial" w:hAnsi="Arial" w:cs="Arial"/>
          <w:sz w:val="16"/>
          <w:szCs w:val="16"/>
        </w:rPr>
        <w:t xml:space="preserve"> </w:t>
      </w:r>
      <w:r w:rsidRPr="004E73CE">
        <w:rPr>
          <w:rFonts w:ascii="Arial" w:hAnsi="Arial" w:cs="Arial"/>
          <w:sz w:val="16"/>
          <w:szCs w:val="16"/>
          <w:lang w:val="sr-Cyrl-RS"/>
        </w:rPr>
        <w:t xml:space="preserve">Члан 4. Закона о спречавању </w:t>
      </w:r>
      <w:r>
        <w:rPr>
          <w:rFonts w:ascii="Arial" w:hAnsi="Arial" w:cs="Arial"/>
          <w:sz w:val="16"/>
          <w:szCs w:val="16"/>
          <w:lang w:val="sr-Cyrl-RS"/>
        </w:rPr>
        <w:t xml:space="preserve">дискриминације </w:t>
      </w:r>
      <w:r w:rsidRPr="004E73CE">
        <w:rPr>
          <w:rFonts w:ascii="Arial" w:hAnsi="Arial" w:cs="Arial"/>
          <w:sz w:val="16"/>
          <w:szCs w:val="16"/>
          <w:lang w:val="sr-Cyrl-RS"/>
        </w:rPr>
        <w:t xml:space="preserve">особа са инвалидитетом ( </w:t>
      </w:r>
      <w:r>
        <w:rPr>
          <w:rFonts w:ascii="Arial" w:hAnsi="Arial" w:cs="Arial"/>
          <w:sz w:val="16"/>
          <w:szCs w:val="16"/>
          <w:lang w:val="sr-Cyrl-RS"/>
        </w:rPr>
        <w:t>„Службени гласник РС", бр. 33/06, 13/</w:t>
      </w:r>
      <w:r w:rsidRPr="004E73CE">
        <w:rPr>
          <w:rFonts w:ascii="Arial" w:hAnsi="Arial" w:cs="Arial"/>
          <w:sz w:val="16"/>
          <w:szCs w:val="16"/>
          <w:lang w:val="sr-Cyrl-RS"/>
        </w:rPr>
        <w:t>16)</w:t>
      </w:r>
    </w:p>
  </w:footnote>
  <w:footnote w:id="11">
    <w:p w:rsidR="00E25FAE" w:rsidRPr="007A2F89" w:rsidRDefault="00E25FAE" w:rsidP="00E25FAE">
      <w:pPr>
        <w:pStyle w:val="FootnoteText"/>
        <w:jc w:val="both"/>
        <w:rPr>
          <w:rFonts w:ascii="Arial" w:hAnsi="Arial" w:cs="Arial"/>
          <w:sz w:val="16"/>
          <w:szCs w:val="16"/>
          <w:lang w:val="sr-Cyrl-RS"/>
        </w:rPr>
      </w:pPr>
      <w:r w:rsidRPr="007A2F89">
        <w:rPr>
          <w:rStyle w:val="FootnoteReference"/>
          <w:rFonts w:ascii="Arial" w:hAnsi="Arial" w:cs="Arial"/>
          <w:sz w:val="16"/>
          <w:szCs w:val="16"/>
        </w:rPr>
        <w:footnoteRef/>
      </w:r>
      <w:r w:rsidRPr="007A2F89">
        <w:rPr>
          <w:rFonts w:ascii="Arial" w:hAnsi="Arial" w:cs="Arial"/>
          <w:sz w:val="16"/>
          <w:szCs w:val="16"/>
        </w:rPr>
        <w:t xml:space="preserve"> </w:t>
      </w:r>
      <w:r w:rsidRPr="007A2F89">
        <w:rPr>
          <w:rFonts w:ascii="Arial" w:hAnsi="Arial" w:cs="Arial"/>
          <w:sz w:val="16"/>
          <w:szCs w:val="16"/>
          <w:lang w:val="sr-Cyrl-RS"/>
        </w:rPr>
        <w:t>Члан 35. став 1. и 2. Закона о спречавању дискриминације  особа са инвалидитетом</w:t>
      </w:r>
    </w:p>
  </w:footnote>
  <w:footnote w:id="12">
    <w:p w:rsidR="00E25FAE" w:rsidRPr="007A2F89" w:rsidRDefault="00E25FAE" w:rsidP="00E25FAE">
      <w:pPr>
        <w:pStyle w:val="FootnoteText"/>
        <w:jc w:val="both"/>
        <w:rPr>
          <w:rFonts w:ascii="Arial" w:hAnsi="Arial" w:cs="Arial"/>
          <w:sz w:val="16"/>
          <w:szCs w:val="16"/>
          <w:lang w:val="sr-Cyrl-RS"/>
        </w:rPr>
      </w:pPr>
      <w:r w:rsidRPr="007A2F89">
        <w:rPr>
          <w:rStyle w:val="FootnoteReference"/>
          <w:rFonts w:ascii="Arial" w:hAnsi="Arial" w:cs="Arial"/>
          <w:sz w:val="16"/>
          <w:szCs w:val="16"/>
        </w:rPr>
        <w:footnoteRef/>
      </w:r>
      <w:r>
        <w:rPr>
          <w:rFonts w:ascii="Arial" w:hAnsi="Arial" w:cs="Arial"/>
          <w:sz w:val="16"/>
          <w:szCs w:val="16"/>
          <w:lang w:val="sr-Cyrl-RS"/>
        </w:rPr>
        <w:t xml:space="preserve"> </w:t>
      </w:r>
      <w:r w:rsidRPr="007A2F89">
        <w:rPr>
          <w:rFonts w:ascii="Arial" w:hAnsi="Arial" w:cs="Arial"/>
          <w:sz w:val="16"/>
          <w:szCs w:val="16"/>
          <w:lang w:val="sr-Cyrl-RS"/>
        </w:rPr>
        <w:t>Ч</w:t>
      </w:r>
      <w:proofErr w:type="spellStart"/>
      <w:r>
        <w:rPr>
          <w:rFonts w:ascii="Arial" w:hAnsi="Arial" w:cs="Arial"/>
          <w:sz w:val="16"/>
          <w:szCs w:val="16"/>
        </w:rPr>
        <w:t>лан</w:t>
      </w:r>
      <w:proofErr w:type="spellEnd"/>
      <w:r>
        <w:rPr>
          <w:rFonts w:ascii="Arial" w:hAnsi="Arial" w:cs="Arial"/>
          <w:sz w:val="16"/>
          <w:szCs w:val="16"/>
          <w:lang w:val="sr-Cyrl-RS"/>
        </w:rPr>
        <w:t xml:space="preserve"> </w:t>
      </w:r>
      <w:r w:rsidRPr="007A2F89">
        <w:rPr>
          <w:rFonts w:ascii="Arial" w:hAnsi="Arial" w:cs="Arial"/>
          <w:sz w:val="16"/>
          <w:szCs w:val="16"/>
        </w:rPr>
        <w:t>1</w:t>
      </w:r>
      <w:r>
        <w:rPr>
          <w:rFonts w:ascii="Arial" w:hAnsi="Arial" w:cs="Arial"/>
          <w:sz w:val="16"/>
          <w:szCs w:val="16"/>
        </w:rPr>
        <w:t xml:space="preserve">2. </w:t>
      </w:r>
      <w:proofErr w:type="spellStart"/>
      <w:r>
        <w:rPr>
          <w:rFonts w:ascii="Arial" w:hAnsi="Arial" w:cs="Arial"/>
          <w:sz w:val="16"/>
          <w:szCs w:val="16"/>
        </w:rPr>
        <w:t>Закона</w:t>
      </w:r>
      <w:proofErr w:type="spellEnd"/>
      <w:r>
        <w:rPr>
          <w:rFonts w:ascii="Arial" w:hAnsi="Arial" w:cs="Arial"/>
          <w:sz w:val="16"/>
          <w:szCs w:val="16"/>
        </w:rPr>
        <w:t xml:space="preserve"> о </w:t>
      </w:r>
      <w:proofErr w:type="spellStart"/>
      <w:r>
        <w:rPr>
          <w:rFonts w:ascii="Arial" w:hAnsi="Arial" w:cs="Arial"/>
          <w:sz w:val="16"/>
          <w:szCs w:val="16"/>
        </w:rPr>
        <w:t>јавном</w:t>
      </w:r>
      <w:proofErr w:type="spellEnd"/>
      <w:r>
        <w:rPr>
          <w:rFonts w:ascii="Arial" w:hAnsi="Arial" w:cs="Arial"/>
          <w:sz w:val="16"/>
          <w:szCs w:val="16"/>
        </w:rPr>
        <w:t xml:space="preserve"> </w:t>
      </w:r>
      <w:proofErr w:type="spellStart"/>
      <w:r>
        <w:rPr>
          <w:rFonts w:ascii="Arial" w:hAnsi="Arial" w:cs="Arial"/>
          <w:sz w:val="16"/>
          <w:szCs w:val="16"/>
        </w:rPr>
        <w:t>информисању</w:t>
      </w:r>
      <w:proofErr w:type="spellEnd"/>
      <w:r>
        <w:rPr>
          <w:rFonts w:ascii="Arial" w:hAnsi="Arial" w:cs="Arial"/>
          <w:sz w:val="16"/>
          <w:szCs w:val="16"/>
        </w:rPr>
        <w:t xml:space="preserve"> </w:t>
      </w:r>
      <w:r w:rsidRPr="007A2F89">
        <w:rPr>
          <w:rFonts w:ascii="Arial" w:hAnsi="Arial" w:cs="Arial"/>
          <w:sz w:val="16"/>
          <w:szCs w:val="16"/>
        </w:rPr>
        <w:t xml:space="preserve">и </w:t>
      </w:r>
      <w:r w:rsidRPr="007A2F89">
        <w:rPr>
          <w:rFonts w:ascii="Arial" w:hAnsi="Arial" w:cs="Arial"/>
          <w:sz w:val="16"/>
          <w:szCs w:val="16"/>
          <w:lang w:val="sr-Cyrl-RS"/>
        </w:rPr>
        <w:t>медијима (</w:t>
      </w:r>
      <w:r w:rsidRPr="007A2F89">
        <w:rPr>
          <w:rFonts w:ascii="Arial" w:hAnsi="Arial" w:cs="Arial"/>
          <w:sz w:val="16"/>
          <w:szCs w:val="16"/>
        </w:rPr>
        <w:t>"</w:t>
      </w:r>
      <w:proofErr w:type="spellStart"/>
      <w:r w:rsidRPr="007A2F89">
        <w:rPr>
          <w:rFonts w:ascii="Arial" w:hAnsi="Arial" w:cs="Arial"/>
          <w:sz w:val="16"/>
          <w:szCs w:val="16"/>
        </w:rPr>
        <w:t>Службени</w:t>
      </w:r>
      <w:proofErr w:type="spellEnd"/>
      <w:r w:rsidRPr="007A2F89">
        <w:rPr>
          <w:rFonts w:ascii="Arial" w:hAnsi="Arial" w:cs="Arial"/>
          <w:sz w:val="16"/>
          <w:szCs w:val="16"/>
        </w:rPr>
        <w:t xml:space="preserve"> </w:t>
      </w:r>
      <w:proofErr w:type="spellStart"/>
      <w:r w:rsidRPr="007A2F89">
        <w:rPr>
          <w:rFonts w:ascii="Arial" w:hAnsi="Arial" w:cs="Arial"/>
          <w:sz w:val="16"/>
          <w:szCs w:val="16"/>
        </w:rPr>
        <w:t>гласник</w:t>
      </w:r>
      <w:proofErr w:type="spellEnd"/>
      <w:r w:rsidRPr="007A2F89">
        <w:rPr>
          <w:rFonts w:ascii="Arial" w:hAnsi="Arial" w:cs="Arial"/>
          <w:sz w:val="16"/>
          <w:szCs w:val="16"/>
        </w:rPr>
        <w:t xml:space="preserve"> РС", </w:t>
      </w:r>
      <w:proofErr w:type="spellStart"/>
      <w:r w:rsidRPr="007A2F89">
        <w:rPr>
          <w:rFonts w:ascii="Arial" w:hAnsi="Arial" w:cs="Arial"/>
          <w:sz w:val="16"/>
          <w:szCs w:val="16"/>
        </w:rPr>
        <w:t>бр</w:t>
      </w:r>
      <w:proofErr w:type="spellEnd"/>
      <w:r w:rsidRPr="007A2F89">
        <w:rPr>
          <w:rFonts w:ascii="Arial" w:hAnsi="Arial" w:cs="Arial"/>
          <w:sz w:val="16"/>
          <w:szCs w:val="16"/>
        </w:rPr>
        <w:t>. 83/14, 58/15, 12/</w:t>
      </w:r>
      <w:r>
        <w:rPr>
          <w:rFonts w:ascii="Arial" w:hAnsi="Arial" w:cs="Arial"/>
          <w:sz w:val="16"/>
          <w:szCs w:val="16"/>
        </w:rPr>
        <w:t xml:space="preserve">16 </w:t>
      </w:r>
      <w:r>
        <w:rPr>
          <w:rFonts w:ascii="Arial" w:hAnsi="Arial" w:cs="Arial"/>
          <w:sz w:val="16"/>
          <w:szCs w:val="16"/>
          <w:lang w:val="sr-Cyrl-RS"/>
        </w:rPr>
        <w:t xml:space="preserve">- </w:t>
      </w:r>
      <w:proofErr w:type="spellStart"/>
      <w:r w:rsidRPr="007A2F89">
        <w:rPr>
          <w:rFonts w:ascii="Arial" w:hAnsi="Arial" w:cs="Arial"/>
          <w:sz w:val="16"/>
          <w:szCs w:val="16"/>
        </w:rPr>
        <w:t>Аутентично</w:t>
      </w:r>
      <w:proofErr w:type="spellEnd"/>
      <w:r w:rsidRPr="007A2F89">
        <w:rPr>
          <w:rFonts w:ascii="Arial" w:hAnsi="Arial" w:cs="Arial"/>
          <w:sz w:val="16"/>
          <w:szCs w:val="16"/>
        </w:rPr>
        <w:t xml:space="preserve"> </w:t>
      </w:r>
      <w:proofErr w:type="spellStart"/>
      <w:r w:rsidRPr="007A2F89">
        <w:rPr>
          <w:rFonts w:ascii="Arial" w:hAnsi="Arial" w:cs="Arial"/>
          <w:sz w:val="16"/>
          <w:szCs w:val="16"/>
        </w:rPr>
        <w:t>тумачење</w:t>
      </w:r>
      <w:proofErr w:type="spellEnd"/>
      <w:r w:rsidRPr="007A2F89">
        <w:rPr>
          <w:rFonts w:ascii="Arial" w:hAnsi="Arial" w:cs="Arial"/>
          <w:sz w:val="16"/>
          <w:szCs w:val="16"/>
        </w:rPr>
        <w:t xml:space="preserve">) </w:t>
      </w:r>
    </w:p>
  </w:footnote>
  <w:footnote w:id="13">
    <w:p w:rsidR="00E25FAE" w:rsidRPr="007A2F89" w:rsidRDefault="00E25FAE" w:rsidP="00E25FAE">
      <w:pPr>
        <w:pStyle w:val="FootnoteText"/>
        <w:jc w:val="both"/>
        <w:rPr>
          <w:rFonts w:ascii="Arial" w:hAnsi="Arial" w:cs="Arial"/>
          <w:sz w:val="16"/>
          <w:szCs w:val="16"/>
          <w:lang w:val="sr-Cyrl-RS"/>
        </w:rPr>
      </w:pPr>
      <w:r w:rsidRPr="007A2F89">
        <w:rPr>
          <w:rStyle w:val="FootnoteReference"/>
          <w:rFonts w:ascii="Arial" w:hAnsi="Arial" w:cs="Arial"/>
          <w:sz w:val="16"/>
          <w:szCs w:val="16"/>
        </w:rPr>
        <w:footnoteRef/>
      </w:r>
      <w:r w:rsidRPr="007A2F89">
        <w:rPr>
          <w:rFonts w:ascii="Arial" w:hAnsi="Arial" w:cs="Arial"/>
          <w:sz w:val="16"/>
          <w:szCs w:val="16"/>
        </w:rPr>
        <w:t xml:space="preserve"> </w:t>
      </w:r>
      <w:proofErr w:type="spellStart"/>
      <w:r w:rsidRPr="007A2F89">
        <w:rPr>
          <w:rFonts w:ascii="Arial" w:hAnsi="Arial" w:cs="Arial"/>
          <w:sz w:val="16"/>
          <w:szCs w:val="16"/>
        </w:rPr>
        <w:t>Члан</w:t>
      </w:r>
      <w:proofErr w:type="spellEnd"/>
      <w:r w:rsidRPr="007A2F89">
        <w:rPr>
          <w:rFonts w:ascii="Arial" w:hAnsi="Arial" w:cs="Arial"/>
          <w:sz w:val="16"/>
          <w:szCs w:val="16"/>
        </w:rPr>
        <w:t xml:space="preserve"> 17.  </w:t>
      </w:r>
      <w:proofErr w:type="spellStart"/>
      <w:r w:rsidRPr="007A2F89">
        <w:rPr>
          <w:rFonts w:ascii="Arial" w:hAnsi="Arial" w:cs="Arial"/>
          <w:sz w:val="16"/>
          <w:szCs w:val="16"/>
        </w:rPr>
        <w:t>Закона</w:t>
      </w:r>
      <w:proofErr w:type="spellEnd"/>
      <w:r w:rsidRPr="007A2F89">
        <w:rPr>
          <w:rFonts w:ascii="Arial" w:hAnsi="Arial" w:cs="Arial"/>
          <w:sz w:val="16"/>
          <w:szCs w:val="16"/>
        </w:rPr>
        <w:t xml:space="preserve"> о </w:t>
      </w:r>
      <w:proofErr w:type="spellStart"/>
      <w:r w:rsidRPr="007A2F89">
        <w:rPr>
          <w:rFonts w:ascii="Arial" w:hAnsi="Arial" w:cs="Arial"/>
          <w:sz w:val="16"/>
          <w:szCs w:val="16"/>
        </w:rPr>
        <w:t>употреби</w:t>
      </w:r>
      <w:proofErr w:type="spellEnd"/>
      <w:r w:rsidRPr="007A2F89">
        <w:rPr>
          <w:rFonts w:ascii="Arial" w:hAnsi="Arial" w:cs="Arial"/>
          <w:sz w:val="16"/>
          <w:szCs w:val="16"/>
        </w:rPr>
        <w:t xml:space="preserve"> </w:t>
      </w:r>
      <w:proofErr w:type="spellStart"/>
      <w:r w:rsidRPr="007A2F89">
        <w:rPr>
          <w:rFonts w:ascii="Arial" w:hAnsi="Arial" w:cs="Arial"/>
          <w:sz w:val="16"/>
          <w:szCs w:val="16"/>
        </w:rPr>
        <w:t>знаковног</w:t>
      </w:r>
      <w:proofErr w:type="spellEnd"/>
      <w:r w:rsidRPr="007A2F89">
        <w:rPr>
          <w:rFonts w:ascii="Arial" w:hAnsi="Arial" w:cs="Arial"/>
          <w:sz w:val="16"/>
          <w:szCs w:val="16"/>
        </w:rPr>
        <w:t xml:space="preserve"> </w:t>
      </w:r>
      <w:proofErr w:type="spellStart"/>
      <w:r w:rsidRPr="007A2F89">
        <w:rPr>
          <w:rFonts w:ascii="Arial" w:hAnsi="Arial" w:cs="Arial"/>
          <w:sz w:val="16"/>
          <w:szCs w:val="16"/>
        </w:rPr>
        <w:t>језика</w:t>
      </w:r>
      <w:proofErr w:type="spellEnd"/>
      <w:r w:rsidRPr="007A2F89">
        <w:rPr>
          <w:rFonts w:ascii="Arial" w:hAnsi="Arial" w:cs="Arial"/>
          <w:sz w:val="16"/>
          <w:szCs w:val="16"/>
        </w:rPr>
        <w:t xml:space="preserve"> („</w:t>
      </w:r>
      <w:proofErr w:type="spellStart"/>
      <w:r w:rsidRPr="007A2F89">
        <w:rPr>
          <w:rFonts w:ascii="Arial" w:hAnsi="Arial" w:cs="Arial"/>
          <w:sz w:val="16"/>
          <w:szCs w:val="16"/>
        </w:rPr>
        <w:t>Службени</w:t>
      </w:r>
      <w:proofErr w:type="spellEnd"/>
      <w:r w:rsidRPr="007A2F89">
        <w:rPr>
          <w:rFonts w:ascii="Arial" w:hAnsi="Arial" w:cs="Arial"/>
          <w:sz w:val="16"/>
          <w:szCs w:val="16"/>
        </w:rPr>
        <w:t xml:space="preserve"> </w:t>
      </w:r>
      <w:proofErr w:type="spellStart"/>
      <w:r w:rsidRPr="007A2F89">
        <w:rPr>
          <w:rFonts w:ascii="Arial" w:hAnsi="Arial" w:cs="Arial"/>
          <w:sz w:val="16"/>
          <w:szCs w:val="16"/>
        </w:rPr>
        <w:t>гласник</w:t>
      </w:r>
      <w:proofErr w:type="spellEnd"/>
      <w:r w:rsidRPr="007A2F89">
        <w:rPr>
          <w:rFonts w:ascii="Arial" w:hAnsi="Arial" w:cs="Arial"/>
          <w:sz w:val="16"/>
          <w:szCs w:val="16"/>
        </w:rPr>
        <w:t xml:space="preserve"> РС", </w:t>
      </w:r>
      <w:proofErr w:type="spellStart"/>
      <w:r w:rsidRPr="007A2F89">
        <w:rPr>
          <w:rFonts w:ascii="Arial" w:hAnsi="Arial" w:cs="Arial"/>
          <w:sz w:val="16"/>
          <w:szCs w:val="16"/>
        </w:rPr>
        <w:t>бр</w:t>
      </w:r>
      <w:proofErr w:type="spellEnd"/>
      <w:r w:rsidRPr="007A2F89">
        <w:rPr>
          <w:rFonts w:ascii="Arial" w:hAnsi="Arial" w:cs="Arial"/>
          <w:sz w:val="16"/>
          <w:szCs w:val="16"/>
        </w:rPr>
        <w:t>. 38/15)</w:t>
      </w:r>
      <w:r w:rsidRPr="007A2F89">
        <w:rPr>
          <w:rFonts w:ascii="Arial" w:hAnsi="Arial" w:cs="Arial"/>
          <w:sz w:val="16"/>
          <w:szCs w:val="16"/>
          <w:lang w:val="sr-Cyrl-RS"/>
        </w:rPr>
        <w:t xml:space="preserve"> </w:t>
      </w:r>
    </w:p>
  </w:footnote>
  <w:footnote w:id="14">
    <w:p w:rsidR="00E25FAE" w:rsidRPr="007A2F89" w:rsidRDefault="00E25FAE" w:rsidP="00E25FAE">
      <w:pPr>
        <w:pStyle w:val="FootnoteText"/>
        <w:jc w:val="both"/>
        <w:rPr>
          <w:rFonts w:ascii="Arial" w:hAnsi="Arial" w:cs="Arial"/>
          <w:sz w:val="16"/>
          <w:szCs w:val="16"/>
          <w:lang w:val="sr-Cyrl-RS"/>
        </w:rPr>
      </w:pPr>
      <w:r w:rsidRPr="007A2F89">
        <w:rPr>
          <w:rStyle w:val="FootnoteReference"/>
          <w:rFonts w:ascii="Arial" w:hAnsi="Arial" w:cs="Arial"/>
          <w:sz w:val="16"/>
          <w:szCs w:val="16"/>
        </w:rPr>
        <w:footnoteRef/>
      </w:r>
      <w:r w:rsidRPr="007A2F89">
        <w:rPr>
          <w:rFonts w:ascii="Arial" w:hAnsi="Arial" w:cs="Arial"/>
          <w:sz w:val="16"/>
          <w:szCs w:val="16"/>
          <w:lang w:val="sr-Cyrl-RS"/>
        </w:rPr>
        <w:t xml:space="preserve"> </w:t>
      </w:r>
      <w:proofErr w:type="spellStart"/>
      <w:r w:rsidRPr="007A2F89">
        <w:rPr>
          <w:rFonts w:ascii="Arial" w:hAnsi="Arial" w:cs="Arial"/>
          <w:sz w:val="16"/>
          <w:szCs w:val="16"/>
        </w:rPr>
        <w:t>Члан</w:t>
      </w:r>
      <w:proofErr w:type="spellEnd"/>
      <w:r w:rsidRPr="007A2F89">
        <w:rPr>
          <w:rFonts w:ascii="Arial" w:hAnsi="Arial" w:cs="Arial"/>
          <w:sz w:val="16"/>
          <w:szCs w:val="16"/>
        </w:rPr>
        <w:t xml:space="preserve"> 52. </w:t>
      </w:r>
      <w:proofErr w:type="spellStart"/>
      <w:r w:rsidRPr="007A2F89">
        <w:rPr>
          <w:rFonts w:ascii="Arial" w:hAnsi="Arial" w:cs="Arial"/>
          <w:sz w:val="16"/>
          <w:szCs w:val="16"/>
        </w:rPr>
        <w:t>Закона</w:t>
      </w:r>
      <w:proofErr w:type="spellEnd"/>
      <w:r w:rsidRPr="007A2F89">
        <w:rPr>
          <w:rFonts w:ascii="Arial" w:hAnsi="Arial" w:cs="Arial"/>
          <w:sz w:val="16"/>
          <w:szCs w:val="16"/>
        </w:rPr>
        <w:t xml:space="preserve"> о </w:t>
      </w:r>
      <w:proofErr w:type="spellStart"/>
      <w:r w:rsidRPr="007A2F89">
        <w:rPr>
          <w:rFonts w:ascii="Arial" w:hAnsi="Arial" w:cs="Arial"/>
          <w:sz w:val="16"/>
          <w:szCs w:val="16"/>
        </w:rPr>
        <w:t>електронским</w:t>
      </w:r>
      <w:proofErr w:type="spellEnd"/>
      <w:r w:rsidRPr="007A2F89">
        <w:rPr>
          <w:rFonts w:ascii="Arial" w:hAnsi="Arial" w:cs="Arial"/>
          <w:sz w:val="16"/>
          <w:szCs w:val="16"/>
        </w:rPr>
        <w:t xml:space="preserve"> </w:t>
      </w:r>
      <w:proofErr w:type="spellStart"/>
      <w:r w:rsidRPr="007A2F89">
        <w:rPr>
          <w:rFonts w:ascii="Arial" w:hAnsi="Arial" w:cs="Arial"/>
          <w:sz w:val="16"/>
          <w:szCs w:val="16"/>
        </w:rPr>
        <w:t>медијима</w:t>
      </w:r>
      <w:proofErr w:type="spellEnd"/>
      <w:r w:rsidRPr="007A2F89">
        <w:rPr>
          <w:rFonts w:ascii="Arial" w:hAnsi="Arial" w:cs="Arial"/>
          <w:sz w:val="16"/>
          <w:szCs w:val="16"/>
        </w:rPr>
        <w:t xml:space="preserve"> ( „</w:t>
      </w:r>
      <w:proofErr w:type="spellStart"/>
      <w:r w:rsidRPr="007A2F89">
        <w:rPr>
          <w:rFonts w:ascii="Arial" w:hAnsi="Arial" w:cs="Arial"/>
          <w:sz w:val="16"/>
          <w:szCs w:val="16"/>
        </w:rPr>
        <w:t>Службени</w:t>
      </w:r>
      <w:proofErr w:type="spellEnd"/>
      <w:r w:rsidRPr="007A2F89">
        <w:rPr>
          <w:rFonts w:ascii="Arial" w:hAnsi="Arial" w:cs="Arial"/>
          <w:sz w:val="16"/>
          <w:szCs w:val="16"/>
        </w:rPr>
        <w:t xml:space="preserve"> </w:t>
      </w:r>
      <w:proofErr w:type="spellStart"/>
      <w:r w:rsidRPr="007A2F89">
        <w:rPr>
          <w:rFonts w:ascii="Arial" w:hAnsi="Arial" w:cs="Arial"/>
          <w:sz w:val="16"/>
          <w:szCs w:val="16"/>
        </w:rPr>
        <w:t>гласник</w:t>
      </w:r>
      <w:proofErr w:type="spellEnd"/>
      <w:r w:rsidRPr="007A2F89">
        <w:rPr>
          <w:rFonts w:ascii="Arial" w:hAnsi="Arial" w:cs="Arial"/>
          <w:sz w:val="16"/>
          <w:szCs w:val="16"/>
        </w:rPr>
        <w:t xml:space="preserve"> РС", </w:t>
      </w:r>
      <w:proofErr w:type="spellStart"/>
      <w:r w:rsidRPr="007A2F89">
        <w:rPr>
          <w:rFonts w:ascii="Arial" w:hAnsi="Arial" w:cs="Arial"/>
          <w:sz w:val="16"/>
          <w:szCs w:val="16"/>
        </w:rPr>
        <w:t>бр</w:t>
      </w:r>
      <w:proofErr w:type="spellEnd"/>
      <w:r w:rsidRPr="007A2F89">
        <w:rPr>
          <w:rFonts w:ascii="Arial" w:hAnsi="Arial" w:cs="Arial"/>
          <w:sz w:val="16"/>
          <w:szCs w:val="16"/>
        </w:rPr>
        <w:t>. 83/14, 6/16)</w:t>
      </w:r>
    </w:p>
  </w:footnote>
  <w:footnote w:id="15">
    <w:p w:rsidR="00E25FAE" w:rsidRPr="007A2F89" w:rsidRDefault="00E25FAE" w:rsidP="00E25FAE">
      <w:pPr>
        <w:pStyle w:val="FootnoteText"/>
        <w:jc w:val="both"/>
        <w:rPr>
          <w:rFonts w:ascii="Arial" w:hAnsi="Arial" w:cs="Arial"/>
          <w:sz w:val="16"/>
          <w:szCs w:val="16"/>
          <w:lang w:val="sr-Cyrl-RS"/>
        </w:rPr>
      </w:pPr>
      <w:r w:rsidRPr="007A2F89">
        <w:rPr>
          <w:rStyle w:val="FootnoteReference"/>
          <w:rFonts w:ascii="Arial" w:hAnsi="Arial" w:cs="Arial"/>
          <w:sz w:val="16"/>
          <w:szCs w:val="16"/>
        </w:rPr>
        <w:footnoteRef/>
      </w:r>
      <w:r w:rsidRPr="007A2F89">
        <w:rPr>
          <w:rFonts w:ascii="Arial" w:hAnsi="Arial" w:cs="Arial"/>
          <w:sz w:val="16"/>
          <w:szCs w:val="16"/>
        </w:rPr>
        <w:t xml:space="preserve"> </w:t>
      </w:r>
      <w:r w:rsidRPr="007A2F89">
        <w:rPr>
          <w:rFonts w:ascii="Arial" w:hAnsi="Arial" w:cs="Arial"/>
          <w:sz w:val="16"/>
          <w:szCs w:val="16"/>
          <w:lang w:val="sr-Cyrl-RS"/>
        </w:rPr>
        <w:t xml:space="preserve">Члан 5. Закона о електронским медијима прописује оснивање и надлежност Регулаторног тела </w:t>
      </w:r>
    </w:p>
  </w:footnote>
  <w:footnote w:id="16">
    <w:p w:rsidR="00E25FAE" w:rsidRPr="003F58C0" w:rsidRDefault="00E25FAE" w:rsidP="00E25FAE">
      <w:pPr>
        <w:pStyle w:val="FootnoteText"/>
        <w:rPr>
          <w:lang w:val="sr-Cyrl-RS"/>
        </w:rPr>
      </w:pPr>
      <w:r>
        <w:rPr>
          <w:rStyle w:val="FootnoteReference"/>
        </w:rPr>
        <w:footnoteRef/>
      </w:r>
      <w:r>
        <w:t xml:space="preserve"> </w:t>
      </w:r>
      <w:r w:rsidRPr="003F58C0">
        <w:rPr>
          <w:rFonts w:ascii="Arial" w:hAnsi="Arial" w:cs="Arial"/>
          <w:sz w:val="16"/>
          <w:szCs w:val="16"/>
          <w:lang w:val="sr-Cyrl-RS"/>
        </w:rPr>
        <w:t>Правилник о суфинансирању</w:t>
      </w:r>
      <w:r>
        <w:rPr>
          <w:rFonts w:ascii="Arial" w:hAnsi="Arial" w:cs="Arial"/>
          <w:sz w:val="16"/>
          <w:szCs w:val="16"/>
          <w:lang w:val="sr-Cyrl-RS"/>
        </w:rPr>
        <w:t xml:space="preserve"> </w:t>
      </w:r>
      <w:r w:rsidRPr="003F58C0">
        <w:rPr>
          <w:rFonts w:ascii="Arial" w:hAnsi="Arial" w:cs="Arial"/>
          <w:sz w:val="16"/>
          <w:szCs w:val="16"/>
          <w:lang w:val="sr-Cyrl-RS"/>
        </w:rPr>
        <w:t xml:space="preserve"> </w:t>
      </w:r>
      <w:r w:rsidRPr="003F58C0">
        <w:rPr>
          <w:rFonts w:ascii="Arial" w:hAnsi="Arial" w:cs="Arial"/>
          <w:bCs/>
          <w:sz w:val="16"/>
          <w:szCs w:val="16"/>
          <w:lang w:val="sr-Cyrl-CS"/>
        </w:rPr>
        <w:t>пројеката за остваривање јавног интереса у области јавног информисања</w:t>
      </w:r>
      <w:r>
        <w:rPr>
          <w:rFonts w:ascii="Arial" w:hAnsi="Arial" w:cs="Arial"/>
          <w:bCs/>
          <w:sz w:val="16"/>
          <w:szCs w:val="16"/>
          <w:lang w:val="sr-Cyrl-CS"/>
        </w:rPr>
        <w:t xml:space="preserve"> (</w:t>
      </w:r>
      <w:r w:rsidRPr="003F58C0">
        <w:rPr>
          <w:rFonts w:ascii="Arial" w:hAnsi="Arial" w:cs="Arial"/>
          <w:iCs/>
          <w:sz w:val="16"/>
          <w:szCs w:val="16"/>
          <w:lang w:val="sr-Cyrl-CS"/>
        </w:rPr>
        <w:t>Службени</w:t>
      </w:r>
      <w:r>
        <w:rPr>
          <w:rFonts w:ascii="Arial" w:hAnsi="Arial" w:cs="Arial"/>
          <w:iCs/>
          <w:sz w:val="16"/>
          <w:szCs w:val="16"/>
          <w:lang w:val="sr-Cyrl-CS"/>
        </w:rPr>
        <w:t xml:space="preserve"> гласник РС", бр.16/16, 8/17)</w:t>
      </w:r>
    </w:p>
  </w:footnote>
  <w:footnote w:id="17">
    <w:p w:rsidR="00E25FAE" w:rsidRPr="004E73CE" w:rsidRDefault="00E25FAE" w:rsidP="00E25FAE">
      <w:pPr>
        <w:pStyle w:val="FootnoteText"/>
        <w:rPr>
          <w:rFonts w:ascii="Arial" w:hAnsi="Arial" w:cs="Arial"/>
          <w:sz w:val="16"/>
          <w:szCs w:val="16"/>
          <w:lang w:val="sr-Cyrl-RS"/>
        </w:rPr>
      </w:pPr>
      <w:r w:rsidRPr="004E73CE">
        <w:rPr>
          <w:rStyle w:val="FootnoteReference"/>
          <w:rFonts w:ascii="Arial" w:hAnsi="Arial" w:cs="Arial"/>
          <w:sz w:val="16"/>
          <w:szCs w:val="16"/>
        </w:rPr>
        <w:footnoteRef/>
      </w:r>
      <w:r w:rsidRPr="004E73CE">
        <w:rPr>
          <w:rFonts w:ascii="Arial" w:hAnsi="Arial" w:cs="Arial"/>
          <w:sz w:val="16"/>
          <w:szCs w:val="16"/>
        </w:rPr>
        <w:t xml:space="preserve"> </w:t>
      </w:r>
      <w:r w:rsidRPr="004E73CE">
        <w:rPr>
          <w:rFonts w:ascii="Arial" w:hAnsi="Arial" w:cs="Arial"/>
          <w:sz w:val="16"/>
          <w:szCs w:val="16"/>
          <w:lang w:val="sr-Cyrl-RS"/>
        </w:rPr>
        <w:t>Члан 35. став 1. и 2. Закона о спречавању</w:t>
      </w:r>
      <w:r>
        <w:rPr>
          <w:rFonts w:ascii="Arial" w:hAnsi="Arial" w:cs="Arial"/>
          <w:sz w:val="16"/>
          <w:szCs w:val="16"/>
          <w:lang w:val="sr-Cyrl-RS"/>
        </w:rPr>
        <w:t xml:space="preserve"> дискриминације </w:t>
      </w:r>
      <w:r w:rsidRPr="004E73CE">
        <w:rPr>
          <w:rFonts w:ascii="Arial" w:hAnsi="Arial" w:cs="Arial"/>
          <w:sz w:val="16"/>
          <w:szCs w:val="16"/>
          <w:lang w:val="sr-Cyrl-RS"/>
        </w:rPr>
        <w:t xml:space="preserve"> особа са инвалидитетом</w:t>
      </w:r>
    </w:p>
  </w:footnote>
  <w:footnote w:id="18">
    <w:p w:rsidR="00E25FAE" w:rsidRPr="00D12E24" w:rsidRDefault="00E25FAE" w:rsidP="00E25FAE">
      <w:pPr>
        <w:pStyle w:val="FootnoteText"/>
        <w:rPr>
          <w:lang w:val="sr-Cyrl-RS"/>
        </w:rPr>
      </w:pPr>
      <w:r>
        <w:rPr>
          <w:rStyle w:val="FootnoteReference"/>
        </w:rPr>
        <w:footnoteRef/>
      </w:r>
      <w:r>
        <w:t xml:space="preserve"> </w:t>
      </w:r>
      <w:r w:rsidRPr="00D12E24">
        <w:rPr>
          <w:rFonts w:ascii="Arial" w:hAnsi="Arial" w:cs="Arial"/>
          <w:sz w:val="16"/>
          <w:szCs w:val="16"/>
          <w:lang w:val="sr-Cyrl-RS"/>
        </w:rPr>
        <w:t xml:space="preserve">садржај решења о расподели средстава по спроведеном конкурсу доступан на </w:t>
      </w:r>
      <w:r w:rsidRPr="00D12E24">
        <w:rPr>
          <w:rFonts w:ascii="Arial" w:hAnsi="Arial" w:cs="Arial"/>
          <w:sz w:val="16"/>
          <w:szCs w:val="16"/>
          <w:lang w:val="sr-Cyrl-RS"/>
        </w:rPr>
        <w:t xml:space="preserve">линку </w:t>
      </w:r>
      <w:r w:rsidRPr="00D12E24">
        <w:rPr>
          <w:rFonts w:ascii="Arial" w:hAnsi="Arial" w:cs="Arial"/>
          <w:sz w:val="16"/>
          <w:szCs w:val="16"/>
          <w:lang w:val="sr-Cyrl-RS"/>
        </w:rPr>
        <w:fldChar w:fldCharType="begin"/>
      </w:r>
      <w:r w:rsidRPr="00D12E24">
        <w:rPr>
          <w:rFonts w:ascii="Arial" w:hAnsi="Arial" w:cs="Arial"/>
          <w:sz w:val="16"/>
          <w:szCs w:val="16"/>
          <w:lang w:val="sr-Cyrl-RS"/>
        </w:rPr>
        <w:instrText xml:space="preserve"> HYPERLINK "http://www.vrsac.com/docs/konkursi/Raspodela%20sredstava%20Javno%20informisanje%20-%20sca.pdf" </w:instrText>
      </w:r>
      <w:r w:rsidRPr="00D12E24">
        <w:rPr>
          <w:rFonts w:ascii="Arial" w:hAnsi="Arial" w:cs="Arial"/>
          <w:sz w:val="16"/>
          <w:szCs w:val="16"/>
          <w:lang w:val="sr-Cyrl-RS"/>
        </w:rPr>
        <w:fldChar w:fldCharType="separate"/>
      </w:r>
      <w:r w:rsidRPr="00D12E24">
        <w:rPr>
          <w:rStyle w:val="Hyperlink"/>
          <w:rFonts w:ascii="Arial" w:hAnsi="Arial" w:cs="Arial"/>
          <w:sz w:val="16"/>
          <w:szCs w:val="16"/>
          <w:lang w:val="sr-Cyrl-RS"/>
        </w:rPr>
        <w:t>http://www.vrsac.com/docs/konkursi/Raspodela%20sredstava%20Javno%20informisanje%20-%20sca.pdf</w:t>
      </w:r>
      <w:r w:rsidRPr="00D12E24">
        <w:rPr>
          <w:rFonts w:ascii="Arial" w:hAnsi="Arial" w:cs="Arial"/>
          <w:sz w:val="16"/>
          <w:szCs w:val="16"/>
          <w:lang w:val="sr-Cyrl-RS"/>
        </w:rPr>
        <w:fldChar w:fldCharType="end"/>
      </w:r>
      <w:r>
        <w:rPr>
          <w:lang w:val="sr-Cyrl-RS"/>
        </w:rPr>
        <w:t xml:space="preserve"> </w:t>
      </w:r>
    </w:p>
  </w:footnote>
  <w:footnote w:id="19">
    <w:p w:rsidR="00E25FAE" w:rsidRPr="0045614E" w:rsidRDefault="00E25FAE" w:rsidP="00E25FAE">
      <w:pPr>
        <w:pStyle w:val="FootnoteText"/>
        <w:rPr>
          <w:rFonts w:ascii="Arial" w:hAnsi="Arial" w:cs="Arial"/>
          <w:sz w:val="16"/>
          <w:szCs w:val="16"/>
          <w:lang w:val="sr-Cyrl-RS"/>
        </w:rPr>
      </w:pPr>
      <w:r w:rsidRPr="0045614E">
        <w:rPr>
          <w:rStyle w:val="FootnoteReference"/>
          <w:rFonts w:ascii="Arial" w:hAnsi="Arial" w:cs="Arial"/>
          <w:sz w:val="16"/>
          <w:szCs w:val="16"/>
        </w:rPr>
        <w:footnoteRef/>
      </w:r>
      <w:r w:rsidRPr="0045614E">
        <w:rPr>
          <w:rFonts w:ascii="Arial" w:hAnsi="Arial" w:cs="Arial"/>
          <w:sz w:val="16"/>
          <w:szCs w:val="16"/>
        </w:rPr>
        <w:t xml:space="preserve"> </w:t>
      </w:r>
      <w:r w:rsidRPr="0045614E">
        <w:rPr>
          <w:rFonts w:ascii="Arial" w:hAnsi="Arial" w:cs="Arial"/>
          <w:sz w:val="16"/>
          <w:szCs w:val="16"/>
          <w:lang w:val="sr-Cyrl-RS"/>
        </w:rPr>
        <w:t>Закон о јавном информисању  и медијима („Службени гласник РС", бр. 83/14, 58/15, 12/16 - аутентично тумачење)</w:t>
      </w:r>
    </w:p>
  </w:footnote>
  <w:footnote w:id="20">
    <w:p w:rsidR="00E25FAE" w:rsidRPr="0045614E" w:rsidRDefault="00E25FAE" w:rsidP="00E25FAE">
      <w:pPr>
        <w:pStyle w:val="FootnoteText"/>
        <w:rPr>
          <w:rFonts w:ascii="Arial" w:hAnsi="Arial" w:cs="Arial"/>
          <w:sz w:val="16"/>
          <w:szCs w:val="16"/>
          <w:lang w:val="sr-Cyrl-RS"/>
        </w:rPr>
      </w:pPr>
      <w:r w:rsidRPr="0045614E">
        <w:rPr>
          <w:rStyle w:val="FootnoteReference"/>
          <w:rFonts w:ascii="Arial" w:hAnsi="Arial" w:cs="Arial"/>
          <w:sz w:val="16"/>
          <w:szCs w:val="16"/>
        </w:rPr>
        <w:footnoteRef/>
      </w:r>
      <w:r w:rsidRPr="0045614E">
        <w:rPr>
          <w:rFonts w:ascii="Arial" w:hAnsi="Arial" w:cs="Arial"/>
          <w:sz w:val="16"/>
          <w:szCs w:val="16"/>
        </w:rPr>
        <w:t xml:space="preserve"> </w:t>
      </w:r>
      <w:proofErr w:type="spellStart"/>
      <w:r w:rsidRPr="0045614E">
        <w:rPr>
          <w:rFonts w:ascii="Arial" w:hAnsi="Arial" w:cs="Arial"/>
          <w:sz w:val="16"/>
          <w:szCs w:val="16"/>
        </w:rPr>
        <w:t>Члан</w:t>
      </w:r>
      <w:proofErr w:type="spellEnd"/>
      <w:r w:rsidRPr="0045614E">
        <w:rPr>
          <w:rFonts w:ascii="Arial" w:hAnsi="Arial" w:cs="Arial"/>
          <w:sz w:val="16"/>
          <w:szCs w:val="16"/>
        </w:rPr>
        <w:t xml:space="preserve"> 12. </w:t>
      </w:r>
      <w:proofErr w:type="spellStart"/>
      <w:r w:rsidRPr="0045614E">
        <w:rPr>
          <w:rFonts w:ascii="Arial" w:hAnsi="Arial" w:cs="Arial"/>
          <w:sz w:val="16"/>
          <w:szCs w:val="16"/>
        </w:rPr>
        <w:t>Закона</w:t>
      </w:r>
      <w:proofErr w:type="spellEnd"/>
      <w:r w:rsidRPr="0045614E">
        <w:rPr>
          <w:rFonts w:ascii="Arial" w:hAnsi="Arial" w:cs="Arial"/>
          <w:sz w:val="16"/>
          <w:szCs w:val="16"/>
        </w:rPr>
        <w:t xml:space="preserve"> о </w:t>
      </w:r>
      <w:proofErr w:type="spellStart"/>
      <w:r w:rsidRPr="0045614E">
        <w:rPr>
          <w:rFonts w:ascii="Arial" w:hAnsi="Arial" w:cs="Arial"/>
          <w:sz w:val="16"/>
          <w:szCs w:val="16"/>
        </w:rPr>
        <w:t>јавном</w:t>
      </w:r>
      <w:proofErr w:type="spellEnd"/>
      <w:r w:rsidRPr="0045614E">
        <w:rPr>
          <w:rFonts w:ascii="Arial" w:hAnsi="Arial" w:cs="Arial"/>
          <w:sz w:val="16"/>
          <w:szCs w:val="16"/>
        </w:rPr>
        <w:t xml:space="preserve"> </w:t>
      </w:r>
      <w:proofErr w:type="spellStart"/>
      <w:r w:rsidRPr="0045614E">
        <w:rPr>
          <w:rFonts w:ascii="Arial" w:hAnsi="Arial" w:cs="Arial"/>
          <w:sz w:val="16"/>
          <w:szCs w:val="16"/>
        </w:rPr>
        <w:t>информисању</w:t>
      </w:r>
      <w:proofErr w:type="spellEnd"/>
      <w:r w:rsidRPr="0045614E">
        <w:rPr>
          <w:rFonts w:ascii="Arial" w:hAnsi="Arial" w:cs="Arial"/>
          <w:sz w:val="16"/>
          <w:szCs w:val="16"/>
        </w:rPr>
        <w:t xml:space="preserve">  и </w:t>
      </w:r>
      <w:proofErr w:type="spellStart"/>
      <w:r w:rsidRPr="0045614E">
        <w:rPr>
          <w:rFonts w:ascii="Arial" w:hAnsi="Arial" w:cs="Arial"/>
          <w:sz w:val="16"/>
          <w:szCs w:val="16"/>
        </w:rPr>
        <w:t>медијима</w:t>
      </w:r>
      <w:proofErr w:type="spellEnd"/>
      <w:r w:rsidRPr="0045614E">
        <w:rPr>
          <w:rFonts w:ascii="Arial" w:hAnsi="Arial" w:cs="Arial"/>
          <w:sz w:val="16"/>
          <w:szCs w:val="16"/>
          <w:lang w:val="sr-Cyrl-RS"/>
        </w:rPr>
        <w:t xml:space="preserve">  (</w:t>
      </w:r>
      <w:r w:rsidRPr="0045614E">
        <w:rPr>
          <w:rFonts w:ascii="Arial" w:hAnsi="Arial" w:cs="Arial"/>
          <w:sz w:val="16"/>
          <w:szCs w:val="16"/>
        </w:rPr>
        <w:t>"</w:t>
      </w:r>
      <w:proofErr w:type="spellStart"/>
      <w:r w:rsidRPr="0045614E">
        <w:rPr>
          <w:rFonts w:ascii="Arial" w:hAnsi="Arial" w:cs="Arial"/>
          <w:sz w:val="16"/>
          <w:szCs w:val="16"/>
        </w:rPr>
        <w:t>Службени</w:t>
      </w:r>
      <w:proofErr w:type="spellEnd"/>
      <w:r w:rsidRPr="0045614E">
        <w:rPr>
          <w:rFonts w:ascii="Arial" w:hAnsi="Arial" w:cs="Arial"/>
          <w:sz w:val="16"/>
          <w:szCs w:val="16"/>
        </w:rPr>
        <w:t xml:space="preserve"> </w:t>
      </w:r>
      <w:proofErr w:type="spellStart"/>
      <w:r w:rsidRPr="0045614E">
        <w:rPr>
          <w:rFonts w:ascii="Arial" w:hAnsi="Arial" w:cs="Arial"/>
          <w:sz w:val="16"/>
          <w:szCs w:val="16"/>
        </w:rPr>
        <w:t>гласник</w:t>
      </w:r>
      <w:proofErr w:type="spellEnd"/>
      <w:r w:rsidRPr="0045614E">
        <w:rPr>
          <w:rFonts w:ascii="Arial" w:hAnsi="Arial" w:cs="Arial"/>
          <w:sz w:val="16"/>
          <w:szCs w:val="16"/>
        </w:rPr>
        <w:t xml:space="preserve"> РС", </w:t>
      </w:r>
      <w:proofErr w:type="spellStart"/>
      <w:r w:rsidRPr="0045614E">
        <w:rPr>
          <w:rFonts w:ascii="Arial" w:hAnsi="Arial" w:cs="Arial"/>
          <w:sz w:val="16"/>
          <w:szCs w:val="16"/>
        </w:rPr>
        <w:t>бр</w:t>
      </w:r>
      <w:proofErr w:type="spellEnd"/>
      <w:r w:rsidRPr="0045614E">
        <w:rPr>
          <w:rFonts w:ascii="Arial" w:hAnsi="Arial" w:cs="Arial"/>
          <w:sz w:val="16"/>
          <w:szCs w:val="16"/>
        </w:rPr>
        <w:t>. 83/14, 58/15</w:t>
      </w:r>
      <w:r w:rsidRPr="0045614E">
        <w:rPr>
          <w:rFonts w:ascii="Arial" w:hAnsi="Arial" w:cs="Arial"/>
          <w:sz w:val="16"/>
          <w:szCs w:val="16"/>
          <w:lang w:val="sr-Cyrl-RS"/>
        </w:rPr>
        <w:t xml:space="preserve"> и </w:t>
      </w:r>
      <w:r w:rsidRPr="0045614E">
        <w:rPr>
          <w:rFonts w:ascii="Arial" w:hAnsi="Arial" w:cs="Arial"/>
          <w:sz w:val="16"/>
          <w:szCs w:val="16"/>
        </w:rPr>
        <w:t>12/</w:t>
      </w:r>
      <w:r w:rsidRPr="0045614E">
        <w:rPr>
          <w:rFonts w:ascii="Arial" w:hAnsi="Arial" w:cs="Arial"/>
          <w:sz w:val="16"/>
          <w:szCs w:val="16"/>
          <w:lang w:val="sr-Cyrl-RS"/>
        </w:rPr>
        <w:t>20</w:t>
      </w:r>
      <w:r w:rsidRPr="0045614E">
        <w:rPr>
          <w:rFonts w:ascii="Arial" w:hAnsi="Arial" w:cs="Arial"/>
          <w:sz w:val="16"/>
          <w:szCs w:val="16"/>
        </w:rPr>
        <w:t xml:space="preserve">16 </w:t>
      </w:r>
      <w:r w:rsidRPr="0045614E">
        <w:rPr>
          <w:rFonts w:ascii="Arial" w:hAnsi="Arial" w:cs="Arial"/>
          <w:sz w:val="16"/>
          <w:szCs w:val="16"/>
          <w:lang w:val="sr-Cyrl-RS"/>
        </w:rPr>
        <w:t>- а</w:t>
      </w:r>
      <w:proofErr w:type="spellStart"/>
      <w:r w:rsidRPr="0045614E">
        <w:rPr>
          <w:rFonts w:ascii="Arial" w:hAnsi="Arial" w:cs="Arial"/>
          <w:sz w:val="16"/>
          <w:szCs w:val="16"/>
        </w:rPr>
        <w:t>утентично</w:t>
      </w:r>
      <w:proofErr w:type="spellEnd"/>
      <w:r w:rsidRPr="0045614E">
        <w:rPr>
          <w:rFonts w:ascii="Arial" w:hAnsi="Arial" w:cs="Arial"/>
          <w:sz w:val="16"/>
          <w:szCs w:val="16"/>
        </w:rPr>
        <w:t xml:space="preserve"> </w:t>
      </w:r>
      <w:proofErr w:type="spellStart"/>
      <w:r w:rsidRPr="0045614E">
        <w:rPr>
          <w:rFonts w:ascii="Arial" w:hAnsi="Arial" w:cs="Arial"/>
          <w:sz w:val="16"/>
          <w:szCs w:val="16"/>
        </w:rPr>
        <w:t>тумачење</w:t>
      </w:r>
      <w:proofErr w:type="spellEnd"/>
      <w:r w:rsidRPr="0045614E">
        <w:rPr>
          <w:rFonts w:ascii="Arial" w:hAnsi="Arial" w:cs="Arial"/>
          <w:sz w:val="16"/>
          <w:szCs w:val="16"/>
        </w:rPr>
        <w:t>)</w:t>
      </w:r>
    </w:p>
  </w:footnote>
  <w:footnote w:id="21">
    <w:p w:rsidR="00E25FAE" w:rsidRPr="0045614E" w:rsidRDefault="00E25FAE" w:rsidP="00E25FAE">
      <w:pPr>
        <w:pStyle w:val="FootnoteText"/>
        <w:rPr>
          <w:rFonts w:ascii="Arial" w:hAnsi="Arial" w:cs="Arial"/>
          <w:sz w:val="16"/>
          <w:szCs w:val="16"/>
          <w:lang w:val="sr-Cyrl-RS"/>
        </w:rPr>
      </w:pPr>
      <w:r w:rsidRPr="0045614E">
        <w:rPr>
          <w:rStyle w:val="FootnoteReference"/>
          <w:rFonts w:ascii="Arial" w:hAnsi="Arial" w:cs="Arial"/>
          <w:sz w:val="16"/>
          <w:szCs w:val="16"/>
        </w:rPr>
        <w:footnoteRef/>
      </w:r>
      <w:r w:rsidRPr="0045614E">
        <w:rPr>
          <w:rFonts w:ascii="Arial" w:hAnsi="Arial" w:cs="Arial"/>
          <w:sz w:val="16"/>
          <w:szCs w:val="16"/>
        </w:rPr>
        <w:t xml:space="preserve"> </w:t>
      </w:r>
      <w:proofErr w:type="spellStart"/>
      <w:r w:rsidRPr="0045614E">
        <w:rPr>
          <w:rFonts w:ascii="Arial" w:hAnsi="Arial" w:cs="Arial"/>
          <w:sz w:val="16"/>
          <w:szCs w:val="16"/>
        </w:rPr>
        <w:t>Члан</w:t>
      </w:r>
      <w:proofErr w:type="spellEnd"/>
      <w:r w:rsidRPr="0045614E">
        <w:rPr>
          <w:rFonts w:ascii="Arial" w:hAnsi="Arial" w:cs="Arial"/>
          <w:sz w:val="16"/>
          <w:szCs w:val="16"/>
        </w:rPr>
        <w:t xml:space="preserve"> 52. </w:t>
      </w:r>
      <w:proofErr w:type="spellStart"/>
      <w:r w:rsidRPr="0045614E">
        <w:rPr>
          <w:rFonts w:ascii="Arial" w:hAnsi="Arial" w:cs="Arial"/>
          <w:sz w:val="16"/>
          <w:szCs w:val="16"/>
        </w:rPr>
        <w:t>Закона</w:t>
      </w:r>
      <w:proofErr w:type="spellEnd"/>
      <w:r w:rsidRPr="0045614E">
        <w:rPr>
          <w:rFonts w:ascii="Arial" w:hAnsi="Arial" w:cs="Arial"/>
          <w:sz w:val="16"/>
          <w:szCs w:val="16"/>
        </w:rPr>
        <w:t xml:space="preserve"> о </w:t>
      </w:r>
      <w:proofErr w:type="spellStart"/>
      <w:r w:rsidRPr="0045614E">
        <w:rPr>
          <w:rFonts w:ascii="Arial" w:hAnsi="Arial" w:cs="Arial"/>
          <w:sz w:val="16"/>
          <w:szCs w:val="16"/>
        </w:rPr>
        <w:t>електронским</w:t>
      </w:r>
      <w:proofErr w:type="spellEnd"/>
      <w:r w:rsidRPr="0045614E">
        <w:rPr>
          <w:rFonts w:ascii="Arial" w:hAnsi="Arial" w:cs="Arial"/>
          <w:sz w:val="16"/>
          <w:szCs w:val="16"/>
        </w:rPr>
        <w:t xml:space="preserve"> </w:t>
      </w:r>
      <w:proofErr w:type="spellStart"/>
      <w:r w:rsidRPr="0045614E">
        <w:rPr>
          <w:rFonts w:ascii="Arial" w:hAnsi="Arial" w:cs="Arial"/>
          <w:sz w:val="16"/>
          <w:szCs w:val="16"/>
        </w:rPr>
        <w:t>медијима</w:t>
      </w:r>
      <w:proofErr w:type="spellEnd"/>
      <w:r w:rsidRPr="0045614E">
        <w:rPr>
          <w:rFonts w:ascii="Arial" w:hAnsi="Arial" w:cs="Arial"/>
          <w:sz w:val="16"/>
          <w:szCs w:val="16"/>
        </w:rPr>
        <w:t xml:space="preserve"> ( „</w:t>
      </w:r>
      <w:proofErr w:type="spellStart"/>
      <w:r w:rsidRPr="0045614E">
        <w:rPr>
          <w:rFonts w:ascii="Arial" w:hAnsi="Arial" w:cs="Arial"/>
          <w:sz w:val="16"/>
          <w:szCs w:val="16"/>
        </w:rPr>
        <w:t>Службени</w:t>
      </w:r>
      <w:proofErr w:type="spellEnd"/>
      <w:r w:rsidRPr="0045614E">
        <w:rPr>
          <w:rFonts w:ascii="Arial" w:hAnsi="Arial" w:cs="Arial"/>
          <w:sz w:val="16"/>
          <w:szCs w:val="16"/>
        </w:rPr>
        <w:t xml:space="preserve"> </w:t>
      </w:r>
      <w:proofErr w:type="spellStart"/>
      <w:r w:rsidRPr="0045614E">
        <w:rPr>
          <w:rFonts w:ascii="Arial" w:hAnsi="Arial" w:cs="Arial"/>
          <w:sz w:val="16"/>
          <w:szCs w:val="16"/>
        </w:rPr>
        <w:t>гласник</w:t>
      </w:r>
      <w:proofErr w:type="spellEnd"/>
      <w:r w:rsidRPr="0045614E">
        <w:rPr>
          <w:rFonts w:ascii="Arial" w:hAnsi="Arial" w:cs="Arial"/>
          <w:sz w:val="16"/>
          <w:szCs w:val="16"/>
        </w:rPr>
        <w:t xml:space="preserve"> РС", </w:t>
      </w:r>
      <w:proofErr w:type="spellStart"/>
      <w:r w:rsidRPr="0045614E">
        <w:rPr>
          <w:rFonts w:ascii="Arial" w:hAnsi="Arial" w:cs="Arial"/>
          <w:sz w:val="16"/>
          <w:szCs w:val="16"/>
        </w:rPr>
        <w:t>бр</w:t>
      </w:r>
      <w:proofErr w:type="spellEnd"/>
      <w:r w:rsidRPr="0045614E">
        <w:rPr>
          <w:rFonts w:ascii="Arial" w:hAnsi="Arial" w:cs="Arial"/>
          <w:sz w:val="16"/>
          <w:szCs w:val="16"/>
        </w:rPr>
        <w:t>. 83/</w:t>
      </w:r>
      <w:r w:rsidRPr="0045614E">
        <w:rPr>
          <w:rFonts w:ascii="Arial" w:hAnsi="Arial" w:cs="Arial"/>
          <w:sz w:val="16"/>
          <w:szCs w:val="16"/>
          <w:lang w:val="sr-Cyrl-RS"/>
        </w:rPr>
        <w:t>14 и</w:t>
      </w:r>
      <w:r w:rsidRPr="0045614E">
        <w:rPr>
          <w:rFonts w:ascii="Arial" w:hAnsi="Arial" w:cs="Arial"/>
          <w:sz w:val="16"/>
          <w:szCs w:val="16"/>
        </w:rPr>
        <w:t xml:space="preserve"> 6/16)</w:t>
      </w:r>
    </w:p>
  </w:footnote>
  <w:footnote w:id="22">
    <w:p w:rsidR="00E25FAE" w:rsidRPr="0045614E" w:rsidRDefault="00E25FAE" w:rsidP="00E25FAE">
      <w:pPr>
        <w:pStyle w:val="FootnoteText"/>
        <w:rPr>
          <w:rFonts w:ascii="Arial" w:hAnsi="Arial" w:cs="Arial"/>
          <w:sz w:val="16"/>
          <w:szCs w:val="16"/>
          <w:lang w:val="sr-Cyrl-RS"/>
        </w:rPr>
      </w:pPr>
      <w:r w:rsidRPr="0045614E">
        <w:rPr>
          <w:rStyle w:val="FootnoteReference"/>
          <w:rFonts w:ascii="Arial" w:hAnsi="Arial" w:cs="Arial"/>
          <w:sz w:val="16"/>
          <w:szCs w:val="16"/>
        </w:rPr>
        <w:footnoteRef/>
      </w:r>
      <w:r w:rsidRPr="0045614E">
        <w:rPr>
          <w:rFonts w:ascii="Arial" w:hAnsi="Arial" w:cs="Arial"/>
          <w:sz w:val="16"/>
          <w:szCs w:val="16"/>
        </w:rPr>
        <w:t xml:space="preserve"> </w:t>
      </w:r>
      <w:proofErr w:type="spellStart"/>
      <w:r w:rsidRPr="0045614E">
        <w:rPr>
          <w:rFonts w:ascii="Arial" w:hAnsi="Arial" w:cs="Arial"/>
          <w:sz w:val="16"/>
          <w:szCs w:val="16"/>
        </w:rPr>
        <w:t>Члан</w:t>
      </w:r>
      <w:proofErr w:type="spellEnd"/>
      <w:r w:rsidRPr="0045614E">
        <w:rPr>
          <w:rFonts w:ascii="Arial" w:hAnsi="Arial" w:cs="Arial"/>
          <w:sz w:val="16"/>
          <w:szCs w:val="16"/>
        </w:rPr>
        <w:t xml:space="preserve"> 17.  </w:t>
      </w:r>
      <w:proofErr w:type="spellStart"/>
      <w:r w:rsidRPr="0045614E">
        <w:rPr>
          <w:rFonts w:ascii="Arial" w:hAnsi="Arial" w:cs="Arial"/>
          <w:sz w:val="16"/>
          <w:szCs w:val="16"/>
        </w:rPr>
        <w:t>Закона</w:t>
      </w:r>
      <w:proofErr w:type="spellEnd"/>
      <w:r w:rsidRPr="0045614E">
        <w:rPr>
          <w:rFonts w:ascii="Arial" w:hAnsi="Arial" w:cs="Arial"/>
          <w:sz w:val="16"/>
          <w:szCs w:val="16"/>
        </w:rPr>
        <w:t xml:space="preserve"> о </w:t>
      </w:r>
      <w:proofErr w:type="spellStart"/>
      <w:r w:rsidRPr="0045614E">
        <w:rPr>
          <w:rFonts w:ascii="Arial" w:hAnsi="Arial" w:cs="Arial"/>
          <w:sz w:val="16"/>
          <w:szCs w:val="16"/>
        </w:rPr>
        <w:t>употреби</w:t>
      </w:r>
      <w:proofErr w:type="spellEnd"/>
      <w:r w:rsidRPr="0045614E">
        <w:rPr>
          <w:rFonts w:ascii="Arial" w:hAnsi="Arial" w:cs="Arial"/>
          <w:sz w:val="16"/>
          <w:szCs w:val="16"/>
        </w:rPr>
        <w:t xml:space="preserve"> </w:t>
      </w:r>
      <w:proofErr w:type="spellStart"/>
      <w:r w:rsidRPr="0045614E">
        <w:rPr>
          <w:rFonts w:ascii="Arial" w:hAnsi="Arial" w:cs="Arial"/>
          <w:sz w:val="16"/>
          <w:szCs w:val="16"/>
        </w:rPr>
        <w:t>знаковног</w:t>
      </w:r>
      <w:proofErr w:type="spellEnd"/>
      <w:r w:rsidRPr="0045614E">
        <w:rPr>
          <w:rFonts w:ascii="Arial" w:hAnsi="Arial" w:cs="Arial"/>
          <w:sz w:val="16"/>
          <w:szCs w:val="16"/>
        </w:rPr>
        <w:t xml:space="preserve"> </w:t>
      </w:r>
      <w:proofErr w:type="spellStart"/>
      <w:r w:rsidRPr="0045614E">
        <w:rPr>
          <w:rFonts w:ascii="Arial" w:hAnsi="Arial" w:cs="Arial"/>
          <w:sz w:val="16"/>
          <w:szCs w:val="16"/>
        </w:rPr>
        <w:t>језика</w:t>
      </w:r>
      <w:proofErr w:type="spellEnd"/>
      <w:r w:rsidRPr="0045614E">
        <w:rPr>
          <w:rFonts w:ascii="Arial" w:hAnsi="Arial" w:cs="Arial"/>
          <w:sz w:val="16"/>
          <w:szCs w:val="16"/>
        </w:rPr>
        <w:t xml:space="preserve"> („</w:t>
      </w:r>
      <w:proofErr w:type="spellStart"/>
      <w:r w:rsidRPr="0045614E">
        <w:rPr>
          <w:rFonts w:ascii="Arial" w:hAnsi="Arial" w:cs="Arial"/>
          <w:sz w:val="16"/>
          <w:szCs w:val="16"/>
        </w:rPr>
        <w:t>Службени</w:t>
      </w:r>
      <w:proofErr w:type="spellEnd"/>
      <w:r w:rsidRPr="0045614E">
        <w:rPr>
          <w:rFonts w:ascii="Arial" w:hAnsi="Arial" w:cs="Arial"/>
          <w:sz w:val="16"/>
          <w:szCs w:val="16"/>
        </w:rPr>
        <w:t xml:space="preserve"> </w:t>
      </w:r>
      <w:proofErr w:type="spellStart"/>
      <w:r w:rsidRPr="0045614E">
        <w:rPr>
          <w:rFonts w:ascii="Arial" w:hAnsi="Arial" w:cs="Arial"/>
          <w:sz w:val="16"/>
          <w:szCs w:val="16"/>
        </w:rPr>
        <w:t>гласник</w:t>
      </w:r>
      <w:proofErr w:type="spellEnd"/>
      <w:r w:rsidRPr="0045614E">
        <w:rPr>
          <w:rFonts w:ascii="Arial" w:hAnsi="Arial" w:cs="Arial"/>
          <w:sz w:val="16"/>
          <w:szCs w:val="16"/>
        </w:rPr>
        <w:t xml:space="preserve"> РС", </w:t>
      </w:r>
      <w:proofErr w:type="spellStart"/>
      <w:r w:rsidRPr="0045614E">
        <w:rPr>
          <w:rFonts w:ascii="Arial" w:hAnsi="Arial" w:cs="Arial"/>
          <w:sz w:val="16"/>
          <w:szCs w:val="16"/>
        </w:rPr>
        <w:t>бр</w:t>
      </w:r>
      <w:proofErr w:type="spellEnd"/>
      <w:r w:rsidRPr="0045614E">
        <w:rPr>
          <w:rFonts w:ascii="Arial" w:hAnsi="Arial" w:cs="Arial"/>
          <w:sz w:val="16"/>
          <w:szCs w:val="16"/>
        </w:rPr>
        <w:t>. 38/2015</w:t>
      </w:r>
      <w:r w:rsidRPr="0045614E">
        <w:rPr>
          <w:rFonts w:ascii="Arial" w:hAnsi="Arial" w:cs="Arial"/>
          <w:sz w:val="16"/>
          <w:szCs w:val="16"/>
          <w:lang w:val="sr-Cyrl-RS"/>
        </w:rPr>
        <w:t>)</w:t>
      </w:r>
    </w:p>
  </w:footnote>
  <w:footnote w:id="23">
    <w:p w:rsidR="00E25FAE" w:rsidRPr="003F58C0" w:rsidRDefault="00E25FAE" w:rsidP="00E25FAE">
      <w:pPr>
        <w:pStyle w:val="FootnoteText"/>
        <w:rPr>
          <w:lang w:val="sr-Cyrl-RS"/>
        </w:rPr>
      </w:pPr>
      <w:r>
        <w:rPr>
          <w:rStyle w:val="FootnoteReference"/>
        </w:rPr>
        <w:footnoteRef/>
      </w:r>
      <w:r>
        <w:t xml:space="preserve"> </w:t>
      </w:r>
      <w:r w:rsidRPr="003F58C0">
        <w:rPr>
          <w:rFonts w:ascii="Arial" w:hAnsi="Arial" w:cs="Arial"/>
          <w:sz w:val="16"/>
          <w:szCs w:val="16"/>
          <w:lang w:val="sr-Cyrl-RS"/>
        </w:rPr>
        <w:t>Правилник о суфинансирању</w:t>
      </w:r>
      <w:r>
        <w:rPr>
          <w:rFonts w:ascii="Arial" w:hAnsi="Arial" w:cs="Arial"/>
          <w:sz w:val="16"/>
          <w:szCs w:val="16"/>
          <w:lang w:val="sr-Cyrl-RS"/>
        </w:rPr>
        <w:t xml:space="preserve"> </w:t>
      </w:r>
      <w:r w:rsidRPr="003F58C0">
        <w:rPr>
          <w:rFonts w:ascii="Arial" w:hAnsi="Arial" w:cs="Arial"/>
          <w:sz w:val="16"/>
          <w:szCs w:val="16"/>
          <w:lang w:val="sr-Cyrl-RS"/>
        </w:rPr>
        <w:t xml:space="preserve"> </w:t>
      </w:r>
      <w:r w:rsidRPr="003F58C0">
        <w:rPr>
          <w:rFonts w:ascii="Arial" w:hAnsi="Arial" w:cs="Arial"/>
          <w:bCs/>
          <w:sz w:val="16"/>
          <w:szCs w:val="16"/>
          <w:lang w:val="sr-Cyrl-CS"/>
        </w:rPr>
        <w:t>пројеката за остваривање јавног интереса у области јавног информисања</w:t>
      </w:r>
      <w:r>
        <w:rPr>
          <w:rFonts w:ascii="Arial" w:hAnsi="Arial" w:cs="Arial"/>
          <w:bCs/>
          <w:sz w:val="16"/>
          <w:szCs w:val="16"/>
          <w:lang w:val="sr-Cyrl-CS"/>
        </w:rPr>
        <w:t xml:space="preserve"> (</w:t>
      </w:r>
      <w:r w:rsidRPr="003F58C0">
        <w:rPr>
          <w:rFonts w:ascii="Arial" w:hAnsi="Arial" w:cs="Arial"/>
          <w:iCs/>
          <w:sz w:val="16"/>
          <w:szCs w:val="16"/>
          <w:lang w:val="sr-Cyrl-CS"/>
        </w:rPr>
        <w:t>Службени</w:t>
      </w:r>
      <w:r>
        <w:rPr>
          <w:rFonts w:ascii="Arial" w:hAnsi="Arial" w:cs="Arial"/>
          <w:iCs/>
          <w:sz w:val="16"/>
          <w:szCs w:val="16"/>
          <w:lang w:val="sr-Cyrl-CS"/>
        </w:rPr>
        <w:t xml:space="preserve"> гласник РС", бр.16/16, 8/17)</w:t>
      </w:r>
    </w:p>
  </w:footnote>
  <w:footnote w:id="24">
    <w:p w:rsidR="00E25FAE" w:rsidRPr="00453060" w:rsidRDefault="00E25FAE" w:rsidP="00E25FAE">
      <w:pPr>
        <w:pStyle w:val="FootnoteText"/>
        <w:rPr>
          <w:rFonts w:ascii="Arial" w:hAnsi="Arial" w:cs="Arial"/>
          <w:sz w:val="16"/>
          <w:szCs w:val="16"/>
          <w:lang w:val="sr-Cyrl-RS"/>
        </w:rPr>
      </w:pPr>
      <w:r w:rsidRPr="00453060">
        <w:rPr>
          <w:rStyle w:val="FootnoteReference"/>
          <w:rFonts w:ascii="Arial" w:hAnsi="Arial" w:cs="Arial"/>
          <w:sz w:val="16"/>
          <w:szCs w:val="16"/>
        </w:rPr>
        <w:footnoteRef/>
      </w:r>
      <w:r w:rsidRPr="00453060">
        <w:rPr>
          <w:rFonts w:ascii="Arial" w:hAnsi="Arial" w:cs="Arial"/>
          <w:sz w:val="16"/>
          <w:szCs w:val="16"/>
        </w:rPr>
        <w:t xml:space="preserve"> </w:t>
      </w:r>
      <w:r w:rsidRPr="00453060">
        <w:rPr>
          <w:rFonts w:ascii="Arial" w:hAnsi="Arial" w:cs="Arial"/>
          <w:sz w:val="16"/>
          <w:szCs w:val="16"/>
          <w:lang w:val="sr-Cyrl-RS"/>
        </w:rPr>
        <w:t>Редован годишњи извештај Повереника за заштиту равноправности за 2016. годину, Београд, март 2017. године</w:t>
      </w:r>
    </w:p>
  </w:footnote>
  <w:footnote w:id="25">
    <w:p w:rsidR="00E25FAE" w:rsidRPr="00453060" w:rsidRDefault="00E25FAE" w:rsidP="00E25FAE">
      <w:pPr>
        <w:pStyle w:val="FootnoteText"/>
        <w:rPr>
          <w:rFonts w:ascii="Arial" w:hAnsi="Arial" w:cs="Arial"/>
          <w:sz w:val="16"/>
          <w:szCs w:val="16"/>
          <w:lang w:val="sr-Cyrl-RS"/>
        </w:rPr>
      </w:pPr>
      <w:r w:rsidRPr="00453060">
        <w:rPr>
          <w:rStyle w:val="FootnoteReference"/>
          <w:rFonts w:ascii="Arial" w:hAnsi="Arial" w:cs="Arial"/>
          <w:sz w:val="16"/>
          <w:szCs w:val="16"/>
        </w:rPr>
        <w:footnoteRef/>
      </w:r>
      <w:r w:rsidRPr="00453060">
        <w:rPr>
          <w:rFonts w:ascii="Arial" w:hAnsi="Arial" w:cs="Arial"/>
          <w:sz w:val="16"/>
          <w:szCs w:val="16"/>
        </w:rPr>
        <w:t xml:space="preserve"> </w:t>
      </w:r>
      <w:r w:rsidRPr="00453060">
        <w:rPr>
          <w:rFonts w:ascii="Arial" w:hAnsi="Arial" w:cs="Arial"/>
          <w:sz w:val="16"/>
          <w:szCs w:val="16"/>
          <w:lang w:val="sr-Cyrl-RS"/>
        </w:rPr>
        <w:t>Извештај о истраживању јавног мњења „Однос грађана и грађанки према дискриминацији у Србији“, Београд, децембар 2016. године</w:t>
      </w:r>
    </w:p>
  </w:footnote>
  <w:footnote w:id="26">
    <w:p w:rsidR="00E25FAE" w:rsidRPr="009954E1" w:rsidRDefault="00E25FAE" w:rsidP="00E25FAE">
      <w:pPr>
        <w:pStyle w:val="FootnoteText"/>
        <w:rPr>
          <w:rFonts w:ascii="Arial" w:hAnsi="Arial" w:cs="Arial"/>
          <w:sz w:val="16"/>
          <w:szCs w:val="16"/>
          <w:lang w:val="sr-Cyrl-RS"/>
        </w:rPr>
      </w:pPr>
      <w:r w:rsidRPr="009954E1">
        <w:rPr>
          <w:rStyle w:val="FootnoteReference"/>
          <w:rFonts w:ascii="Arial" w:hAnsi="Arial" w:cs="Arial"/>
          <w:sz w:val="16"/>
          <w:szCs w:val="16"/>
        </w:rPr>
        <w:footnoteRef/>
      </w:r>
      <w:r w:rsidRPr="009954E1">
        <w:rPr>
          <w:rFonts w:ascii="Arial" w:hAnsi="Arial" w:cs="Arial"/>
          <w:sz w:val="16"/>
          <w:szCs w:val="16"/>
        </w:rPr>
        <w:t xml:space="preserve"> </w:t>
      </w:r>
      <w:r w:rsidRPr="009954E1">
        <w:rPr>
          <w:rFonts w:ascii="Arial" w:hAnsi="Arial" w:cs="Arial"/>
          <w:sz w:val="16"/>
          <w:szCs w:val="16"/>
          <w:lang w:val="sr-Cyrl-RS"/>
        </w:rPr>
        <w:t>Редован годишњи извештај Повереника за заштиту равноправности за 2016. годину, Београд, март 2017. године</w:t>
      </w:r>
      <w:r>
        <w:rPr>
          <w:rFonts w:ascii="Arial" w:hAnsi="Arial" w:cs="Arial"/>
          <w:sz w:val="16"/>
          <w:szCs w:val="16"/>
          <w:lang w:val="sr-Cyrl-RS"/>
        </w:rPr>
        <w:t>, стр. 269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E62"/>
    <w:multiLevelType w:val="hybridMultilevel"/>
    <w:tmpl w:val="5802C15C"/>
    <w:lvl w:ilvl="0" w:tplc="96D87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B3B76"/>
    <w:multiLevelType w:val="multilevel"/>
    <w:tmpl w:val="8D22D1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070781D"/>
    <w:multiLevelType w:val="multilevel"/>
    <w:tmpl w:val="D71AAFB0"/>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89E1E77"/>
    <w:multiLevelType w:val="multilevel"/>
    <w:tmpl w:val="6F78D7A2"/>
    <w:lvl w:ilvl="0">
      <w:start w:val="1"/>
      <w:numFmt w:val="decimal"/>
      <w:lvlText w:val="%1."/>
      <w:lvlJc w:val="left"/>
      <w:pPr>
        <w:ind w:left="360" w:hanging="360"/>
      </w:pPr>
      <w:rPr>
        <w:rFonts w:hint="default"/>
        <w:color w:val="auto"/>
      </w:rPr>
    </w:lvl>
    <w:lvl w:ilvl="1">
      <w:start w:val="5"/>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53371CA3"/>
    <w:multiLevelType w:val="multilevel"/>
    <w:tmpl w:val="42E82388"/>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609878AD"/>
    <w:multiLevelType w:val="hybridMultilevel"/>
    <w:tmpl w:val="AAC02120"/>
    <w:lvl w:ilvl="0" w:tplc="DF0C5546">
      <w:start w:val="1"/>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1F47DA9"/>
    <w:multiLevelType w:val="hybridMultilevel"/>
    <w:tmpl w:val="18D05794"/>
    <w:lvl w:ilvl="0" w:tplc="DF0C5546">
      <w:start w:val="1"/>
      <w:numFmt w:val="bullet"/>
      <w:lvlText w:val="–"/>
      <w:lvlJc w:val="left"/>
      <w:pPr>
        <w:ind w:left="720" w:hanging="360"/>
      </w:pPr>
      <w:rPr>
        <w:rFonts w:ascii="Georgia" w:eastAsia="Times New Roman" w:hAnsi="Georgia" w:cs="Times New Roman"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7">
    <w:nsid w:val="7BF23DA5"/>
    <w:multiLevelType w:val="hybridMultilevel"/>
    <w:tmpl w:val="5178D3B8"/>
    <w:lvl w:ilvl="0" w:tplc="DF0C5546">
      <w:start w:val="1"/>
      <w:numFmt w:val="bullet"/>
      <w:lvlText w:val="–"/>
      <w:lvlJc w:val="left"/>
      <w:pPr>
        <w:ind w:left="291" w:hanging="360"/>
      </w:pPr>
      <w:rPr>
        <w:rFonts w:ascii="Georgia" w:eastAsia="Times New Roman" w:hAnsi="Georgia" w:cs="Times New Roman" w:hint="default"/>
      </w:rPr>
    </w:lvl>
    <w:lvl w:ilvl="1" w:tplc="04090003">
      <w:start w:val="1"/>
      <w:numFmt w:val="bullet"/>
      <w:lvlText w:val="o"/>
      <w:lvlJc w:val="left"/>
      <w:pPr>
        <w:ind w:left="1011" w:hanging="360"/>
      </w:pPr>
      <w:rPr>
        <w:rFonts w:ascii="Courier New" w:hAnsi="Courier New" w:cs="Courier New" w:hint="default"/>
      </w:rPr>
    </w:lvl>
    <w:lvl w:ilvl="2" w:tplc="04090005" w:tentative="1">
      <w:start w:val="1"/>
      <w:numFmt w:val="bullet"/>
      <w:lvlText w:val=""/>
      <w:lvlJc w:val="left"/>
      <w:pPr>
        <w:ind w:left="1731" w:hanging="360"/>
      </w:pPr>
      <w:rPr>
        <w:rFonts w:ascii="Wingdings" w:hAnsi="Wingdings" w:hint="default"/>
      </w:rPr>
    </w:lvl>
    <w:lvl w:ilvl="3" w:tplc="04090001" w:tentative="1">
      <w:start w:val="1"/>
      <w:numFmt w:val="bullet"/>
      <w:lvlText w:val=""/>
      <w:lvlJc w:val="left"/>
      <w:pPr>
        <w:ind w:left="2451" w:hanging="360"/>
      </w:pPr>
      <w:rPr>
        <w:rFonts w:ascii="Symbol" w:hAnsi="Symbol" w:hint="default"/>
      </w:rPr>
    </w:lvl>
    <w:lvl w:ilvl="4" w:tplc="04090003" w:tentative="1">
      <w:start w:val="1"/>
      <w:numFmt w:val="bullet"/>
      <w:lvlText w:val="o"/>
      <w:lvlJc w:val="left"/>
      <w:pPr>
        <w:ind w:left="3171" w:hanging="360"/>
      </w:pPr>
      <w:rPr>
        <w:rFonts w:ascii="Courier New" w:hAnsi="Courier New" w:cs="Courier New" w:hint="default"/>
      </w:rPr>
    </w:lvl>
    <w:lvl w:ilvl="5" w:tplc="04090005" w:tentative="1">
      <w:start w:val="1"/>
      <w:numFmt w:val="bullet"/>
      <w:lvlText w:val=""/>
      <w:lvlJc w:val="left"/>
      <w:pPr>
        <w:ind w:left="3891" w:hanging="360"/>
      </w:pPr>
      <w:rPr>
        <w:rFonts w:ascii="Wingdings" w:hAnsi="Wingdings" w:hint="default"/>
      </w:rPr>
    </w:lvl>
    <w:lvl w:ilvl="6" w:tplc="04090001" w:tentative="1">
      <w:start w:val="1"/>
      <w:numFmt w:val="bullet"/>
      <w:lvlText w:val=""/>
      <w:lvlJc w:val="left"/>
      <w:pPr>
        <w:ind w:left="4611" w:hanging="360"/>
      </w:pPr>
      <w:rPr>
        <w:rFonts w:ascii="Symbol" w:hAnsi="Symbol" w:hint="default"/>
      </w:rPr>
    </w:lvl>
    <w:lvl w:ilvl="7" w:tplc="04090003" w:tentative="1">
      <w:start w:val="1"/>
      <w:numFmt w:val="bullet"/>
      <w:lvlText w:val="o"/>
      <w:lvlJc w:val="left"/>
      <w:pPr>
        <w:ind w:left="5331" w:hanging="360"/>
      </w:pPr>
      <w:rPr>
        <w:rFonts w:ascii="Courier New" w:hAnsi="Courier New" w:cs="Courier New" w:hint="default"/>
      </w:rPr>
    </w:lvl>
    <w:lvl w:ilvl="8" w:tplc="04090005" w:tentative="1">
      <w:start w:val="1"/>
      <w:numFmt w:val="bullet"/>
      <w:lvlText w:val=""/>
      <w:lvlJc w:val="left"/>
      <w:pPr>
        <w:ind w:left="6051"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AE"/>
    <w:rsid w:val="003C204D"/>
    <w:rsid w:val="005266CB"/>
    <w:rsid w:val="0069413A"/>
    <w:rsid w:val="008F10E5"/>
    <w:rsid w:val="008F1745"/>
    <w:rsid w:val="00BD1D2C"/>
    <w:rsid w:val="00C41D55"/>
    <w:rsid w:val="00D8039B"/>
    <w:rsid w:val="00E2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AE"/>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5F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FAE"/>
    <w:rPr>
      <w:rFonts w:ascii="Calibri" w:eastAsia="Calibri" w:hAnsi="Calibri" w:cs="Times New Roman"/>
      <w:lang w:val="sr-Cyrl-CS"/>
    </w:rPr>
  </w:style>
  <w:style w:type="paragraph" w:customStyle="1" w:styleId="FreeFormAA">
    <w:name w:val="Free Form A A"/>
    <w:rsid w:val="00E25FAE"/>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basedOn w:val="Normal"/>
    <w:link w:val="FootnoteTextChar"/>
    <w:uiPriority w:val="99"/>
    <w:unhideWhenUsed/>
    <w:rsid w:val="00E25FAE"/>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E25FAE"/>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E25FAE"/>
    <w:rPr>
      <w:vertAlign w:val="superscript"/>
    </w:rPr>
  </w:style>
  <w:style w:type="paragraph" w:customStyle="1" w:styleId="Body">
    <w:name w:val="Body"/>
    <w:rsid w:val="00E25FAE"/>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E25FAE"/>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E25FAE"/>
    <w:rPr>
      <w:color w:val="0000FF"/>
      <w:u w:val="single"/>
    </w:rPr>
  </w:style>
  <w:style w:type="character" w:styleId="CommentReference">
    <w:name w:val="annotation reference"/>
    <w:uiPriority w:val="99"/>
    <w:semiHidden/>
    <w:unhideWhenUsed/>
    <w:rsid w:val="00E25FAE"/>
    <w:rPr>
      <w:sz w:val="16"/>
      <w:szCs w:val="16"/>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E25FAE"/>
    <w:pPr>
      <w:spacing w:after="160" w:line="240" w:lineRule="exact"/>
      <w:jc w:val="both"/>
    </w:pPr>
    <w:rPr>
      <w:rFonts w:asciiTheme="minorHAnsi" w:eastAsiaTheme="minorHAnsi" w:hAnsiTheme="minorHAnsi" w:cstheme="minorBidi"/>
      <w:vertAlign w:val="superscript"/>
      <w:lang w:val="en-US"/>
    </w:rPr>
  </w:style>
  <w:style w:type="paragraph" w:styleId="NoSpacing">
    <w:name w:val="No Spacing"/>
    <w:uiPriority w:val="1"/>
    <w:qFormat/>
    <w:rsid w:val="00E25FAE"/>
    <w:pPr>
      <w:spacing w:after="0" w:line="240" w:lineRule="auto"/>
    </w:pPr>
    <w:rPr>
      <w:rFonts w:ascii="Calibri" w:eastAsia="Calibri" w:hAnsi="Calibri" w:cs="Times New Roman"/>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AE"/>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5F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FAE"/>
    <w:rPr>
      <w:rFonts w:ascii="Calibri" w:eastAsia="Calibri" w:hAnsi="Calibri" w:cs="Times New Roman"/>
      <w:lang w:val="sr-Cyrl-CS"/>
    </w:rPr>
  </w:style>
  <w:style w:type="paragraph" w:customStyle="1" w:styleId="FreeFormAA">
    <w:name w:val="Free Form A A"/>
    <w:rsid w:val="00E25FAE"/>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basedOn w:val="Normal"/>
    <w:link w:val="FootnoteTextChar"/>
    <w:uiPriority w:val="99"/>
    <w:unhideWhenUsed/>
    <w:rsid w:val="00E25FAE"/>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E25FAE"/>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E25FAE"/>
    <w:rPr>
      <w:vertAlign w:val="superscript"/>
    </w:rPr>
  </w:style>
  <w:style w:type="paragraph" w:customStyle="1" w:styleId="Body">
    <w:name w:val="Body"/>
    <w:rsid w:val="00E25FAE"/>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E25FAE"/>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E25FAE"/>
    <w:rPr>
      <w:color w:val="0000FF"/>
      <w:u w:val="single"/>
    </w:rPr>
  </w:style>
  <w:style w:type="character" w:styleId="CommentReference">
    <w:name w:val="annotation reference"/>
    <w:uiPriority w:val="99"/>
    <w:semiHidden/>
    <w:unhideWhenUsed/>
    <w:rsid w:val="00E25FAE"/>
    <w:rPr>
      <w:sz w:val="16"/>
      <w:szCs w:val="16"/>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E25FAE"/>
    <w:pPr>
      <w:spacing w:after="160" w:line="240" w:lineRule="exact"/>
      <w:jc w:val="both"/>
    </w:pPr>
    <w:rPr>
      <w:rFonts w:asciiTheme="minorHAnsi" w:eastAsiaTheme="minorHAnsi" w:hAnsiTheme="minorHAnsi" w:cstheme="minorBidi"/>
      <w:vertAlign w:val="superscript"/>
      <w:lang w:val="en-US"/>
    </w:rPr>
  </w:style>
  <w:style w:type="paragraph" w:styleId="NoSpacing">
    <w:name w:val="No Spacing"/>
    <w:uiPriority w:val="1"/>
    <w:qFormat/>
    <w:rsid w:val="00E25FAE"/>
    <w:pPr>
      <w:spacing w:after="0" w:line="240" w:lineRule="auto"/>
    </w:pPr>
    <w:rPr>
      <w:rFonts w:ascii="Calibri" w:eastAsia="Calibri" w:hAnsi="Calibri" w:cs="Times New Roman"/>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14</Pages>
  <Words>6698</Words>
  <Characters>38181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2</cp:revision>
  <dcterms:created xsi:type="dcterms:W3CDTF">2018-02-01T13:37:00Z</dcterms:created>
  <dcterms:modified xsi:type="dcterms:W3CDTF">2018-02-02T09:25:00Z</dcterms:modified>
</cp:coreProperties>
</file>